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510B7C" w14:paraId="11DB2981" w14:textId="77777777">
        <w:tc>
          <w:tcPr>
            <w:tcW w:w="0" w:type="auto"/>
          </w:tcPr>
          <w:p w14:paraId="4E6D1D2F" w14:textId="77777777" w:rsidR="00510B7C" w:rsidRDefault="00E4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785EF5FF" wp14:editId="6E103896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7EEC" w14:textId="77777777" w:rsidR="00510B7C" w:rsidRDefault="00E44240">
            <w:pPr>
              <w:widowControl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2CE2FE53" w14:textId="77777777" w:rsidR="00510B7C" w:rsidRDefault="00E44240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1B4380C9" w14:textId="77777777" w:rsidR="00510B7C" w:rsidRDefault="00E44240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07B04F34" w14:textId="6DD108D1" w:rsidR="00510B7C" w:rsidRDefault="00614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1FD3E267" w14:textId="77777777" w:rsidR="00510B7C" w:rsidRPr="001E5B6C" w:rsidRDefault="00510B7C">
      <w:pPr>
        <w:pStyle w:val="Bezproreda"/>
        <w:spacing w:line="276" w:lineRule="auto"/>
        <w:jc w:val="both"/>
        <w:rPr>
          <w:rFonts w:cs="Times New Roman"/>
          <w:sz w:val="20"/>
          <w:szCs w:val="20"/>
        </w:rPr>
      </w:pPr>
    </w:p>
    <w:p w14:paraId="1EA14729" w14:textId="395D5469" w:rsidR="00510B7C" w:rsidRPr="001E5B6C" w:rsidRDefault="00E44240">
      <w:pPr>
        <w:pStyle w:val="Bezproreda"/>
        <w:spacing w:line="276" w:lineRule="auto"/>
        <w:ind w:left="708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KLASA:400-01/2</w:t>
      </w:r>
      <w:r w:rsidR="001E0AE9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>-01/</w:t>
      </w:r>
      <w:r w:rsidR="006C265D" w:rsidRPr="001E5B6C">
        <w:rPr>
          <w:rFonts w:cstheme="minorHAnsi"/>
          <w:sz w:val="20"/>
          <w:szCs w:val="20"/>
        </w:rPr>
        <w:t>13</w:t>
      </w:r>
      <w:r w:rsidR="00FE7599" w:rsidRPr="001E5B6C">
        <w:rPr>
          <w:rFonts w:cstheme="minorHAnsi"/>
          <w:sz w:val="20"/>
          <w:szCs w:val="20"/>
        </w:rPr>
        <w:t xml:space="preserve"> </w:t>
      </w:r>
    </w:p>
    <w:p w14:paraId="2C33BD26" w14:textId="446738C9" w:rsidR="00510B7C" w:rsidRPr="001E5B6C" w:rsidRDefault="00E44240">
      <w:pPr>
        <w:pStyle w:val="Bezproreda"/>
        <w:spacing w:line="276" w:lineRule="auto"/>
        <w:ind w:left="708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URBROJ: 2140-27-</w:t>
      </w:r>
      <w:r w:rsidR="0061493C">
        <w:rPr>
          <w:rFonts w:cstheme="minorHAnsi"/>
          <w:sz w:val="20"/>
          <w:szCs w:val="20"/>
        </w:rPr>
        <w:t>2</w:t>
      </w:r>
      <w:r w:rsidRPr="001E5B6C">
        <w:rPr>
          <w:rFonts w:cstheme="minorHAnsi"/>
          <w:sz w:val="20"/>
          <w:szCs w:val="20"/>
        </w:rPr>
        <w:t>-2</w:t>
      </w:r>
      <w:r w:rsidR="001E0AE9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>-</w:t>
      </w:r>
      <w:r w:rsidR="00FE7599" w:rsidRPr="001E5B6C">
        <w:rPr>
          <w:rFonts w:cstheme="minorHAnsi"/>
          <w:sz w:val="20"/>
          <w:szCs w:val="20"/>
        </w:rPr>
        <w:t xml:space="preserve"> </w:t>
      </w:r>
      <w:r w:rsidR="0061493C">
        <w:rPr>
          <w:rFonts w:cstheme="minorHAnsi"/>
          <w:sz w:val="20"/>
          <w:szCs w:val="20"/>
        </w:rPr>
        <w:t>17</w:t>
      </w:r>
    </w:p>
    <w:p w14:paraId="57EC18B2" w14:textId="718602BA" w:rsidR="00510B7C" w:rsidRPr="001E5B6C" w:rsidRDefault="00E44240">
      <w:pPr>
        <w:pStyle w:val="Bezproreda"/>
        <w:spacing w:line="276" w:lineRule="auto"/>
        <w:ind w:left="708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Stubičke Toplice, </w:t>
      </w:r>
      <w:r w:rsidR="0061493C">
        <w:rPr>
          <w:rFonts w:cstheme="minorHAnsi"/>
          <w:sz w:val="20"/>
          <w:szCs w:val="20"/>
        </w:rPr>
        <w:t>28</w:t>
      </w:r>
      <w:r w:rsidR="00633884" w:rsidRPr="001E5B6C">
        <w:rPr>
          <w:rFonts w:cstheme="minorHAnsi"/>
          <w:sz w:val="20"/>
          <w:szCs w:val="20"/>
        </w:rPr>
        <w:t>.11.202</w:t>
      </w:r>
      <w:r w:rsidR="0061493C">
        <w:rPr>
          <w:rFonts w:cstheme="minorHAnsi"/>
          <w:sz w:val="20"/>
          <w:szCs w:val="20"/>
        </w:rPr>
        <w:t>5</w:t>
      </w:r>
      <w:r w:rsidR="00633884" w:rsidRPr="001E5B6C">
        <w:rPr>
          <w:rFonts w:cstheme="minorHAnsi"/>
          <w:sz w:val="20"/>
          <w:szCs w:val="20"/>
        </w:rPr>
        <w:t>.</w:t>
      </w:r>
    </w:p>
    <w:p w14:paraId="177C3FDB" w14:textId="77777777" w:rsidR="00510B7C" w:rsidRPr="001E5B6C" w:rsidRDefault="00510B7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8B94F30" w14:textId="28918040" w:rsidR="00510B7C" w:rsidRPr="001E5B6C" w:rsidRDefault="00E44240" w:rsidP="00B3122C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Na temelju odredb</w:t>
      </w:r>
      <w:r w:rsidR="001E0AE9" w:rsidRPr="001E5B6C">
        <w:rPr>
          <w:rFonts w:cstheme="minorHAnsi"/>
          <w:sz w:val="20"/>
          <w:szCs w:val="20"/>
        </w:rPr>
        <w:t>i</w:t>
      </w:r>
      <w:r w:rsidRPr="001E5B6C">
        <w:rPr>
          <w:rFonts w:cstheme="minorHAnsi"/>
          <w:sz w:val="20"/>
          <w:szCs w:val="20"/>
        </w:rPr>
        <w:t xml:space="preserve"> članka </w:t>
      </w:r>
      <w:r w:rsidR="00633884" w:rsidRPr="001E5B6C">
        <w:rPr>
          <w:rFonts w:cstheme="minorHAnsi"/>
          <w:sz w:val="20"/>
          <w:szCs w:val="20"/>
        </w:rPr>
        <w:t>37. Zakona o proračunu (Narodne novine br. 144/</w:t>
      </w:r>
      <w:r w:rsidR="00D6036E" w:rsidRPr="001E5B6C">
        <w:rPr>
          <w:rFonts w:cstheme="minorHAnsi"/>
          <w:sz w:val="20"/>
          <w:szCs w:val="20"/>
        </w:rPr>
        <w:t>20</w:t>
      </w:r>
      <w:r w:rsidR="00633884" w:rsidRPr="001E5B6C">
        <w:rPr>
          <w:rFonts w:cstheme="minorHAnsi"/>
          <w:sz w:val="20"/>
          <w:szCs w:val="20"/>
        </w:rPr>
        <w:t>21)</w:t>
      </w:r>
      <w:r w:rsidR="0061493C">
        <w:rPr>
          <w:rFonts w:cstheme="minorHAnsi"/>
          <w:sz w:val="20"/>
          <w:szCs w:val="20"/>
        </w:rPr>
        <w:t xml:space="preserve">, </w:t>
      </w:r>
      <w:r w:rsidR="00D6036E" w:rsidRPr="001E5B6C">
        <w:rPr>
          <w:rFonts w:cstheme="minorHAnsi"/>
          <w:sz w:val="20"/>
          <w:szCs w:val="20"/>
        </w:rPr>
        <w:t xml:space="preserve"> članka 16. Pravilnika o planiranju u sustavu proračuna (Narodne novine br. 1/2024) </w:t>
      </w:r>
      <w:r w:rsidRPr="001E5B6C">
        <w:rPr>
          <w:rFonts w:cstheme="minorHAnsi"/>
          <w:sz w:val="20"/>
          <w:szCs w:val="20"/>
        </w:rPr>
        <w:t xml:space="preserve"> i</w:t>
      </w:r>
      <w:r w:rsidR="00D6036E" w:rsidRPr="001E5B6C">
        <w:rPr>
          <w:rFonts w:cstheme="minorHAnsi"/>
          <w:sz w:val="20"/>
          <w:szCs w:val="20"/>
        </w:rPr>
        <w:t xml:space="preserve"> članka </w:t>
      </w:r>
      <w:r w:rsidRPr="001E5B6C">
        <w:rPr>
          <w:rFonts w:cstheme="minorHAnsi"/>
          <w:sz w:val="20"/>
          <w:szCs w:val="20"/>
        </w:rPr>
        <w:t xml:space="preserve"> </w:t>
      </w:r>
      <w:r w:rsidR="0061493C">
        <w:rPr>
          <w:rFonts w:cstheme="minorHAnsi"/>
          <w:sz w:val="20"/>
          <w:szCs w:val="20"/>
        </w:rPr>
        <w:t>25.</w:t>
      </w:r>
      <w:r w:rsidRPr="001E5B6C">
        <w:rPr>
          <w:rFonts w:cstheme="minorHAnsi"/>
          <w:sz w:val="20"/>
          <w:szCs w:val="20"/>
        </w:rPr>
        <w:t xml:space="preserve"> t. 3. Statuta Općine Stubičke Toplice (Službeni glasnik Krapinsko-zagorske županije br. 16/9, 9/13, 15/18 i 7/21), Općinsk</w:t>
      </w:r>
      <w:r w:rsidR="0061493C">
        <w:rPr>
          <w:rFonts w:cstheme="minorHAnsi"/>
          <w:sz w:val="20"/>
          <w:szCs w:val="20"/>
        </w:rPr>
        <w:t>o</w:t>
      </w:r>
      <w:r w:rsidRPr="001E5B6C">
        <w:rPr>
          <w:rFonts w:cstheme="minorHAnsi"/>
          <w:sz w:val="20"/>
          <w:szCs w:val="20"/>
        </w:rPr>
        <w:t xml:space="preserve"> </w:t>
      </w:r>
      <w:r w:rsidR="0061493C">
        <w:rPr>
          <w:rFonts w:cstheme="minorHAnsi"/>
          <w:sz w:val="20"/>
          <w:szCs w:val="20"/>
        </w:rPr>
        <w:t xml:space="preserve">vijeće Općine Stubičke Toplice na svojoj 3. sjednici održanoj dana 28. studenog 2025. godine donijelo je </w:t>
      </w:r>
    </w:p>
    <w:p w14:paraId="70F1F13D" w14:textId="77777777" w:rsidR="0061493C" w:rsidRDefault="0061493C" w:rsidP="00FE7599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6D1EA0D6" w14:textId="687C0CAE" w:rsidR="00FE7599" w:rsidRPr="001E5B6C" w:rsidRDefault="00FE7599" w:rsidP="00FE7599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ODLUK</w:t>
      </w:r>
      <w:r w:rsidR="0061493C">
        <w:rPr>
          <w:rFonts w:cstheme="minorHAnsi"/>
          <w:b/>
          <w:sz w:val="20"/>
          <w:szCs w:val="20"/>
        </w:rPr>
        <w:t>U</w:t>
      </w:r>
      <w:r w:rsidRPr="001E5B6C">
        <w:rPr>
          <w:rFonts w:cstheme="minorHAnsi"/>
          <w:b/>
          <w:sz w:val="20"/>
          <w:szCs w:val="20"/>
        </w:rPr>
        <w:t xml:space="preserve"> O  POKRIĆU PLANIRANOG MANJKA IZ PRETHODNOG RAZDOBLJA</w:t>
      </w:r>
    </w:p>
    <w:p w14:paraId="69D861A7" w14:textId="1FBA209F" w:rsidR="00510B7C" w:rsidRPr="001E5B6C" w:rsidRDefault="00D6036E" w:rsidP="0030752B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U RAZDOBLJU 202</w:t>
      </w:r>
      <w:r w:rsidR="00FE7599" w:rsidRPr="001E5B6C">
        <w:rPr>
          <w:rFonts w:cstheme="minorHAnsi"/>
          <w:b/>
          <w:sz w:val="20"/>
          <w:szCs w:val="20"/>
        </w:rPr>
        <w:t>6</w:t>
      </w:r>
      <w:r w:rsidRPr="001E5B6C">
        <w:rPr>
          <w:rFonts w:cstheme="minorHAnsi"/>
          <w:b/>
          <w:sz w:val="20"/>
          <w:szCs w:val="20"/>
        </w:rPr>
        <w:t>. DO 202</w:t>
      </w:r>
      <w:r w:rsidR="00FE7599" w:rsidRPr="001E5B6C">
        <w:rPr>
          <w:rFonts w:cstheme="minorHAnsi"/>
          <w:b/>
          <w:sz w:val="20"/>
          <w:szCs w:val="20"/>
        </w:rPr>
        <w:t>8</w:t>
      </w:r>
      <w:r w:rsidRPr="001E5B6C">
        <w:rPr>
          <w:rFonts w:cstheme="minorHAnsi"/>
          <w:b/>
          <w:sz w:val="20"/>
          <w:szCs w:val="20"/>
        </w:rPr>
        <w:t>. GODINE</w:t>
      </w:r>
    </w:p>
    <w:p w14:paraId="051DB63C" w14:textId="77777777" w:rsidR="00B3122C" w:rsidRPr="001E5B6C" w:rsidRDefault="00B3122C" w:rsidP="0030752B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2D2742BF" w14:textId="77777777" w:rsidR="00510B7C" w:rsidRPr="001E5B6C" w:rsidRDefault="00E44240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Članak 1.</w:t>
      </w:r>
    </w:p>
    <w:p w14:paraId="4F05459A" w14:textId="4C9F6A93" w:rsidR="00510B7C" w:rsidRPr="001E5B6C" w:rsidRDefault="00E44240" w:rsidP="0030752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Ovom Odlukom utvrđuje se procjena rezultata poslovanja</w:t>
      </w:r>
      <w:r w:rsidR="00D6036E" w:rsidRPr="001E5B6C">
        <w:rPr>
          <w:rFonts w:cstheme="minorHAnsi"/>
          <w:sz w:val="20"/>
          <w:szCs w:val="20"/>
        </w:rPr>
        <w:t xml:space="preserve"> za proračunsku 202</w:t>
      </w:r>
      <w:r w:rsidR="00FE7599" w:rsidRPr="001E5B6C">
        <w:rPr>
          <w:rFonts w:cstheme="minorHAnsi"/>
          <w:sz w:val="20"/>
          <w:szCs w:val="20"/>
        </w:rPr>
        <w:t>5</w:t>
      </w:r>
      <w:r w:rsidR="00D6036E" w:rsidRPr="001E5B6C">
        <w:rPr>
          <w:rFonts w:cstheme="minorHAnsi"/>
          <w:sz w:val="20"/>
          <w:szCs w:val="20"/>
        </w:rPr>
        <w:t>. godinu</w:t>
      </w:r>
      <w:r w:rsidRPr="001E5B6C">
        <w:rPr>
          <w:rFonts w:cstheme="minorHAnsi"/>
          <w:sz w:val="20"/>
          <w:szCs w:val="20"/>
        </w:rPr>
        <w:t xml:space="preserve"> te način </w:t>
      </w:r>
      <w:r w:rsidR="00D6036E" w:rsidRPr="001E5B6C">
        <w:rPr>
          <w:rFonts w:cstheme="minorHAnsi"/>
          <w:sz w:val="20"/>
          <w:szCs w:val="20"/>
        </w:rPr>
        <w:t xml:space="preserve">i dinamika </w:t>
      </w:r>
      <w:r w:rsidR="00FE7599" w:rsidRPr="001E5B6C">
        <w:rPr>
          <w:rFonts w:cstheme="minorHAnsi"/>
          <w:sz w:val="20"/>
          <w:szCs w:val="20"/>
        </w:rPr>
        <w:t>pokrića procijenjenog manjka</w:t>
      </w:r>
      <w:r w:rsidR="00D6036E" w:rsidRPr="001E5B6C">
        <w:rPr>
          <w:rFonts w:cstheme="minorHAnsi"/>
          <w:sz w:val="20"/>
          <w:szCs w:val="20"/>
        </w:rPr>
        <w:t xml:space="preserve"> prihoda i primitaka u iznosu od </w:t>
      </w:r>
      <w:r w:rsidR="00FE7599" w:rsidRPr="001E5B6C">
        <w:rPr>
          <w:rFonts w:cstheme="minorHAnsi"/>
          <w:sz w:val="20"/>
          <w:szCs w:val="20"/>
        </w:rPr>
        <w:t>1.800</w:t>
      </w:r>
      <w:r w:rsidR="00D6036E" w:rsidRPr="001E5B6C">
        <w:rPr>
          <w:rFonts w:cstheme="minorHAnsi"/>
          <w:sz w:val="20"/>
          <w:szCs w:val="20"/>
        </w:rPr>
        <w:t>.000,00 eura,</w:t>
      </w:r>
      <w:r w:rsidRPr="001E5B6C">
        <w:rPr>
          <w:rFonts w:cstheme="minorHAnsi"/>
          <w:sz w:val="20"/>
          <w:szCs w:val="20"/>
        </w:rPr>
        <w:t xml:space="preserve"> koji se prenose i planiraju u Proračunu Općine Stubičke Toplice za 202</w:t>
      </w:r>
      <w:r w:rsidR="00FE7599" w:rsidRPr="001E5B6C">
        <w:rPr>
          <w:rFonts w:cstheme="minorHAnsi"/>
          <w:sz w:val="20"/>
          <w:szCs w:val="20"/>
        </w:rPr>
        <w:t>6</w:t>
      </w:r>
      <w:r w:rsidRPr="001E5B6C">
        <w:rPr>
          <w:rFonts w:cstheme="minorHAnsi"/>
          <w:sz w:val="20"/>
          <w:szCs w:val="20"/>
        </w:rPr>
        <w:t>. godinu</w:t>
      </w:r>
      <w:r w:rsidR="00B3122C" w:rsidRPr="001E5B6C">
        <w:rPr>
          <w:rFonts w:cstheme="minorHAnsi"/>
          <w:sz w:val="20"/>
          <w:szCs w:val="20"/>
        </w:rPr>
        <w:t>, a iskazani su u Općem dijelu Proračuna, u višegodišnjem planu uravnoteženja.</w:t>
      </w:r>
      <w:r w:rsidR="00D6036E" w:rsidRPr="001E5B6C">
        <w:rPr>
          <w:rFonts w:cstheme="minorHAnsi"/>
          <w:sz w:val="20"/>
          <w:szCs w:val="20"/>
        </w:rPr>
        <w:t xml:space="preserve"> </w:t>
      </w:r>
      <w:r w:rsidR="00A506D1" w:rsidRPr="001E5B6C">
        <w:rPr>
          <w:rFonts w:cstheme="minorHAnsi"/>
          <w:sz w:val="20"/>
          <w:szCs w:val="20"/>
        </w:rPr>
        <w:t xml:space="preserve">Ova Odluka </w:t>
      </w:r>
      <w:r w:rsidR="00D6036E" w:rsidRPr="001E5B6C">
        <w:rPr>
          <w:rFonts w:cstheme="minorHAnsi"/>
          <w:sz w:val="20"/>
          <w:szCs w:val="20"/>
        </w:rPr>
        <w:t>se odno</w:t>
      </w:r>
      <w:r w:rsidR="00AE11A6" w:rsidRPr="001E5B6C">
        <w:rPr>
          <w:rFonts w:cstheme="minorHAnsi"/>
          <w:sz w:val="20"/>
          <w:szCs w:val="20"/>
        </w:rPr>
        <w:t>s</w:t>
      </w:r>
      <w:r w:rsidR="00D6036E" w:rsidRPr="001E5B6C">
        <w:rPr>
          <w:rFonts w:cstheme="minorHAnsi"/>
          <w:sz w:val="20"/>
          <w:szCs w:val="20"/>
        </w:rPr>
        <w:t>i na Općinu Stubičke Toplice, bez proračunskih korisnika koji samostalno procjenjuju rezultate poslovanja i unose ih u svoje financijske planove. Rezultat poslovanja koji je naveden u proračunu Općine Stubičke Toplice za 202</w:t>
      </w:r>
      <w:r w:rsidR="00FE7599" w:rsidRPr="001E5B6C">
        <w:rPr>
          <w:rFonts w:cstheme="minorHAnsi"/>
          <w:sz w:val="20"/>
          <w:szCs w:val="20"/>
        </w:rPr>
        <w:t>6</w:t>
      </w:r>
      <w:r w:rsidR="00D6036E" w:rsidRPr="001E5B6C">
        <w:rPr>
          <w:rFonts w:cstheme="minorHAnsi"/>
          <w:sz w:val="20"/>
          <w:szCs w:val="20"/>
        </w:rPr>
        <w:t>. godinu i projekcijama za 202</w:t>
      </w:r>
      <w:r w:rsidR="00FE7599" w:rsidRPr="001E5B6C">
        <w:rPr>
          <w:rFonts w:cstheme="minorHAnsi"/>
          <w:sz w:val="20"/>
          <w:szCs w:val="20"/>
        </w:rPr>
        <w:t>7</w:t>
      </w:r>
      <w:r w:rsidR="00D6036E" w:rsidRPr="001E5B6C">
        <w:rPr>
          <w:rFonts w:cstheme="minorHAnsi"/>
          <w:sz w:val="20"/>
          <w:szCs w:val="20"/>
        </w:rPr>
        <w:t>. i 202</w:t>
      </w:r>
      <w:r w:rsidR="00FE7599" w:rsidRPr="001E5B6C">
        <w:rPr>
          <w:rFonts w:cstheme="minorHAnsi"/>
          <w:sz w:val="20"/>
          <w:szCs w:val="20"/>
        </w:rPr>
        <w:t>8</w:t>
      </w:r>
      <w:r w:rsidR="00D6036E" w:rsidRPr="001E5B6C">
        <w:rPr>
          <w:rFonts w:cstheme="minorHAnsi"/>
          <w:sz w:val="20"/>
          <w:szCs w:val="20"/>
        </w:rPr>
        <w:t>. godinu</w:t>
      </w:r>
      <w:r w:rsidR="00126075" w:rsidRPr="001E5B6C">
        <w:rPr>
          <w:rFonts w:cstheme="minorHAnsi"/>
          <w:sz w:val="20"/>
          <w:szCs w:val="20"/>
        </w:rPr>
        <w:t xml:space="preserve"> sastoji se od rezultata  poslovanja Općine i proračunskih korisnika. </w:t>
      </w:r>
    </w:p>
    <w:p w14:paraId="2E8C0CB5" w14:textId="77777777" w:rsidR="001E5B6C" w:rsidRPr="001E5B6C" w:rsidRDefault="001E5B6C" w:rsidP="0030752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</w:p>
    <w:p w14:paraId="184C13EB" w14:textId="77777777" w:rsidR="00510B7C" w:rsidRPr="001E5B6C" w:rsidRDefault="00E44240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Članak 2.</w:t>
      </w:r>
    </w:p>
    <w:p w14:paraId="39A4D239" w14:textId="21ED0CD0" w:rsidR="00510B7C" w:rsidRPr="001E5B6C" w:rsidRDefault="00E44240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Procjena planiranog proračunskog </w:t>
      </w:r>
      <w:r w:rsidR="00FE7599" w:rsidRPr="001E5B6C">
        <w:rPr>
          <w:rFonts w:cstheme="minorHAnsi"/>
          <w:sz w:val="20"/>
          <w:szCs w:val="20"/>
        </w:rPr>
        <w:t>manjka</w:t>
      </w:r>
      <w:r w:rsidRPr="001E5B6C">
        <w:rPr>
          <w:rFonts w:cstheme="minorHAnsi"/>
          <w:sz w:val="20"/>
          <w:szCs w:val="20"/>
        </w:rPr>
        <w:t xml:space="preserve"> iz članka 1. ove Odluke temelji se na  Godišnjem financijskom izvještaju Općine Stubičke Toplice za 202</w:t>
      </w:r>
      <w:r w:rsidR="00FE7599" w:rsidRPr="001E5B6C">
        <w:rPr>
          <w:rFonts w:cstheme="minorHAnsi"/>
          <w:sz w:val="20"/>
          <w:szCs w:val="20"/>
        </w:rPr>
        <w:t>4</w:t>
      </w:r>
      <w:r w:rsidRPr="001E5B6C">
        <w:rPr>
          <w:rFonts w:cstheme="minorHAnsi"/>
          <w:sz w:val="20"/>
          <w:szCs w:val="20"/>
        </w:rPr>
        <w:t>. godinu i Financijskom izvještaju Općine Stubičke Toplice za razdoblje od 01.01.202</w:t>
      </w:r>
      <w:r w:rsidR="00FE7599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>. do 30.09.202</w:t>
      </w:r>
      <w:r w:rsidR="00FE7599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>. godine, u kojima su stanja na osnovnim računima podskupine 922 – višak/manjak prihoda/primitaka utvrđena kako slijedi:</w:t>
      </w:r>
    </w:p>
    <w:p w14:paraId="44A28297" w14:textId="77777777" w:rsidR="00AE11A6" w:rsidRPr="001E5B6C" w:rsidRDefault="00AE11A6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799"/>
        <w:gridCol w:w="1984"/>
        <w:gridCol w:w="2008"/>
      </w:tblGrid>
      <w:tr w:rsidR="001E5B6C" w:rsidRPr="001E5B6C" w14:paraId="6CFD5DCD" w14:textId="77777777">
        <w:tc>
          <w:tcPr>
            <w:tcW w:w="1271" w:type="dxa"/>
            <w:shd w:val="clear" w:color="auto" w:fill="DDD9C3" w:themeFill="background2" w:themeFillShade="E6"/>
          </w:tcPr>
          <w:p w14:paraId="0321A2DC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B6C">
              <w:rPr>
                <w:rFonts w:cstheme="minorHAnsi"/>
                <w:b/>
                <w:sz w:val="20"/>
                <w:szCs w:val="20"/>
              </w:rPr>
              <w:t>Broj računa</w:t>
            </w:r>
          </w:p>
        </w:tc>
        <w:tc>
          <w:tcPr>
            <w:tcW w:w="3799" w:type="dxa"/>
            <w:shd w:val="clear" w:color="auto" w:fill="DDD9C3" w:themeFill="background2" w:themeFillShade="E6"/>
          </w:tcPr>
          <w:p w14:paraId="3C7196B5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B6C">
              <w:rPr>
                <w:rFonts w:cstheme="minorHAnsi"/>
                <w:b/>
                <w:sz w:val="20"/>
                <w:szCs w:val="20"/>
              </w:rPr>
              <w:t>Naziv računa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CAF6DDA" w14:textId="19237D00" w:rsidR="00510B7C" w:rsidRPr="001E5B6C" w:rsidRDefault="00E44240" w:rsidP="00FE7599">
            <w:pPr>
              <w:pStyle w:val="Bezproreda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B6C">
              <w:rPr>
                <w:rFonts w:cstheme="minorHAnsi"/>
                <w:b/>
                <w:sz w:val="20"/>
                <w:szCs w:val="20"/>
              </w:rPr>
              <w:t>Stanje 31.12.202</w:t>
            </w:r>
            <w:r w:rsidR="00FE7599" w:rsidRPr="001E5B6C">
              <w:rPr>
                <w:rFonts w:cstheme="minorHAnsi"/>
                <w:b/>
                <w:sz w:val="20"/>
                <w:szCs w:val="20"/>
              </w:rPr>
              <w:t>4</w:t>
            </w:r>
            <w:r w:rsidRPr="001E5B6C">
              <w:rPr>
                <w:rFonts w:cstheme="minorHAnsi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008" w:type="dxa"/>
            <w:shd w:val="clear" w:color="auto" w:fill="DDD9C3" w:themeFill="background2" w:themeFillShade="E6"/>
          </w:tcPr>
          <w:p w14:paraId="21163BB5" w14:textId="0842BA28" w:rsidR="00510B7C" w:rsidRPr="001E5B6C" w:rsidRDefault="00E44240" w:rsidP="00FE7599">
            <w:pPr>
              <w:pStyle w:val="Bezproreda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B6C">
              <w:rPr>
                <w:rFonts w:cstheme="minorHAnsi"/>
                <w:b/>
                <w:sz w:val="20"/>
                <w:szCs w:val="20"/>
              </w:rPr>
              <w:t>Stanje 30.09.202</w:t>
            </w:r>
            <w:r w:rsidR="00FE7599" w:rsidRPr="001E5B6C">
              <w:rPr>
                <w:rFonts w:cstheme="minorHAnsi"/>
                <w:b/>
                <w:sz w:val="20"/>
                <w:szCs w:val="20"/>
              </w:rPr>
              <w:t>5</w:t>
            </w:r>
            <w:r w:rsidRPr="001E5B6C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1E5B6C" w:rsidRPr="001E5B6C" w14:paraId="6EDAF50E" w14:textId="77777777">
        <w:tc>
          <w:tcPr>
            <w:tcW w:w="1271" w:type="dxa"/>
          </w:tcPr>
          <w:p w14:paraId="4F047383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92211</w:t>
            </w:r>
          </w:p>
        </w:tc>
        <w:tc>
          <w:tcPr>
            <w:tcW w:w="3799" w:type="dxa"/>
          </w:tcPr>
          <w:p w14:paraId="78D0541C" w14:textId="77777777" w:rsidR="00510B7C" w:rsidRPr="001E5B6C" w:rsidRDefault="00E44240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Višak prihoda poslovanja</w:t>
            </w:r>
          </w:p>
        </w:tc>
        <w:tc>
          <w:tcPr>
            <w:tcW w:w="1984" w:type="dxa"/>
          </w:tcPr>
          <w:p w14:paraId="515F8996" w14:textId="360D691E" w:rsidR="00510B7C" w:rsidRPr="001E5B6C" w:rsidRDefault="00960B5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477.930,71</w:t>
            </w:r>
          </w:p>
        </w:tc>
        <w:tc>
          <w:tcPr>
            <w:tcW w:w="2008" w:type="dxa"/>
          </w:tcPr>
          <w:p w14:paraId="5AAB0B3C" w14:textId="7FFB9CC5" w:rsidR="00510B7C" w:rsidRPr="001E5B6C" w:rsidRDefault="00960B5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1.076.858,92</w:t>
            </w:r>
            <w:r w:rsidR="002358F2" w:rsidRPr="001E5B6C">
              <w:rPr>
                <w:rFonts w:cstheme="minorHAnsi"/>
                <w:sz w:val="20"/>
                <w:szCs w:val="20"/>
              </w:rPr>
              <w:t xml:space="preserve"> eura</w:t>
            </w:r>
          </w:p>
        </w:tc>
      </w:tr>
      <w:tr w:rsidR="001E5B6C" w:rsidRPr="001E5B6C" w14:paraId="717C548E" w14:textId="77777777">
        <w:tc>
          <w:tcPr>
            <w:tcW w:w="1271" w:type="dxa"/>
          </w:tcPr>
          <w:p w14:paraId="60F80861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92222</w:t>
            </w:r>
          </w:p>
        </w:tc>
        <w:tc>
          <w:tcPr>
            <w:tcW w:w="3799" w:type="dxa"/>
          </w:tcPr>
          <w:p w14:paraId="26665977" w14:textId="77777777" w:rsidR="00510B7C" w:rsidRPr="001E5B6C" w:rsidRDefault="00E44240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Manjak prihoda  od nefinancijske imovine</w:t>
            </w:r>
          </w:p>
        </w:tc>
        <w:tc>
          <w:tcPr>
            <w:tcW w:w="1984" w:type="dxa"/>
          </w:tcPr>
          <w:p w14:paraId="1E4EAE96" w14:textId="2EB62DE8" w:rsidR="00510B7C" w:rsidRPr="001E5B6C" w:rsidRDefault="00960B5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-167.822,33</w:t>
            </w:r>
          </w:p>
        </w:tc>
        <w:tc>
          <w:tcPr>
            <w:tcW w:w="2008" w:type="dxa"/>
          </w:tcPr>
          <w:p w14:paraId="672E2CDF" w14:textId="246D3105" w:rsidR="00510B7C" w:rsidRPr="001E5B6C" w:rsidRDefault="00960B5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1.910.208,06</w:t>
            </w:r>
            <w:r w:rsidR="002358F2" w:rsidRPr="001E5B6C">
              <w:rPr>
                <w:rFonts w:cstheme="minorHAnsi"/>
                <w:sz w:val="20"/>
                <w:szCs w:val="20"/>
              </w:rPr>
              <w:t xml:space="preserve"> eura</w:t>
            </w:r>
          </w:p>
        </w:tc>
      </w:tr>
      <w:tr w:rsidR="001E5B6C" w:rsidRPr="001E5B6C" w14:paraId="7F8B236B" w14:textId="77777777">
        <w:tc>
          <w:tcPr>
            <w:tcW w:w="1271" w:type="dxa"/>
          </w:tcPr>
          <w:p w14:paraId="49C4BADB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92213</w:t>
            </w:r>
          </w:p>
        </w:tc>
        <w:tc>
          <w:tcPr>
            <w:tcW w:w="3799" w:type="dxa"/>
          </w:tcPr>
          <w:p w14:paraId="1B41335C" w14:textId="77777777" w:rsidR="00510B7C" w:rsidRPr="001E5B6C" w:rsidRDefault="00E44240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Višak primitaka od financijske imovine</w:t>
            </w:r>
          </w:p>
        </w:tc>
        <w:tc>
          <w:tcPr>
            <w:tcW w:w="1984" w:type="dxa"/>
          </w:tcPr>
          <w:p w14:paraId="2F5C150F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2008" w:type="dxa"/>
          </w:tcPr>
          <w:p w14:paraId="7AA0A29C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0,00 kn</w:t>
            </w:r>
          </w:p>
        </w:tc>
      </w:tr>
      <w:tr w:rsidR="001E5B6C" w:rsidRPr="001E5B6C" w14:paraId="7E35C1D3" w14:textId="77777777" w:rsidTr="002358F2">
        <w:trPr>
          <w:trHeight w:val="284"/>
        </w:trPr>
        <w:tc>
          <w:tcPr>
            <w:tcW w:w="1271" w:type="dxa"/>
          </w:tcPr>
          <w:p w14:paraId="17DABDAE" w14:textId="77777777" w:rsidR="00510B7C" w:rsidRPr="001E5B6C" w:rsidRDefault="00E44240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92223</w:t>
            </w:r>
          </w:p>
        </w:tc>
        <w:tc>
          <w:tcPr>
            <w:tcW w:w="3799" w:type="dxa"/>
          </w:tcPr>
          <w:p w14:paraId="3DAB6ECA" w14:textId="77777777" w:rsidR="00510B7C" w:rsidRPr="001E5B6C" w:rsidRDefault="00E44240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Manjak primitaka od financijske imovine</w:t>
            </w:r>
          </w:p>
        </w:tc>
        <w:tc>
          <w:tcPr>
            <w:tcW w:w="1984" w:type="dxa"/>
          </w:tcPr>
          <w:p w14:paraId="6BE7375F" w14:textId="279FD300" w:rsidR="00510B7C" w:rsidRPr="001E5B6C" w:rsidRDefault="004A50DE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 xml:space="preserve">  </w:t>
            </w:r>
            <w:r w:rsidR="00A108E0" w:rsidRPr="001E5B6C">
              <w:rPr>
                <w:rFonts w:cstheme="minorHAnsi"/>
                <w:sz w:val="20"/>
                <w:szCs w:val="20"/>
              </w:rPr>
              <w:t>-</w:t>
            </w:r>
            <w:r w:rsidR="00E44240" w:rsidRPr="001E5B6C">
              <w:rPr>
                <w:rFonts w:cstheme="minorHAnsi"/>
                <w:sz w:val="20"/>
                <w:szCs w:val="20"/>
              </w:rPr>
              <w:t>32.074,4</w:t>
            </w:r>
            <w:r w:rsidRPr="001E5B6C">
              <w:rPr>
                <w:rFonts w:cstheme="minorHAnsi"/>
                <w:sz w:val="20"/>
                <w:szCs w:val="20"/>
              </w:rPr>
              <w:t>4</w:t>
            </w:r>
            <w:r w:rsidR="00E44240" w:rsidRPr="001E5B6C">
              <w:rPr>
                <w:rFonts w:cstheme="minorHAnsi"/>
                <w:sz w:val="20"/>
                <w:szCs w:val="20"/>
              </w:rPr>
              <w:t xml:space="preserve"> eur</w:t>
            </w:r>
            <w:r w:rsidRPr="001E5B6C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008" w:type="dxa"/>
          </w:tcPr>
          <w:p w14:paraId="204427AE" w14:textId="25474347" w:rsidR="00510B7C" w:rsidRPr="001E5B6C" w:rsidRDefault="00984E62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-</w:t>
            </w:r>
            <w:r w:rsidR="002358F2" w:rsidRPr="001E5B6C">
              <w:rPr>
                <w:rFonts w:cstheme="minorHAnsi"/>
                <w:sz w:val="20"/>
                <w:szCs w:val="20"/>
              </w:rPr>
              <w:t xml:space="preserve">24.055,83 eura </w:t>
            </w:r>
          </w:p>
          <w:p w14:paraId="71B314E6" w14:textId="36A78EF1" w:rsidR="00510B7C" w:rsidRPr="001E5B6C" w:rsidRDefault="00510B7C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5B6C" w:rsidRPr="001E5B6C" w14:paraId="4B46435E" w14:textId="77777777">
        <w:trPr>
          <w:trHeight w:val="538"/>
        </w:trPr>
        <w:tc>
          <w:tcPr>
            <w:tcW w:w="1271" w:type="dxa"/>
          </w:tcPr>
          <w:p w14:paraId="6F59A8AC" w14:textId="77777777" w:rsidR="00510B7C" w:rsidRPr="001E5B6C" w:rsidRDefault="00510B7C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5DA8B369" w14:textId="30EFC980" w:rsidR="00510B7C" w:rsidRPr="001E5B6C" w:rsidRDefault="004A50DE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Viša</w:t>
            </w:r>
            <w:r w:rsidR="00984E62" w:rsidRPr="001E5B6C">
              <w:rPr>
                <w:rFonts w:cstheme="minorHAnsi"/>
                <w:sz w:val="20"/>
                <w:szCs w:val="20"/>
              </w:rPr>
              <w:t>k</w:t>
            </w:r>
            <w:r w:rsidR="00E44240" w:rsidRPr="001E5B6C">
              <w:rPr>
                <w:rFonts w:cstheme="minorHAnsi"/>
                <w:sz w:val="20"/>
                <w:szCs w:val="20"/>
              </w:rPr>
              <w:t xml:space="preserve"> prihoda i primitaka </w:t>
            </w:r>
          </w:p>
        </w:tc>
        <w:tc>
          <w:tcPr>
            <w:tcW w:w="1984" w:type="dxa"/>
          </w:tcPr>
          <w:p w14:paraId="592B14BB" w14:textId="575FD7CB" w:rsidR="00510B7C" w:rsidRPr="001E5B6C" w:rsidRDefault="004A50DE" w:rsidP="00960B51">
            <w:pPr>
              <w:pStyle w:val="Bezproreda"/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B6C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960B51" w:rsidRPr="001E5B6C">
              <w:rPr>
                <w:rFonts w:cstheme="minorHAnsi"/>
                <w:bCs/>
                <w:sz w:val="20"/>
                <w:szCs w:val="20"/>
              </w:rPr>
              <w:t>278.033,94</w:t>
            </w:r>
            <w:r w:rsidR="00E44240" w:rsidRPr="001E5B6C">
              <w:rPr>
                <w:rFonts w:cstheme="minorHAnsi"/>
                <w:bCs/>
                <w:sz w:val="20"/>
                <w:szCs w:val="20"/>
              </w:rPr>
              <w:t xml:space="preserve"> eur</w:t>
            </w:r>
            <w:r w:rsidRPr="001E5B6C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2008" w:type="dxa"/>
          </w:tcPr>
          <w:p w14:paraId="46E7F246" w14:textId="5482F000" w:rsidR="00510B7C" w:rsidRPr="001E5B6C" w:rsidRDefault="00984E62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0,00 eura</w:t>
            </w:r>
          </w:p>
        </w:tc>
      </w:tr>
      <w:tr w:rsidR="001E5B6C" w:rsidRPr="001E5B6C" w14:paraId="726A5F43" w14:textId="77777777">
        <w:trPr>
          <w:trHeight w:val="530"/>
        </w:trPr>
        <w:tc>
          <w:tcPr>
            <w:tcW w:w="1271" w:type="dxa"/>
          </w:tcPr>
          <w:p w14:paraId="6193421E" w14:textId="77777777" w:rsidR="00510B7C" w:rsidRPr="001E5B6C" w:rsidRDefault="00510B7C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695C51FC" w14:textId="58453157" w:rsidR="00510B7C" w:rsidRPr="001E5B6C" w:rsidRDefault="00984E62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Manjak</w:t>
            </w:r>
            <w:r w:rsidR="00E44240" w:rsidRPr="001E5B6C">
              <w:rPr>
                <w:rFonts w:cstheme="minorHAnsi"/>
                <w:sz w:val="20"/>
                <w:szCs w:val="20"/>
              </w:rPr>
              <w:t xml:space="preserve"> prihoda i primitaka </w:t>
            </w:r>
            <w:r w:rsidRPr="001E5B6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5C22FA1" w14:textId="061E53BD" w:rsidR="00510B7C" w:rsidRPr="001E5B6C" w:rsidRDefault="00984E62" w:rsidP="00984E62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0,00 eura</w:t>
            </w:r>
          </w:p>
        </w:tc>
        <w:tc>
          <w:tcPr>
            <w:tcW w:w="2008" w:type="dxa"/>
          </w:tcPr>
          <w:p w14:paraId="55A9E95C" w14:textId="564D5EC5" w:rsidR="00510B7C" w:rsidRPr="001E5B6C" w:rsidRDefault="00960B5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 xml:space="preserve">-857.404,97 </w:t>
            </w:r>
            <w:r w:rsidR="0040386C" w:rsidRPr="001E5B6C">
              <w:rPr>
                <w:rFonts w:cstheme="minorHAnsi"/>
                <w:sz w:val="20"/>
                <w:szCs w:val="20"/>
              </w:rPr>
              <w:t>eura</w:t>
            </w:r>
          </w:p>
        </w:tc>
      </w:tr>
      <w:tr w:rsidR="001E5B6C" w:rsidRPr="001E5B6C" w14:paraId="523404B5" w14:textId="77777777">
        <w:tc>
          <w:tcPr>
            <w:tcW w:w="1271" w:type="dxa"/>
          </w:tcPr>
          <w:p w14:paraId="38484192" w14:textId="77777777" w:rsidR="00510B7C" w:rsidRPr="001E5B6C" w:rsidRDefault="00510B7C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4708558E" w14:textId="2DD730AF" w:rsidR="00510B7C" w:rsidRPr="001E5B6C" w:rsidRDefault="00984E62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Višak prihoda i primitaka preneseni</w:t>
            </w:r>
          </w:p>
        </w:tc>
        <w:tc>
          <w:tcPr>
            <w:tcW w:w="1984" w:type="dxa"/>
          </w:tcPr>
          <w:p w14:paraId="25C7086C" w14:textId="77777777" w:rsidR="00510B7C" w:rsidRPr="001E5B6C" w:rsidRDefault="00510B7C">
            <w:pPr>
              <w:pStyle w:val="Bezproreda"/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5F9AD6EC" w14:textId="7B2DE67C" w:rsidR="00510B7C" w:rsidRPr="001E5B6C" w:rsidRDefault="0040386C" w:rsidP="00960B5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 xml:space="preserve"> </w:t>
            </w:r>
            <w:r w:rsidR="00960B51" w:rsidRPr="001E5B6C">
              <w:rPr>
                <w:rFonts w:cstheme="minorHAnsi"/>
                <w:sz w:val="20"/>
                <w:szCs w:val="20"/>
              </w:rPr>
              <w:t>278.033,94</w:t>
            </w:r>
            <w:r w:rsidR="00984E62" w:rsidRPr="001E5B6C">
              <w:rPr>
                <w:rFonts w:cstheme="minorHAnsi"/>
                <w:sz w:val="20"/>
                <w:szCs w:val="20"/>
              </w:rPr>
              <w:t xml:space="preserve"> eura</w:t>
            </w:r>
          </w:p>
        </w:tc>
      </w:tr>
      <w:tr w:rsidR="001E5B6C" w:rsidRPr="001E5B6C" w14:paraId="02E02CB6" w14:textId="77777777">
        <w:tc>
          <w:tcPr>
            <w:tcW w:w="1271" w:type="dxa"/>
          </w:tcPr>
          <w:p w14:paraId="6F53D7FD" w14:textId="77777777" w:rsidR="00984E62" w:rsidRPr="001E5B6C" w:rsidRDefault="00984E62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7E91F1DA" w14:textId="3F7BE81D" w:rsidR="00984E62" w:rsidRPr="001E5B6C" w:rsidRDefault="00960B51" w:rsidP="00960B51">
            <w:pPr>
              <w:pStyle w:val="Bezproreda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B6C">
              <w:rPr>
                <w:rFonts w:cstheme="minorHAnsi"/>
                <w:sz w:val="20"/>
                <w:szCs w:val="20"/>
              </w:rPr>
              <w:t>Manjak</w:t>
            </w:r>
            <w:r w:rsidR="00984E62" w:rsidRPr="001E5B6C">
              <w:rPr>
                <w:rFonts w:cstheme="minorHAnsi"/>
                <w:sz w:val="20"/>
                <w:szCs w:val="20"/>
              </w:rPr>
              <w:t xml:space="preserve"> prihoda i primitaka </w:t>
            </w:r>
            <w:r w:rsidRPr="001E5B6C">
              <w:rPr>
                <w:rFonts w:cstheme="minorHAnsi"/>
                <w:sz w:val="20"/>
                <w:szCs w:val="20"/>
              </w:rPr>
              <w:t>za pokriće</w:t>
            </w:r>
            <w:r w:rsidR="00984E62" w:rsidRPr="001E5B6C">
              <w:rPr>
                <w:rFonts w:cstheme="minorHAnsi"/>
                <w:sz w:val="20"/>
                <w:szCs w:val="20"/>
              </w:rPr>
              <w:t xml:space="preserve"> u sljedećem razdoblju</w:t>
            </w:r>
          </w:p>
        </w:tc>
        <w:tc>
          <w:tcPr>
            <w:tcW w:w="1984" w:type="dxa"/>
          </w:tcPr>
          <w:p w14:paraId="3FF83C98" w14:textId="77777777" w:rsidR="00984E62" w:rsidRPr="001E5B6C" w:rsidRDefault="00984E62">
            <w:pPr>
              <w:pStyle w:val="Bezproreda"/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31396B8F" w14:textId="7B6513F6" w:rsidR="00984E62" w:rsidRPr="001E5B6C" w:rsidRDefault="00456011">
            <w:pPr>
              <w:pStyle w:val="Bezproreda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60B51" w:rsidRPr="001E5B6C">
              <w:rPr>
                <w:rFonts w:cstheme="minorHAnsi"/>
                <w:sz w:val="20"/>
                <w:szCs w:val="20"/>
              </w:rPr>
              <w:t>579.371,03</w:t>
            </w:r>
            <w:r w:rsidR="00984E62" w:rsidRPr="001E5B6C">
              <w:rPr>
                <w:rFonts w:cstheme="minorHAnsi"/>
                <w:sz w:val="20"/>
                <w:szCs w:val="20"/>
              </w:rPr>
              <w:t xml:space="preserve"> eura</w:t>
            </w:r>
          </w:p>
        </w:tc>
      </w:tr>
    </w:tbl>
    <w:p w14:paraId="16D5A10C" w14:textId="77777777" w:rsidR="00AE11A6" w:rsidRPr="001E5B6C" w:rsidRDefault="00AE11A6" w:rsidP="0030752B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0A57FF4" w14:textId="55397B5D" w:rsidR="00510B7C" w:rsidRPr="001E5B6C" w:rsidRDefault="00E44240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lastRenderedPageBreak/>
        <w:t>Na dan 31.12.202</w:t>
      </w:r>
      <w:r w:rsidR="00960B51" w:rsidRPr="001E5B6C">
        <w:rPr>
          <w:rFonts w:cstheme="minorHAnsi"/>
          <w:sz w:val="20"/>
          <w:szCs w:val="20"/>
        </w:rPr>
        <w:t>4</w:t>
      </w:r>
      <w:r w:rsidRPr="001E5B6C">
        <w:rPr>
          <w:rFonts w:cstheme="minorHAnsi"/>
          <w:sz w:val="20"/>
          <w:szCs w:val="20"/>
        </w:rPr>
        <w:t xml:space="preserve">. godine, </w:t>
      </w:r>
      <w:r w:rsidR="00984E62" w:rsidRPr="001E5B6C">
        <w:rPr>
          <w:rFonts w:cstheme="minorHAnsi"/>
          <w:sz w:val="20"/>
          <w:szCs w:val="20"/>
        </w:rPr>
        <w:t>višak</w:t>
      </w:r>
      <w:r w:rsidRPr="001E5B6C">
        <w:rPr>
          <w:rFonts w:cstheme="minorHAnsi"/>
          <w:sz w:val="20"/>
          <w:szCs w:val="20"/>
        </w:rPr>
        <w:t xml:space="preserve"> prihoda i primitaka </w:t>
      </w:r>
      <w:r w:rsidR="00984E62" w:rsidRPr="001E5B6C">
        <w:rPr>
          <w:rFonts w:cstheme="minorHAnsi"/>
          <w:sz w:val="20"/>
          <w:szCs w:val="20"/>
        </w:rPr>
        <w:t>raspoloživ u sljedećem razdoblju</w:t>
      </w:r>
      <w:r w:rsidRPr="001E5B6C">
        <w:rPr>
          <w:rFonts w:cstheme="minorHAnsi"/>
          <w:sz w:val="20"/>
          <w:szCs w:val="20"/>
        </w:rPr>
        <w:t xml:space="preserve"> iznosio je  </w:t>
      </w:r>
      <w:r w:rsidR="00960B51" w:rsidRPr="001E5B6C">
        <w:rPr>
          <w:rFonts w:cstheme="minorHAnsi"/>
          <w:sz w:val="20"/>
          <w:szCs w:val="20"/>
        </w:rPr>
        <w:t>278.033,94</w:t>
      </w:r>
      <w:r w:rsidRPr="001E5B6C">
        <w:rPr>
          <w:rFonts w:cstheme="minorHAnsi"/>
          <w:sz w:val="20"/>
          <w:szCs w:val="20"/>
        </w:rPr>
        <w:t xml:space="preserve"> eura. </w:t>
      </w:r>
    </w:p>
    <w:p w14:paraId="582A7234" w14:textId="7F983585" w:rsidR="00510B7C" w:rsidRPr="001E5B6C" w:rsidRDefault="00E44240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Na dan 30.09.202</w:t>
      </w:r>
      <w:r w:rsidR="00960B51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 xml:space="preserve">. godine </w:t>
      </w:r>
      <w:r w:rsidR="00960B51" w:rsidRPr="001E5B6C">
        <w:rPr>
          <w:rFonts w:cstheme="minorHAnsi"/>
          <w:sz w:val="20"/>
          <w:szCs w:val="20"/>
        </w:rPr>
        <w:t>manjak</w:t>
      </w:r>
      <w:r w:rsidRPr="001E5B6C">
        <w:rPr>
          <w:rFonts w:cstheme="minorHAnsi"/>
          <w:sz w:val="20"/>
          <w:szCs w:val="20"/>
        </w:rPr>
        <w:t xml:space="preserve"> prihoda i primitaka </w:t>
      </w:r>
      <w:r w:rsidR="00960B51" w:rsidRPr="001E5B6C">
        <w:rPr>
          <w:rFonts w:cstheme="minorHAnsi"/>
          <w:sz w:val="20"/>
          <w:szCs w:val="20"/>
        </w:rPr>
        <w:t xml:space="preserve">za pokriće </w:t>
      </w:r>
      <w:r w:rsidRPr="001E5B6C">
        <w:rPr>
          <w:rFonts w:cstheme="minorHAnsi"/>
          <w:sz w:val="20"/>
          <w:szCs w:val="20"/>
        </w:rPr>
        <w:t xml:space="preserve">u sljedećem razdoblju u iznosu od </w:t>
      </w:r>
      <w:r w:rsidR="00960B51" w:rsidRPr="001E5B6C">
        <w:rPr>
          <w:rFonts w:cstheme="minorHAnsi"/>
          <w:sz w:val="20"/>
          <w:szCs w:val="20"/>
        </w:rPr>
        <w:t>579.371,03</w:t>
      </w:r>
      <w:r w:rsidRPr="001E5B6C">
        <w:rPr>
          <w:rFonts w:cstheme="minorHAnsi"/>
          <w:sz w:val="20"/>
          <w:szCs w:val="20"/>
        </w:rPr>
        <w:t xml:space="preserve"> eura sastoji se od  prenesenog </w:t>
      </w:r>
      <w:r w:rsidR="00BA1BCA" w:rsidRPr="001E5B6C">
        <w:rPr>
          <w:rFonts w:cstheme="minorHAnsi"/>
          <w:sz w:val="20"/>
          <w:szCs w:val="20"/>
        </w:rPr>
        <w:t>viška prihoda i primitaka</w:t>
      </w:r>
      <w:r w:rsidRPr="001E5B6C">
        <w:rPr>
          <w:rFonts w:cstheme="minorHAnsi"/>
          <w:sz w:val="20"/>
          <w:szCs w:val="20"/>
        </w:rPr>
        <w:t xml:space="preserve"> iz 202</w:t>
      </w:r>
      <w:r w:rsidR="00960B51" w:rsidRPr="001E5B6C">
        <w:rPr>
          <w:rFonts w:cstheme="minorHAnsi"/>
          <w:sz w:val="20"/>
          <w:szCs w:val="20"/>
        </w:rPr>
        <w:t>4</w:t>
      </w:r>
      <w:r w:rsidRPr="001E5B6C">
        <w:rPr>
          <w:rFonts w:cstheme="minorHAnsi"/>
          <w:sz w:val="20"/>
          <w:szCs w:val="20"/>
        </w:rPr>
        <w:t xml:space="preserve">. godine u iznosu </w:t>
      </w:r>
      <w:r w:rsidR="00540881" w:rsidRPr="001E5B6C">
        <w:rPr>
          <w:rFonts w:cstheme="minorHAnsi"/>
          <w:sz w:val="20"/>
          <w:szCs w:val="20"/>
        </w:rPr>
        <w:t>278.033,94</w:t>
      </w:r>
      <w:r w:rsidRPr="001E5B6C">
        <w:rPr>
          <w:rFonts w:cstheme="minorHAnsi"/>
          <w:sz w:val="20"/>
          <w:szCs w:val="20"/>
        </w:rPr>
        <w:t xml:space="preserve"> eura te manjka prihoda i primitaka u iznosu </w:t>
      </w:r>
      <w:r w:rsidR="00540881" w:rsidRPr="001E5B6C">
        <w:rPr>
          <w:rFonts w:cstheme="minorHAnsi"/>
          <w:sz w:val="20"/>
          <w:szCs w:val="20"/>
        </w:rPr>
        <w:t>-857.404,97</w:t>
      </w:r>
      <w:r w:rsidRPr="001E5B6C">
        <w:rPr>
          <w:rFonts w:cstheme="minorHAnsi"/>
          <w:sz w:val="20"/>
          <w:szCs w:val="20"/>
        </w:rPr>
        <w:t xml:space="preserve"> eura ostvarenih u prvih devet mjeseci 202</w:t>
      </w:r>
      <w:r w:rsidR="00540881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>. godine.</w:t>
      </w:r>
    </w:p>
    <w:p w14:paraId="6235B291" w14:textId="77777777" w:rsidR="00DF0040" w:rsidRPr="001E5B6C" w:rsidRDefault="00DF0040" w:rsidP="00614C2C">
      <w:pPr>
        <w:pStyle w:val="Bezproreda"/>
        <w:shd w:val="clear" w:color="auto" w:fill="FFFFFF" w:themeFill="background1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Obzirom na ostvarenje iz 2024. godine, kao i ostvarenje u prvih devet mjeseci iz 2025. godine, očekuje se manjak prihoda na kraju godine. </w:t>
      </w:r>
    </w:p>
    <w:p w14:paraId="27F0377B" w14:textId="19899FFD" w:rsidR="00DF0040" w:rsidRPr="001E5B6C" w:rsidRDefault="00DF0040" w:rsidP="006C265D">
      <w:pPr>
        <w:pStyle w:val="Bezproreda"/>
        <w:shd w:val="clear" w:color="auto" w:fill="FFFFFF" w:themeFill="background1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U razdoblju od listopada do prosinca 202</w:t>
      </w:r>
      <w:r w:rsidR="00130B16" w:rsidRPr="001E5B6C">
        <w:rPr>
          <w:rFonts w:cstheme="minorHAnsi"/>
          <w:sz w:val="20"/>
          <w:szCs w:val="20"/>
        </w:rPr>
        <w:t>5</w:t>
      </w:r>
      <w:r w:rsidRPr="001E5B6C">
        <w:rPr>
          <w:rFonts w:cstheme="minorHAnsi"/>
          <w:sz w:val="20"/>
          <w:szCs w:val="20"/>
        </w:rPr>
        <w:t xml:space="preserve">. godine očekuje se povećanje </w:t>
      </w:r>
      <w:r w:rsidR="00850C72" w:rsidRPr="001E5B6C">
        <w:rPr>
          <w:rFonts w:cstheme="minorHAnsi"/>
          <w:sz w:val="20"/>
          <w:szCs w:val="20"/>
        </w:rPr>
        <w:t xml:space="preserve">rashoda radi knjiženja obračunskih situacija za listopad, studeni i prosinac 2025., za projekt rekonstrukcija i dogradnja zgrade osnovne škole i izgradnja školske sportske dvorane koji se financiranju prihodom iz državnog proračuna temeljem prijenosa sredstava EU temeljem sklopljenog ugovora o dodjeli bespovratnih sredstava sklopljenog sa tijelom nadležnim za komponentu 3. Obrazovanje, znanost i istraživanje – Ministarstvom znanosti obrazovanja i mladih za projekte koji se financiraju iz </w:t>
      </w:r>
      <w:r w:rsidR="001E5B6C" w:rsidRPr="001E5B6C">
        <w:rPr>
          <w:rFonts w:cstheme="minorHAnsi"/>
          <w:sz w:val="20"/>
          <w:szCs w:val="20"/>
        </w:rPr>
        <w:t>M</w:t>
      </w:r>
      <w:r w:rsidR="00850C72" w:rsidRPr="001E5B6C">
        <w:rPr>
          <w:rFonts w:cstheme="minorHAnsi"/>
          <w:sz w:val="20"/>
          <w:szCs w:val="20"/>
        </w:rPr>
        <w:t xml:space="preserve">ehanizma za oporavak i otpornost. Prihod za pokriće navedenog rashoda </w:t>
      </w:r>
      <w:r w:rsidR="001E5B6C" w:rsidRPr="001E5B6C">
        <w:rPr>
          <w:rFonts w:cstheme="minorHAnsi"/>
          <w:sz w:val="20"/>
          <w:szCs w:val="20"/>
        </w:rPr>
        <w:t xml:space="preserve">evidentirat </w:t>
      </w:r>
      <w:r w:rsidR="00850C72" w:rsidRPr="001E5B6C">
        <w:rPr>
          <w:rFonts w:cstheme="minorHAnsi"/>
          <w:sz w:val="20"/>
          <w:szCs w:val="20"/>
        </w:rPr>
        <w:t xml:space="preserve">će se nakon podnesenih i odobrenih Zahtjeva za nadoknadom sredstava za obračunske situacije </w:t>
      </w:r>
      <w:r w:rsidR="001E5B6C" w:rsidRPr="001E5B6C">
        <w:rPr>
          <w:rFonts w:cstheme="minorHAnsi"/>
          <w:sz w:val="20"/>
          <w:szCs w:val="20"/>
        </w:rPr>
        <w:t>izdane u</w:t>
      </w:r>
      <w:r w:rsidR="00850C72" w:rsidRPr="001E5B6C">
        <w:rPr>
          <w:rFonts w:cstheme="minorHAnsi"/>
          <w:sz w:val="20"/>
          <w:szCs w:val="20"/>
        </w:rPr>
        <w:t xml:space="preserve"> razdoblj</w:t>
      </w:r>
      <w:r w:rsidR="001E5B6C" w:rsidRPr="001E5B6C">
        <w:rPr>
          <w:rFonts w:cstheme="minorHAnsi"/>
          <w:sz w:val="20"/>
          <w:szCs w:val="20"/>
        </w:rPr>
        <w:t>u od</w:t>
      </w:r>
      <w:r w:rsidR="00850C72" w:rsidRPr="001E5B6C">
        <w:rPr>
          <w:rFonts w:cstheme="minorHAnsi"/>
          <w:sz w:val="20"/>
          <w:szCs w:val="20"/>
        </w:rPr>
        <w:t xml:space="preserve"> listopad</w:t>
      </w:r>
      <w:r w:rsidR="001E5B6C" w:rsidRPr="001E5B6C">
        <w:rPr>
          <w:rFonts w:cstheme="minorHAnsi"/>
          <w:sz w:val="20"/>
          <w:szCs w:val="20"/>
        </w:rPr>
        <w:t>a</w:t>
      </w:r>
      <w:r w:rsidR="00850C72" w:rsidRPr="001E5B6C">
        <w:rPr>
          <w:rFonts w:cstheme="minorHAnsi"/>
          <w:sz w:val="20"/>
          <w:szCs w:val="20"/>
        </w:rPr>
        <w:t xml:space="preserve"> do prosin</w:t>
      </w:r>
      <w:r w:rsidR="001E5B6C" w:rsidRPr="001E5B6C">
        <w:rPr>
          <w:rFonts w:cstheme="minorHAnsi"/>
          <w:sz w:val="20"/>
          <w:szCs w:val="20"/>
        </w:rPr>
        <w:t>ca</w:t>
      </w:r>
      <w:r w:rsidR="00850C72" w:rsidRPr="001E5B6C">
        <w:rPr>
          <w:rFonts w:cstheme="minorHAnsi"/>
          <w:sz w:val="20"/>
          <w:szCs w:val="20"/>
        </w:rPr>
        <w:t xml:space="preserve"> 2025. godine</w:t>
      </w:r>
      <w:r w:rsidR="001E5B6C" w:rsidRPr="001E5B6C">
        <w:rPr>
          <w:rFonts w:cstheme="minorHAnsi"/>
          <w:sz w:val="20"/>
          <w:szCs w:val="20"/>
        </w:rPr>
        <w:t>.</w:t>
      </w:r>
      <w:r w:rsidR="006C265D" w:rsidRPr="001E5B6C">
        <w:rPr>
          <w:rFonts w:cstheme="minorHAnsi"/>
          <w:sz w:val="20"/>
          <w:szCs w:val="20"/>
        </w:rPr>
        <w:t xml:space="preserve"> </w:t>
      </w:r>
      <w:r w:rsidR="00850C72" w:rsidRPr="001E5B6C">
        <w:rPr>
          <w:rFonts w:cstheme="minorHAnsi"/>
          <w:sz w:val="20"/>
          <w:szCs w:val="20"/>
        </w:rPr>
        <w:t xml:space="preserve">Sukladno dinamici obrade zahtjeva prihod će </w:t>
      </w:r>
      <w:r w:rsidR="006C265D" w:rsidRPr="001E5B6C">
        <w:rPr>
          <w:rFonts w:cstheme="minorHAnsi"/>
          <w:sz w:val="20"/>
          <w:szCs w:val="20"/>
        </w:rPr>
        <w:t>biti ostvaren</w:t>
      </w:r>
      <w:r w:rsidR="00850C72" w:rsidRPr="001E5B6C">
        <w:rPr>
          <w:rFonts w:cstheme="minorHAnsi"/>
          <w:sz w:val="20"/>
          <w:szCs w:val="20"/>
        </w:rPr>
        <w:t xml:space="preserve"> u 2026. godini. Procijenjeni rashod odnosno prihod za pokriće sukladno financijskom planu projekta iznosi 1.726.900,00 eura. </w:t>
      </w:r>
      <w:r w:rsidR="001E5B6C" w:rsidRPr="001E5B6C">
        <w:rPr>
          <w:rFonts w:cstheme="minorHAnsi"/>
          <w:sz w:val="20"/>
          <w:szCs w:val="20"/>
        </w:rPr>
        <w:t>Također će u</w:t>
      </w:r>
      <w:r w:rsidR="00850C72" w:rsidRPr="001E5B6C">
        <w:rPr>
          <w:rFonts w:cstheme="minorHAnsi"/>
          <w:sz w:val="20"/>
          <w:szCs w:val="20"/>
        </w:rPr>
        <w:t xml:space="preserve"> 2026. će biti prenesen manjak u iznosu od 13.100,00 eura koji se odnosi na knjižene rashode za realizaciju 1.</w:t>
      </w:r>
      <w:r w:rsidR="006C265D" w:rsidRPr="001E5B6C">
        <w:rPr>
          <w:rFonts w:cstheme="minorHAnsi"/>
          <w:sz w:val="20"/>
          <w:szCs w:val="20"/>
        </w:rPr>
        <w:t>a i 1. b</w:t>
      </w:r>
      <w:r w:rsidR="00850C72" w:rsidRPr="001E5B6C">
        <w:rPr>
          <w:rFonts w:cstheme="minorHAnsi"/>
          <w:sz w:val="20"/>
          <w:szCs w:val="20"/>
        </w:rPr>
        <w:t xml:space="preserve">. faze izrade </w:t>
      </w:r>
      <w:r w:rsidR="001E5B6C" w:rsidRPr="001E5B6C">
        <w:rPr>
          <w:rFonts w:cstheme="minorHAnsi"/>
          <w:sz w:val="20"/>
          <w:szCs w:val="20"/>
        </w:rPr>
        <w:t>nacrta prijedloga I</w:t>
      </w:r>
      <w:r w:rsidR="00850C72" w:rsidRPr="001E5B6C">
        <w:rPr>
          <w:rFonts w:cstheme="minorHAnsi"/>
          <w:sz w:val="20"/>
          <w:szCs w:val="20"/>
        </w:rPr>
        <w:t xml:space="preserve">zmjena i dopuna prostornog plana uređenja Općine Stubičke Toplice </w:t>
      </w:r>
      <w:r w:rsidR="001E5B6C" w:rsidRPr="001E5B6C">
        <w:rPr>
          <w:rFonts w:cstheme="minorHAnsi"/>
          <w:sz w:val="20"/>
          <w:szCs w:val="20"/>
        </w:rPr>
        <w:t xml:space="preserve">temeljem primljenih računa </w:t>
      </w:r>
      <w:r w:rsidR="00850C72" w:rsidRPr="001E5B6C">
        <w:rPr>
          <w:rFonts w:cstheme="minorHAnsi"/>
          <w:sz w:val="20"/>
          <w:szCs w:val="20"/>
        </w:rPr>
        <w:t>u razdoblju od listopada do prosinca 2025. godine, a prihod će biti uplaćen odnosno knjižen nakon podnesenih i odobrenih Zahtjeva za nadoknadom sredstava.</w:t>
      </w:r>
      <w:r w:rsidR="006C265D" w:rsidRPr="001E5B6C">
        <w:rPr>
          <w:rFonts w:cstheme="minorHAnsi"/>
          <w:sz w:val="20"/>
          <w:szCs w:val="20"/>
        </w:rPr>
        <w:t xml:space="preserve"> Planira se ostvarenje navedenog prihoda u 2026. godini.</w:t>
      </w:r>
      <w:r w:rsidR="00850C72" w:rsidRPr="001E5B6C">
        <w:rPr>
          <w:rFonts w:cstheme="minorHAnsi"/>
          <w:sz w:val="20"/>
          <w:szCs w:val="20"/>
        </w:rPr>
        <w:t xml:space="preserve"> Izrada prostornog plana sufinancirana je sredstvima Europske unije – Mehanizam za oporavak i otpornost.  Nadalje, t</w:t>
      </w:r>
      <w:r w:rsidR="00850C72" w:rsidRPr="001E5B6C">
        <w:rPr>
          <w:rFonts w:cstheme="minorHAnsi"/>
          <w:bCs/>
          <w:sz w:val="20"/>
          <w:szCs w:val="20"/>
        </w:rPr>
        <w:t>emeljem analize i ocjene postojećeg financijskog stanja, odnosno rezultata poslovanja tijekom devet mjeseci 2025. godine, Općina je procijenila da će iz 2025. u 2026. godinu prenijeti dodatno manjak u iznosu od 60.000,00 eura, koji će pokriti u 2026. godini.</w:t>
      </w:r>
    </w:p>
    <w:p w14:paraId="2357E140" w14:textId="71B8FE37" w:rsidR="00510B7C" w:rsidRPr="001E5B6C" w:rsidRDefault="00E44240" w:rsidP="0030752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Prema tome, u razdoblju do kraja </w:t>
      </w:r>
      <w:r w:rsidR="001E5B6C" w:rsidRPr="001E5B6C">
        <w:rPr>
          <w:rFonts w:cstheme="minorHAnsi"/>
          <w:sz w:val="20"/>
          <w:szCs w:val="20"/>
        </w:rPr>
        <w:t xml:space="preserve">2025. </w:t>
      </w:r>
      <w:r w:rsidRPr="001E5B6C">
        <w:rPr>
          <w:rFonts w:cstheme="minorHAnsi"/>
          <w:sz w:val="20"/>
          <w:szCs w:val="20"/>
        </w:rPr>
        <w:t xml:space="preserve">godine očekivano je </w:t>
      </w:r>
      <w:r w:rsidR="00614C2C" w:rsidRPr="001E5B6C">
        <w:rPr>
          <w:rFonts w:cstheme="minorHAnsi"/>
          <w:sz w:val="20"/>
          <w:szCs w:val="20"/>
        </w:rPr>
        <w:t xml:space="preserve">povećanje </w:t>
      </w:r>
      <w:r w:rsidR="00540881" w:rsidRPr="001E5B6C">
        <w:rPr>
          <w:rFonts w:cstheme="minorHAnsi"/>
          <w:sz w:val="20"/>
          <w:szCs w:val="20"/>
        </w:rPr>
        <w:t>manjka</w:t>
      </w:r>
      <w:r w:rsidR="00614C2C" w:rsidRPr="001E5B6C">
        <w:rPr>
          <w:rFonts w:cstheme="minorHAnsi"/>
          <w:sz w:val="20"/>
          <w:szCs w:val="20"/>
        </w:rPr>
        <w:t xml:space="preserve"> prihoda </w:t>
      </w:r>
      <w:r w:rsidRPr="001E5B6C">
        <w:rPr>
          <w:rFonts w:cstheme="minorHAnsi"/>
          <w:sz w:val="20"/>
          <w:szCs w:val="20"/>
        </w:rPr>
        <w:t xml:space="preserve">i primitaka na razinu od </w:t>
      </w:r>
      <w:r w:rsidR="00540881" w:rsidRPr="001E5B6C">
        <w:rPr>
          <w:rFonts w:cstheme="minorHAnsi"/>
          <w:sz w:val="20"/>
          <w:szCs w:val="20"/>
        </w:rPr>
        <w:t>1.800</w:t>
      </w:r>
      <w:r w:rsidR="00614C2C" w:rsidRPr="001E5B6C">
        <w:rPr>
          <w:rFonts w:cstheme="minorHAnsi"/>
          <w:sz w:val="20"/>
          <w:szCs w:val="20"/>
        </w:rPr>
        <w:t>.000</w:t>
      </w:r>
      <w:r w:rsidRPr="001E5B6C">
        <w:rPr>
          <w:rFonts w:cstheme="minorHAnsi"/>
          <w:sz w:val="20"/>
          <w:szCs w:val="20"/>
        </w:rPr>
        <w:t xml:space="preserve">,00 eura, kako je navedeno u članku 1. ove Odluke. </w:t>
      </w:r>
    </w:p>
    <w:p w14:paraId="490F40D1" w14:textId="77777777" w:rsidR="001E5B6C" w:rsidRPr="001E5B6C" w:rsidRDefault="001E5B6C" w:rsidP="0030752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</w:p>
    <w:p w14:paraId="7D690D44" w14:textId="77777777" w:rsidR="00510B7C" w:rsidRPr="001E5B6C" w:rsidRDefault="00E44240" w:rsidP="00A506D1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Članak 3.</w:t>
      </w:r>
    </w:p>
    <w:p w14:paraId="422EF2AC" w14:textId="625BE9A7" w:rsidR="00510B7C" w:rsidRPr="001E5B6C" w:rsidRDefault="00E44240" w:rsidP="00A506D1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U proračunu Općine Stubičke Toplice za 202</w:t>
      </w:r>
      <w:r w:rsidR="00540881" w:rsidRPr="001E5B6C">
        <w:rPr>
          <w:rFonts w:cstheme="minorHAnsi"/>
          <w:sz w:val="20"/>
          <w:szCs w:val="20"/>
        </w:rPr>
        <w:t>6</w:t>
      </w:r>
      <w:r w:rsidRPr="001E5B6C">
        <w:rPr>
          <w:rFonts w:cstheme="minorHAnsi"/>
          <w:sz w:val="20"/>
          <w:szCs w:val="20"/>
        </w:rPr>
        <w:t>. godinu i projekcijama za 202</w:t>
      </w:r>
      <w:r w:rsidR="00540881" w:rsidRPr="001E5B6C">
        <w:rPr>
          <w:rFonts w:cstheme="minorHAnsi"/>
          <w:sz w:val="20"/>
          <w:szCs w:val="20"/>
        </w:rPr>
        <w:t>7</w:t>
      </w:r>
      <w:r w:rsidRPr="001E5B6C">
        <w:rPr>
          <w:rFonts w:cstheme="minorHAnsi"/>
          <w:sz w:val="20"/>
          <w:szCs w:val="20"/>
        </w:rPr>
        <w:t>. i 202</w:t>
      </w:r>
      <w:r w:rsidR="00540881" w:rsidRPr="001E5B6C">
        <w:rPr>
          <w:rFonts w:cstheme="minorHAnsi"/>
          <w:sz w:val="20"/>
          <w:szCs w:val="20"/>
        </w:rPr>
        <w:t>8</w:t>
      </w:r>
      <w:r w:rsidRPr="001E5B6C">
        <w:rPr>
          <w:rFonts w:cstheme="minorHAnsi"/>
          <w:sz w:val="20"/>
          <w:szCs w:val="20"/>
        </w:rPr>
        <w:t xml:space="preserve">. godinu planirat će se </w:t>
      </w:r>
      <w:r w:rsidR="00540881" w:rsidRPr="001E5B6C">
        <w:rPr>
          <w:rFonts w:cstheme="minorHAnsi"/>
          <w:sz w:val="20"/>
          <w:szCs w:val="20"/>
        </w:rPr>
        <w:t>pokriće manjka</w:t>
      </w:r>
      <w:r w:rsidRPr="001E5B6C">
        <w:rPr>
          <w:rFonts w:cstheme="minorHAnsi"/>
          <w:sz w:val="20"/>
          <w:szCs w:val="20"/>
        </w:rPr>
        <w:t xml:space="preserve"> Općine Stubičke Toplice iz članka 1. ove Odluke iz prihoda poslovanja prema sljedećoj dinamici: </w:t>
      </w:r>
    </w:p>
    <w:p w14:paraId="1E208BD3" w14:textId="4D531EBF" w:rsidR="00510B7C" w:rsidRPr="001E5B6C" w:rsidRDefault="00E44240" w:rsidP="00A506D1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202</w:t>
      </w:r>
      <w:r w:rsidR="00540881" w:rsidRPr="001E5B6C">
        <w:rPr>
          <w:rFonts w:cstheme="minorHAnsi"/>
          <w:sz w:val="20"/>
          <w:szCs w:val="20"/>
        </w:rPr>
        <w:t>6</w:t>
      </w:r>
      <w:r w:rsidRPr="001E5B6C">
        <w:rPr>
          <w:rFonts w:cstheme="minorHAnsi"/>
          <w:sz w:val="20"/>
          <w:szCs w:val="20"/>
        </w:rPr>
        <w:t xml:space="preserve">. godina – </w:t>
      </w:r>
      <w:r w:rsidR="00540881" w:rsidRPr="001E5B6C">
        <w:rPr>
          <w:rFonts w:cstheme="minorHAnsi"/>
          <w:sz w:val="20"/>
          <w:szCs w:val="20"/>
        </w:rPr>
        <w:t>1.800.000</w:t>
      </w:r>
      <w:r w:rsidRPr="001E5B6C">
        <w:rPr>
          <w:rFonts w:cstheme="minorHAnsi"/>
          <w:sz w:val="20"/>
          <w:szCs w:val="20"/>
        </w:rPr>
        <w:t>,00 eura</w:t>
      </w:r>
    </w:p>
    <w:p w14:paraId="61A0E13C" w14:textId="73EF25CD" w:rsidR="00510B7C" w:rsidRPr="001E5B6C" w:rsidRDefault="00E44240" w:rsidP="00A506D1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202</w:t>
      </w:r>
      <w:r w:rsidR="00540881" w:rsidRPr="001E5B6C">
        <w:rPr>
          <w:rFonts w:cstheme="minorHAnsi"/>
          <w:sz w:val="20"/>
          <w:szCs w:val="20"/>
        </w:rPr>
        <w:t>7</w:t>
      </w:r>
      <w:r w:rsidRPr="001E5B6C">
        <w:rPr>
          <w:rFonts w:cstheme="minorHAnsi"/>
          <w:sz w:val="20"/>
          <w:szCs w:val="20"/>
        </w:rPr>
        <w:t>. godina –  0,00 eura</w:t>
      </w:r>
    </w:p>
    <w:p w14:paraId="73EDB4DA" w14:textId="24E400D3" w:rsidR="00510B7C" w:rsidRPr="001E5B6C" w:rsidRDefault="00E44240" w:rsidP="00A506D1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202</w:t>
      </w:r>
      <w:r w:rsidR="00540881" w:rsidRPr="001E5B6C">
        <w:rPr>
          <w:rFonts w:cstheme="minorHAnsi"/>
          <w:sz w:val="20"/>
          <w:szCs w:val="20"/>
        </w:rPr>
        <w:t>8</w:t>
      </w:r>
      <w:r w:rsidRPr="001E5B6C">
        <w:rPr>
          <w:rFonts w:cstheme="minorHAnsi"/>
          <w:sz w:val="20"/>
          <w:szCs w:val="20"/>
        </w:rPr>
        <w:t>. godina –  0,00 eura</w:t>
      </w:r>
    </w:p>
    <w:p w14:paraId="3E5179F8" w14:textId="5DD2EFA8" w:rsidR="00B10068" w:rsidRPr="001E5B6C" w:rsidRDefault="00540881" w:rsidP="00A506D1">
      <w:pPr>
        <w:pStyle w:val="Bezproreda"/>
        <w:spacing w:line="276" w:lineRule="auto"/>
        <w:ind w:left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>Manjak</w:t>
      </w:r>
      <w:r w:rsidR="00B10068" w:rsidRPr="001E5B6C">
        <w:rPr>
          <w:rFonts w:cstheme="minorHAnsi"/>
          <w:sz w:val="20"/>
          <w:szCs w:val="20"/>
        </w:rPr>
        <w:t xml:space="preserve"> se planira u potpunosti </w:t>
      </w:r>
      <w:r w:rsidRPr="001E5B6C">
        <w:rPr>
          <w:rFonts w:cstheme="minorHAnsi"/>
          <w:sz w:val="20"/>
          <w:szCs w:val="20"/>
        </w:rPr>
        <w:t>pokriti u 2026.</w:t>
      </w:r>
      <w:r w:rsidR="00B10068" w:rsidRPr="001E5B6C">
        <w:rPr>
          <w:rFonts w:cstheme="minorHAnsi"/>
          <w:sz w:val="20"/>
          <w:szCs w:val="20"/>
        </w:rPr>
        <w:t xml:space="preserve"> godini</w:t>
      </w:r>
    </w:p>
    <w:p w14:paraId="01400B48" w14:textId="77777777" w:rsidR="00510B7C" w:rsidRPr="001E5B6C" w:rsidRDefault="00510B7C">
      <w:pPr>
        <w:pStyle w:val="Bezproreda"/>
        <w:spacing w:line="276" w:lineRule="auto"/>
        <w:rPr>
          <w:rFonts w:cstheme="minorHAnsi"/>
          <w:sz w:val="20"/>
          <w:szCs w:val="20"/>
        </w:rPr>
      </w:pPr>
    </w:p>
    <w:p w14:paraId="10FD74D8" w14:textId="77777777" w:rsidR="00510B7C" w:rsidRPr="001E5B6C" w:rsidRDefault="00E44240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Članak 4.</w:t>
      </w:r>
    </w:p>
    <w:p w14:paraId="1C0D32A3" w14:textId="77777777" w:rsidR="00DF0040" w:rsidRPr="001E5B6C" w:rsidRDefault="00DF0040" w:rsidP="00DF0040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U svrhu uravnoteženja proračuna, nakon uključivanja dijela projiciranog proračunskog manjka, kao i nastavka pružanja javnih usluga zadovoljavajuće kvalitete, nastavit će se s poduzimanjem svih mjera za pravodobno prikupljanje i ostvarenje proračunskih prihoda, uz maksimalno poštivanje načela ekonomičnosti i učinkovitosti prilikom trošenja proračunskih sredstava, a kako bi ostvareni prihodi bili dostatni za pokriće prenesenog manjka te rashoda i izdataka u skladu s definiranom dinamikom. </w:t>
      </w:r>
    </w:p>
    <w:p w14:paraId="1010EF89" w14:textId="77777777" w:rsidR="006C265D" w:rsidRPr="001E5B6C" w:rsidRDefault="006C265D" w:rsidP="0030752B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0BDE1DD" w14:textId="1AE0387F" w:rsidR="00510B7C" w:rsidRPr="001E5B6C" w:rsidRDefault="00E44240">
      <w:pPr>
        <w:pStyle w:val="Bezproreda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1E5B6C">
        <w:rPr>
          <w:rFonts w:cstheme="minorHAnsi"/>
          <w:b/>
          <w:sz w:val="20"/>
          <w:szCs w:val="20"/>
        </w:rPr>
        <w:t>Članak 5.</w:t>
      </w:r>
    </w:p>
    <w:p w14:paraId="1F856CC9" w14:textId="6462582D" w:rsidR="00510B7C" w:rsidRPr="001E5B6C" w:rsidRDefault="00E44240" w:rsidP="004F5CC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Analiza i ocjena postojećeg financijskog stanja s prijedlogom mjera za otklanjanje uzroka </w:t>
      </w:r>
      <w:r w:rsidR="00B10068" w:rsidRPr="001E5B6C">
        <w:rPr>
          <w:rFonts w:cstheme="minorHAnsi"/>
          <w:sz w:val="20"/>
          <w:szCs w:val="20"/>
        </w:rPr>
        <w:t xml:space="preserve">nastanka </w:t>
      </w:r>
      <w:r w:rsidR="00540881" w:rsidRPr="001E5B6C">
        <w:rPr>
          <w:rFonts w:cstheme="minorHAnsi"/>
          <w:sz w:val="20"/>
          <w:szCs w:val="20"/>
        </w:rPr>
        <w:t>manjka</w:t>
      </w:r>
      <w:r w:rsidR="004F5CCB" w:rsidRPr="001E5B6C">
        <w:rPr>
          <w:rFonts w:cstheme="minorHAnsi"/>
          <w:sz w:val="20"/>
          <w:szCs w:val="20"/>
        </w:rPr>
        <w:t xml:space="preserve"> poslovanja</w:t>
      </w:r>
      <w:r w:rsidRPr="001E5B6C">
        <w:rPr>
          <w:rFonts w:cstheme="minorHAnsi"/>
          <w:sz w:val="20"/>
          <w:szCs w:val="20"/>
        </w:rPr>
        <w:t>, mjera za stabilno poslovanje i akcijski plan provedbe mjera čine prilog ove Odluke i njezin su sastavni dio.</w:t>
      </w:r>
    </w:p>
    <w:p w14:paraId="1417C7E1" w14:textId="77777777" w:rsidR="0030752B" w:rsidRPr="001E5B6C" w:rsidRDefault="0030752B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9AB5A89" w14:textId="77777777" w:rsidR="001E5B6C" w:rsidRPr="001E5B6C" w:rsidRDefault="001E5B6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B2A27E3" w14:textId="77777777" w:rsidR="001E5B6C" w:rsidRPr="001E5B6C" w:rsidRDefault="001E5B6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EBD8848" w14:textId="5489CF53" w:rsidR="00A506D1" w:rsidRPr="001E5B6C" w:rsidRDefault="00A506D1" w:rsidP="00A506D1">
      <w:pPr>
        <w:pStyle w:val="Bezproreda"/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1E5B6C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61493C">
        <w:rPr>
          <w:rFonts w:cstheme="minorHAnsi"/>
          <w:b/>
          <w:bCs/>
          <w:sz w:val="20"/>
          <w:szCs w:val="20"/>
        </w:rPr>
        <w:t>6</w:t>
      </w:r>
      <w:r w:rsidRPr="001E5B6C">
        <w:rPr>
          <w:rFonts w:cstheme="minorHAnsi"/>
          <w:b/>
          <w:bCs/>
          <w:sz w:val="20"/>
          <w:szCs w:val="20"/>
        </w:rPr>
        <w:t>.</w:t>
      </w:r>
    </w:p>
    <w:p w14:paraId="30A5E9C5" w14:textId="75FE62E8" w:rsidR="00A506D1" w:rsidRPr="001E5B6C" w:rsidRDefault="00A506D1" w:rsidP="0030752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Odluka o </w:t>
      </w:r>
      <w:r w:rsidR="00540881" w:rsidRPr="001E5B6C">
        <w:rPr>
          <w:rFonts w:cstheme="minorHAnsi"/>
          <w:sz w:val="20"/>
          <w:szCs w:val="20"/>
        </w:rPr>
        <w:t>pokriću</w:t>
      </w:r>
      <w:r w:rsidRPr="001E5B6C">
        <w:rPr>
          <w:rFonts w:cstheme="minorHAnsi"/>
          <w:sz w:val="20"/>
          <w:szCs w:val="20"/>
        </w:rPr>
        <w:t xml:space="preserve"> planiranog </w:t>
      </w:r>
      <w:r w:rsidR="00540881" w:rsidRPr="001E5B6C">
        <w:rPr>
          <w:rFonts w:cstheme="minorHAnsi"/>
          <w:sz w:val="20"/>
          <w:szCs w:val="20"/>
        </w:rPr>
        <w:t>manjka</w:t>
      </w:r>
      <w:r w:rsidRPr="001E5B6C">
        <w:rPr>
          <w:rFonts w:cstheme="minorHAnsi"/>
          <w:sz w:val="20"/>
          <w:szCs w:val="20"/>
        </w:rPr>
        <w:t xml:space="preserve"> Općine Stubičke Toplice u razdoblju od 202</w:t>
      </w:r>
      <w:r w:rsidR="00540881" w:rsidRPr="001E5B6C">
        <w:rPr>
          <w:rFonts w:cstheme="minorHAnsi"/>
          <w:sz w:val="20"/>
          <w:szCs w:val="20"/>
        </w:rPr>
        <w:t>6</w:t>
      </w:r>
      <w:r w:rsidRPr="001E5B6C">
        <w:rPr>
          <w:rFonts w:cstheme="minorHAnsi"/>
          <w:sz w:val="20"/>
          <w:szCs w:val="20"/>
        </w:rPr>
        <w:t>. i 202</w:t>
      </w:r>
      <w:r w:rsidR="00540881" w:rsidRPr="001E5B6C">
        <w:rPr>
          <w:rFonts w:cstheme="minorHAnsi"/>
          <w:sz w:val="20"/>
          <w:szCs w:val="20"/>
        </w:rPr>
        <w:t>8</w:t>
      </w:r>
      <w:r w:rsidRPr="001E5B6C">
        <w:rPr>
          <w:rFonts w:cstheme="minorHAnsi"/>
          <w:sz w:val="20"/>
          <w:szCs w:val="20"/>
        </w:rPr>
        <w:t xml:space="preserve">. godine </w:t>
      </w:r>
      <w:r w:rsidR="003714EE" w:rsidRPr="001E5B6C">
        <w:rPr>
          <w:rFonts w:cstheme="minorHAnsi"/>
          <w:sz w:val="20"/>
          <w:szCs w:val="20"/>
        </w:rPr>
        <w:t>objavljuje se u Službenom glasniku Krapinsko zagorske županije, a primjenjuje se od 01. siječnja 202</w:t>
      </w:r>
      <w:r w:rsidR="00540881" w:rsidRPr="001E5B6C">
        <w:rPr>
          <w:rFonts w:cstheme="minorHAnsi"/>
          <w:sz w:val="20"/>
          <w:szCs w:val="20"/>
        </w:rPr>
        <w:t>6</w:t>
      </w:r>
      <w:r w:rsidR="003714EE" w:rsidRPr="001E5B6C">
        <w:rPr>
          <w:rFonts w:cstheme="minorHAnsi"/>
          <w:sz w:val="20"/>
          <w:szCs w:val="20"/>
        </w:rPr>
        <w:t xml:space="preserve">. godine. </w:t>
      </w:r>
    </w:p>
    <w:p w14:paraId="58E4A847" w14:textId="77777777" w:rsidR="00510B7C" w:rsidRPr="001E5B6C" w:rsidRDefault="00510B7C" w:rsidP="0030752B">
      <w:pPr>
        <w:pStyle w:val="Bezproreda"/>
        <w:spacing w:line="276" w:lineRule="auto"/>
        <w:ind w:firstLine="708"/>
        <w:jc w:val="both"/>
        <w:rPr>
          <w:rFonts w:cstheme="minorHAnsi"/>
          <w:sz w:val="20"/>
          <w:szCs w:val="20"/>
        </w:rPr>
      </w:pPr>
    </w:p>
    <w:p w14:paraId="57187E83" w14:textId="77777777" w:rsidR="00510B7C" w:rsidRPr="001E5B6C" w:rsidRDefault="00E44240">
      <w:pPr>
        <w:pStyle w:val="Bezproreda"/>
        <w:spacing w:line="276" w:lineRule="auto"/>
        <w:jc w:val="center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 </w:t>
      </w:r>
    </w:p>
    <w:p w14:paraId="61BA55CF" w14:textId="295B8911" w:rsidR="00510B7C" w:rsidRPr="001E5B6C" w:rsidRDefault="0061493C">
      <w:pPr>
        <w:pStyle w:val="Bezproreda"/>
        <w:spacing w:line="276" w:lineRule="auto"/>
        <w:ind w:left="42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Predsjednik Općinskog vijeća</w:t>
      </w:r>
    </w:p>
    <w:p w14:paraId="447AC775" w14:textId="12FDA9F4" w:rsidR="00510B7C" w:rsidRDefault="00E44240">
      <w:pPr>
        <w:pStyle w:val="Bezproreda"/>
        <w:spacing w:line="276" w:lineRule="auto"/>
        <w:ind w:left="4248"/>
        <w:jc w:val="center"/>
        <w:rPr>
          <w:rFonts w:cstheme="minorHAnsi"/>
          <w:sz w:val="20"/>
          <w:szCs w:val="20"/>
        </w:rPr>
      </w:pPr>
      <w:r w:rsidRPr="001E5B6C">
        <w:rPr>
          <w:rFonts w:cstheme="minorHAnsi"/>
          <w:sz w:val="20"/>
          <w:szCs w:val="20"/>
        </w:rPr>
        <w:t xml:space="preserve">  </w:t>
      </w:r>
      <w:r w:rsidR="0061493C">
        <w:rPr>
          <w:rFonts w:cstheme="minorHAnsi"/>
          <w:sz w:val="20"/>
          <w:szCs w:val="20"/>
        </w:rPr>
        <w:t>Općine Stubičke Toplice</w:t>
      </w:r>
    </w:p>
    <w:p w14:paraId="286DA363" w14:textId="4896166D" w:rsidR="0061493C" w:rsidRPr="001E5B6C" w:rsidRDefault="0061493C">
      <w:pPr>
        <w:pStyle w:val="Bezproreda"/>
        <w:spacing w:line="276" w:lineRule="auto"/>
        <w:ind w:left="42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Jurica Knezić</w:t>
      </w:r>
    </w:p>
    <w:p w14:paraId="3542A481" w14:textId="77777777" w:rsidR="00510B7C" w:rsidRPr="001E5B6C" w:rsidRDefault="00510B7C">
      <w:pPr>
        <w:pStyle w:val="Bezproreda"/>
        <w:spacing w:line="276" w:lineRule="auto"/>
        <w:rPr>
          <w:rFonts w:cstheme="minorHAnsi"/>
          <w:sz w:val="20"/>
          <w:szCs w:val="20"/>
        </w:rPr>
      </w:pPr>
    </w:p>
    <w:p w14:paraId="58ADA9E6" w14:textId="77777777" w:rsidR="00510B7C" w:rsidRPr="001E5B6C" w:rsidRDefault="00510B7C">
      <w:pPr>
        <w:pStyle w:val="Bezproreda"/>
        <w:spacing w:line="276" w:lineRule="auto"/>
        <w:ind w:left="708"/>
        <w:rPr>
          <w:rFonts w:cstheme="minorHAnsi"/>
          <w:sz w:val="20"/>
          <w:szCs w:val="20"/>
        </w:rPr>
      </w:pPr>
    </w:p>
    <w:p w14:paraId="195BCFDF" w14:textId="77777777" w:rsidR="00510B7C" w:rsidRPr="001E5B6C" w:rsidRDefault="00510B7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2426664" w14:textId="183DD073" w:rsidR="00510B7C" w:rsidRPr="001E5B6C" w:rsidRDefault="00510B7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9AC0AFA" w14:textId="64210096" w:rsidR="003714EE" w:rsidRDefault="003714EE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0E71F80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DB04B6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F49FA25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40E5927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57EDC73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EDBF2DB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700958C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C75FB78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53CFBBE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F9276F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0EBFFB6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8BDB23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06BFF84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A36429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EA6952A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37D0E3D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32BA2AD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0A7A882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6141B78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8FAE6C6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F579996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231E9ED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052DF0E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1751DE1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1C57EE3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514CB68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177029C" w14:textId="77777777" w:rsidR="00996564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C0C7E5E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658CCD7" w14:textId="2E169D56" w:rsidR="0061493C" w:rsidRDefault="00996564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Dostaviti: </w:t>
      </w:r>
    </w:p>
    <w:p w14:paraId="4A47439F" w14:textId="1DABD57E" w:rsidR="00996564" w:rsidRDefault="00996564" w:rsidP="00996564">
      <w:pPr>
        <w:pStyle w:val="Bezproreda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Upravni odjel za poslove župana i Županijske skupštine, Magistratska 1, 49000 Krapina, </w:t>
      </w:r>
      <w:r w:rsidRPr="00996564">
        <w:rPr>
          <w:rFonts w:cstheme="minorHAnsi"/>
          <w:i/>
          <w:iCs/>
          <w:sz w:val="20"/>
          <w:szCs w:val="20"/>
        </w:rPr>
        <w:t>radi objave</w:t>
      </w:r>
    </w:p>
    <w:p w14:paraId="338F8BF7" w14:textId="6CC8329A" w:rsidR="00996564" w:rsidRDefault="00996564" w:rsidP="00996564">
      <w:pPr>
        <w:pStyle w:val="Bezproreda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Arhiva, ovdje</w:t>
      </w:r>
    </w:p>
    <w:p w14:paraId="77B73522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A7E622C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D88FF88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BC0048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07AC69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122AD36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A5BB63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B6A9F18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4663542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0160123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7368596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7B5706E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1AFBE96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E2F33F8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3E982C6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04A899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68D77BE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C37809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84D5FD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B62E1D2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B7E14E5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EF48CB5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6C6A45D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D9C6EDC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555B70E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45C525B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4D01E5D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F299D31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A803E9C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4EED065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8BD97D8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C771B8D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068C126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DC688E0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47DCA72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8CC65C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46998D9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4219ABF3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DE6716D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3C9A4ED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6D086A0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08C951CA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E53658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06BFB1C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598D4B0B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1C84D817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2F629DD5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754DC60C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p w14:paraId="66A715AF" w14:textId="77777777" w:rsidR="0061493C" w:rsidRDefault="0061493C">
      <w:pPr>
        <w:pStyle w:val="Bezproreda"/>
        <w:spacing w:line="276" w:lineRule="auto"/>
        <w:jc w:val="both"/>
        <w:rPr>
          <w:rFonts w:cstheme="minorHAnsi"/>
          <w:sz w:val="20"/>
          <w:szCs w:val="20"/>
        </w:rPr>
      </w:pPr>
    </w:p>
    <w:sectPr w:rsidR="006149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1845" w14:textId="77777777" w:rsidR="00510B7C" w:rsidRDefault="00E44240">
      <w:pPr>
        <w:spacing w:after="0" w:line="240" w:lineRule="auto"/>
      </w:pPr>
      <w:r>
        <w:separator/>
      </w:r>
    </w:p>
  </w:endnote>
  <w:endnote w:type="continuationSeparator" w:id="0">
    <w:p w14:paraId="4A460B9B" w14:textId="77777777" w:rsidR="00510B7C" w:rsidRDefault="00E4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2288" w14:textId="77777777" w:rsidR="00510B7C" w:rsidRDefault="00E44240">
      <w:pPr>
        <w:spacing w:after="0" w:line="240" w:lineRule="auto"/>
      </w:pPr>
      <w:r>
        <w:separator/>
      </w:r>
    </w:p>
  </w:footnote>
  <w:footnote w:type="continuationSeparator" w:id="0">
    <w:p w14:paraId="444769E1" w14:textId="77777777" w:rsidR="00510B7C" w:rsidRDefault="00E4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FC96" w14:textId="77777777" w:rsidR="00510B7C" w:rsidRDefault="00510B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008"/>
    <w:multiLevelType w:val="hybridMultilevel"/>
    <w:tmpl w:val="4476C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1659F"/>
    <w:multiLevelType w:val="hybridMultilevel"/>
    <w:tmpl w:val="7E9E166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5576322"/>
    <w:multiLevelType w:val="hybridMultilevel"/>
    <w:tmpl w:val="7C206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3328">
    <w:abstractNumId w:val="0"/>
  </w:num>
  <w:num w:numId="2" w16cid:durableId="1328634734">
    <w:abstractNumId w:val="3"/>
  </w:num>
  <w:num w:numId="3" w16cid:durableId="835077080">
    <w:abstractNumId w:val="2"/>
  </w:num>
  <w:num w:numId="4" w16cid:durableId="531262571">
    <w:abstractNumId w:val="4"/>
  </w:num>
  <w:num w:numId="5" w16cid:durableId="936057300">
    <w:abstractNumId w:val="5"/>
  </w:num>
  <w:num w:numId="6" w16cid:durableId="12674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7C"/>
    <w:rsid w:val="0001400D"/>
    <w:rsid w:val="00126075"/>
    <w:rsid w:val="00130B16"/>
    <w:rsid w:val="001E0AE9"/>
    <w:rsid w:val="001E5B6C"/>
    <w:rsid w:val="002358F2"/>
    <w:rsid w:val="0029561E"/>
    <w:rsid w:val="0030752B"/>
    <w:rsid w:val="00324FA8"/>
    <w:rsid w:val="003714EE"/>
    <w:rsid w:val="0040386C"/>
    <w:rsid w:val="00456011"/>
    <w:rsid w:val="004A50DE"/>
    <w:rsid w:val="004F5CCB"/>
    <w:rsid w:val="00510B7C"/>
    <w:rsid w:val="00540881"/>
    <w:rsid w:val="005E0CE1"/>
    <w:rsid w:val="0061493C"/>
    <w:rsid w:val="00614C2C"/>
    <w:rsid w:val="00633884"/>
    <w:rsid w:val="006C265D"/>
    <w:rsid w:val="008379C2"/>
    <w:rsid w:val="00850C72"/>
    <w:rsid w:val="008B75FD"/>
    <w:rsid w:val="00960B51"/>
    <w:rsid w:val="00962B1A"/>
    <w:rsid w:val="00984E62"/>
    <w:rsid w:val="00996564"/>
    <w:rsid w:val="00A0660F"/>
    <w:rsid w:val="00A108E0"/>
    <w:rsid w:val="00A506D1"/>
    <w:rsid w:val="00AE11A6"/>
    <w:rsid w:val="00B10068"/>
    <w:rsid w:val="00B130D0"/>
    <w:rsid w:val="00B17941"/>
    <w:rsid w:val="00B3122C"/>
    <w:rsid w:val="00BA1BCA"/>
    <w:rsid w:val="00BF7561"/>
    <w:rsid w:val="00C90D19"/>
    <w:rsid w:val="00D6036E"/>
    <w:rsid w:val="00DD4308"/>
    <w:rsid w:val="00DE6BEE"/>
    <w:rsid w:val="00DF0040"/>
    <w:rsid w:val="00E44240"/>
    <w:rsid w:val="00E46124"/>
    <w:rsid w:val="00EA35D5"/>
    <w:rsid w:val="00F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606E"/>
  <w15:docId w15:val="{8ED10680-6327-4277-94DE-161237E3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6777-E48F-426C-A97E-A5F68B89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 Špiček</cp:lastModifiedBy>
  <cp:revision>10</cp:revision>
  <cp:lastPrinted>2025-12-09T11:36:00Z</cp:lastPrinted>
  <dcterms:created xsi:type="dcterms:W3CDTF">2025-11-08T15:07:00Z</dcterms:created>
  <dcterms:modified xsi:type="dcterms:W3CDTF">2025-12-09T11:37:00Z</dcterms:modified>
</cp:coreProperties>
</file>