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650057" w:rsidTr="006B0E36">
        <w:tc>
          <w:tcPr>
            <w:tcW w:w="0" w:type="auto"/>
            <w:vAlign w:val="center"/>
          </w:tcPr>
          <w:p w:rsidR="00650057" w:rsidRDefault="00650057" w:rsidP="006B0E36">
            <w:pPr>
              <w:jc w:val="center"/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6709D326" wp14:editId="7EF64BF7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0057" w:rsidRPr="0024763A" w:rsidRDefault="00650057" w:rsidP="006B0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650057" w:rsidRPr="0024763A" w:rsidRDefault="00650057" w:rsidP="006B0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650057" w:rsidRPr="0024763A" w:rsidRDefault="00650057" w:rsidP="006B0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650057" w:rsidRDefault="00650057" w:rsidP="006B0E36">
            <w:pPr>
              <w:jc w:val="center"/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650057" w:rsidRDefault="00650057" w:rsidP="003F5F0B"/>
    <w:p w:rsidR="003F5F0B" w:rsidRDefault="003F5F0B" w:rsidP="00650057">
      <w:pPr>
        <w:pStyle w:val="Bezproreda"/>
        <w:spacing w:line="276" w:lineRule="auto"/>
        <w:jc w:val="both"/>
      </w:pPr>
      <w:r>
        <w:t>KLASA:</w:t>
      </w:r>
      <w:r w:rsidR="00650057">
        <w:t>022-05/17-02/28</w:t>
      </w:r>
    </w:p>
    <w:p w:rsidR="003F5F0B" w:rsidRDefault="003F5F0B" w:rsidP="00650057">
      <w:pPr>
        <w:pStyle w:val="Bezproreda"/>
        <w:spacing w:line="276" w:lineRule="auto"/>
        <w:jc w:val="both"/>
      </w:pPr>
      <w:r>
        <w:t>URBROJ:2113/03-03-17-1</w:t>
      </w:r>
    </w:p>
    <w:p w:rsidR="003F5F0B" w:rsidRDefault="003F5F0B" w:rsidP="00650057">
      <w:pPr>
        <w:pStyle w:val="Bezproreda"/>
        <w:spacing w:line="276" w:lineRule="auto"/>
        <w:jc w:val="both"/>
      </w:pPr>
      <w:r>
        <w:t>Stubičke Toplice, 14.09.2017.</w:t>
      </w:r>
    </w:p>
    <w:p w:rsidR="00650057" w:rsidRDefault="00650057" w:rsidP="00650057">
      <w:pPr>
        <w:pStyle w:val="Bezproreda"/>
        <w:spacing w:line="276" w:lineRule="auto"/>
        <w:jc w:val="both"/>
      </w:pPr>
    </w:p>
    <w:p w:rsidR="003F5F0B" w:rsidRDefault="003F5F0B" w:rsidP="003F5F0B">
      <w:r>
        <w:t>Na temelju članka 35. b. stavka 1. Zakona o lokalnoj i područnoj (regionalnoj) samoupravi (Nar. nov. br. 33/01, 60/01, 129/05, 109/07, 125/08, 36/09, 150/11, 144/12 i 19/13), načelnik Općine Stubičke Toplice  podnosi</w:t>
      </w:r>
    </w:p>
    <w:p w:rsidR="003F5F0B" w:rsidRPr="00D51C04" w:rsidRDefault="003F5F0B" w:rsidP="00D51C04">
      <w:pPr>
        <w:jc w:val="center"/>
        <w:rPr>
          <w:b/>
        </w:rPr>
      </w:pPr>
      <w:r w:rsidRPr="00D51C04">
        <w:rPr>
          <w:b/>
        </w:rPr>
        <w:t>IZVJEŠĆE O RADU</w:t>
      </w:r>
    </w:p>
    <w:p w:rsidR="003F5F0B" w:rsidRPr="00D51C04" w:rsidRDefault="003F5F0B" w:rsidP="00D51C04">
      <w:pPr>
        <w:jc w:val="center"/>
        <w:rPr>
          <w:b/>
        </w:rPr>
      </w:pPr>
      <w:r w:rsidRPr="00D51C04">
        <w:rPr>
          <w:b/>
        </w:rPr>
        <w:t>NAČELNIKA OPĆINE STUBIČKE TOPLICE</w:t>
      </w:r>
    </w:p>
    <w:p w:rsidR="00FC20C4" w:rsidRPr="00D51C04" w:rsidRDefault="003F5F0B" w:rsidP="00D51C04">
      <w:pPr>
        <w:jc w:val="center"/>
        <w:rPr>
          <w:b/>
        </w:rPr>
      </w:pPr>
      <w:r w:rsidRPr="00D51C04">
        <w:rPr>
          <w:b/>
        </w:rPr>
        <w:t>ZA RAZDOBLJE OD 01. SIJEČNJA DO 30. LIPNJA 2017. GODINE</w:t>
      </w:r>
    </w:p>
    <w:p w:rsidR="003F5F0B" w:rsidRDefault="003F5F0B" w:rsidP="003F5F0B"/>
    <w:p w:rsidR="003F5F0B" w:rsidRPr="00060585" w:rsidRDefault="003F5F0B" w:rsidP="003F5F0B">
      <w:pPr>
        <w:jc w:val="both"/>
        <w:rPr>
          <w:sz w:val="28"/>
          <w:szCs w:val="28"/>
        </w:rPr>
      </w:pPr>
      <w:r w:rsidRPr="00060585">
        <w:rPr>
          <w:sz w:val="28"/>
          <w:szCs w:val="28"/>
        </w:rPr>
        <w:t>U razdoblju od 01.01.2017. do 30.06.2017. godine  Općina Stubičke Toplice ostvarila je prihode  u iznosu od 3.978.469,51 kn. Na prihodovnu stranu proračuna dodaju se vlastiti i namjenski prihodi proračunskog korisnika Dječji vrtić „</w:t>
      </w:r>
      <w:proofErr w:type="spellStart"/>
      <w:r w:rsidRPr="00060585">
        <w:rPr>
          <w:sz w:val="28"/>
          <w:szCs w:val="28"/>
        </w:rPr>
        <w:t>Zvirek</w:t>
      </w:r>
      <w:proofErr w:type="spellEnd"/>
      <w:r w:rsidRPr="00060585">
        <w:rPr>
          <w:sz w:val="28"/>
          <w:szCs w:val="28"/>
        </w:rPr>
        <w:t>“ koji iznose 650.579,41 kn (ukupni prihodi 1.120.419,38 kn umanjeni za prihode ostvarene iz nadležnog proračuna u iznosu 469.839,97 kn). Ukupni prihodi proračuna i proračunskog korisnika  ostvareni u izvještajnom razdoblju zajedno iznose 4.629.048,92 kn ili 28,23% od plana koji iznosi 16.397.010,00  kn.</w:t>
      </w:r>
    </w:p>
    <w:p w:rsidR="003F5F0B" w:rsidRPr="00060585" w:rsidRDefault="003F5F0B" w:rsidP="003F5F0B">
      <w:pPr>
        <w:jc w:val="both"/>
        <w:rPr>
          <w:sz w:val="28"/>
          <w:szCs w:val="28"/>
        </w:rPr>
      </w:pPr>
      <w:r w:rsidRPr="00060585">
        <w:rPr>
          <w:sz w:val="28"/>
          <w:szCs w:val="28"/>
        </w:rPr>
        <w:t xml:space="preserve">Razlika u odnosu na plan nastala jer nisu donesene odluke o odobrenju zahtjeva po natječajima iz Mjere 07, za koje je u Proračunu bilo planirano </w:t>
      </w:r>
      <w:r w:rsidR="00B5335C" w:rsidRPr="00060585">
        <w:rPr>
          <w:sz w:val="28"/>
          <w:szCs w:val="28"/>
        </w:rPr>
        <w:t xml:space="preserve">3.726.000,00 </w:t>
      </w:r>
      <w:r w:rsidRPr="00060585">
        <w:rPr>
          <w:sz w:val="28"/>
          <w:szCs w:val="28"/>
        </w:rPr>
        <w:t xml:space="preserve">kn za izgradnju groblja te </w:t>
      </w:r>
      <w:r w:rsidR="00B5335C" w:rsidRPr="00060585">
        <w:rPr>
          <w:sz w:val="28"/>
          <w:szCs w:val="28"/>
        </w:rPr>
        <w:t xml:space="preserve">650.000,00 </w:t>
      </w:r>
      <w:r w:rsidRPr="00060585">
        <w:rPr>
          <w:sz w:val="28"/>
          <w:szCs w:val="28"/>
        </w:rPr>
        <w:t xml:space="preserve">kn za izgradnju ceste sa mostom u Strmcu Stubičkom. Također, za radove poboljšanja energetske učinkovitosti zgrade Osnovne škole Stubičke Toplice bilo je planirano </w:t>
      </w:r>
      <w:r w:rsidR="00B5335C" w:rsidRPr="00060585">
        <w:rPr>
          <w:sz w:val="28"/>
          <w:szCs w:val="28"/>
        </w:rPr>
        <w:t>300.000,00</w:t>
      </w:r>
      <w:r w:rsidRPr="00060585">
        <w:rPr>
          <w:sz w:val="28"/>
          <w:szCs w:val="28"/>
        </w:rPr>
        <w:t>.</w:t>
      </w:r>
      <w:r w:rsidR="008C7ED0" w:rsidRPr="00060585">
        <w:rPr>
          <w:sz w:val="28"/>
          <w:szCs w:val="28"/>
        </w:rPr>
        <w:t xml:space="preserve"> </w:t>
      </w:r>
    </w:p>
    <w:p w:rsidR="003F5F0B" w:rsidRPr="00060585" w:rsidRDefault="00753FAF" w:rsidP="003F5F0B">
      <w:pPr>
        <w:jc w:val="both"/>
        <w:rPr>
          <w:sz w:val="28"/>
          <w:szCs w:val="28"/>
        </w:rPr>
      </w:pPr>
      <w:r w:rsidRPr="00060585">
        <w:rPr>
          <w:sz w:val="28"/>
          <w:szCs w:val="28"/>
        </w:rPr>
        <w:t xml:space="preserve">IZGRADNJA CESTE SA MOSTOM U STRMCU STUBIČKOM </w:t>
      </w:r>
      <w:r w:rsidR="003F5F0B" w:rsidRPr="00060585">
        <w:rPr>
          <w:sz w:val="28"/>
          <w:szCs w:val="28"/>
        </w:rPr>
        <w:t xml:space="preserve">prijavljena je na natječaj za Operaciju 7.2.2. «Ulaganja u građenje nerazvrstanih cesta» krajem prošle godine, dok je Izgradnja groblja s pratećim građevinama u Strmcu Stubičkom prijavljena na natječaj za Operaciju 7.4.1. «Ulaganja u pokretanje, poboljšanje ili proširenje lokalnih temeljnih usluga za ruralno stanovništvo, uključujući </w:t>
      </w:r>
      <w:r w:rsidR="003F5F0B" w:rsidRPr="00060585">
        <w:rPr>
          <w:sz w:val="28"/>
          <w:szCs w:val="28"/>
        </w:rPr>
        <w:lastRenderedPageBreak/>
        <w:t>slobodno vrijeme i kulturne aktivnosti te povezanu infrastrukturu» u travnju ove godine.</w:t>
      </w:r>
    </w:p>
    <w:p w:rsidR="008C7ED0" w:rsidRPr="00060585" w:rsidRDefault="008C7ED0" w:rsidP="003F5F0B">
      <w:pPr>
        <w:jc w:val="both"/>
        <w:rPr>
          <w:sz w:val="28"/>
          <w:szCs w:val="28"/>
        </w:rPr>
      </w:pPr>
      <w:r w:rsidRPr="00060585">
        <w:rPr>
          <w:sz w:val="28"/>
          <w:szCs w:val="28"/>
        </w:rPr>
        <w:t>Početkom veljače je izvršena prijava na Poziv „Energetska obnova zgrada i korištenje obnovljivih izvora energije u javnim ustanovama koje obavljaju djelatnost odgoja i obrazovanja“ projekta ENERGETSKE OBNOVE ZGRADE OSNOVNE ŠKOLE STUBIČKE TOPLICE.</w:t>
      </w:r>
    </w:p>
    <w:p w:rsidR="007C26CE" w:rsidRPr="00060585" w:rsidRDefault="007C26CE" w:rsidP="003F5F0B">
      <w:pPr>
        <w:jc w:val="both"/>
        <w:rPr>
          <w:sz w:val="28"/>
          <w:szCs w:val="28"/>
        </w:rPr>
      </w:pPr>
      <w:r w:rsidRPr="00060585">
        <w:rPr>
          <w:sz w:val="28"/>
          <w:szCs w:val="28"/>
        </w:rPr>
        <w:t xml:space="preserve">Što se tiče ulaganja u zgradu osnovne škole, u travnju je sklopljen ugovor </w:t>
      </w:r>
      <w:r w:rsidR="00753FAF" w:rsidRPr="00060585">
        <w:rPr>
          <w:sz w:val="28"/>
          <w:szCs w:val="28"/>
        </w:rPr>
        <w:t>IZVOĐENJE RADOVA REKONSTRUKCIJE I DOGRADNJE ZGRADE OSNOVNE ŠKOLE STUBIČKE TOPLICE (etapa: proširenje sanitarnih prostora i ured tajništva), za što je utrošeno 97.406,25 kn.</w:t>
      </w:r>
    </w:p>
    <w:p w:rsidR="008C7ED0" w:rsidRPr="00060585" w:rsidRDefault="008C7ED0" w:rsidP="003F5F0B">
      <w:pPr>
        <w:jc w:val="both"/>
        <w:rPr>
          <w:sz w:val="28"/>
          <w:szCs w:val="28"/>
        </w:rPr>
      </w:pPr>
      <w:r w:rsidRPr="00060585">
        <w:rPr>
          <w:sz w:val="28"/>
          <w:szCs w:val="28"/>
        </w:rPr>
        <w:t xml:space="preserve">U veljači je izvršena i prijava za financiranje kapitalnog projekta za poticanje razvoja komunalnog gospodarstva za 2017. godinu, i to projekata pojačanog održavanja nerazvrstane ceste u Pili i pojačano održavanje odvojka Ulice Ljube Babića </w:t>
      </w:r>
      <w:proofErr w:type="spellStart"/>
      <w:r w:rsidRPr="00060585">
        <w:rPr>
          <w:sz w:val="28"/>
          <w:szCs w:val="28"/>
        </w:rPr>
        <w:t>Đalskog</w:t>
      </w:r>
      <w:proofErr w:type="spellEnd"/>
      <w:r w:rsidRPr="00060585">
        <w:rPr>
          <w:sz w:val="28"/>
          <w:szCs w:val="28"/>
        </w:rPr>
        <w:t xml:space="preserve"> do kbr. 89. Za ovaj drugi projekt Općini je odobreno sufinanciranje projekta u iznosu od 50.000,00 kuna.</w:t>
      </w:r>
    </w:p>
    <w:p w:rsidR="008C7ED0" w:rsidRPr="00060585" w:rsidRDefault="008C7ED0" w:rsidP="003F5F0B">
      <w:pPr>
        <w:jc w:val="both"/>
        <w:rPr>
          <w:sz w:val="28"/>
          <w:szCs w:val="28"/>
        </w:rPr>
      </w:pPr>
      <w:r w:rsidRPr="00060585">
        <w:rPr>
          <w:sz w:val="28"/>
          <w:szCs w:val="28"/>
        </w:rPr>
        <w:t xml:space="preserve">Od kapitalnih projekata treba spomenuti i </w:t>
      </w:r>
      <w:r w:rsidR="00753FAF" w:rsidRPr="00060585">
        <w:rPr>
          <w:sz w:val="28"/>
          <w:szCs w:val="28"/>
        </w:rPr>
        <w:t>IZGRADNJU JAVNE RASVJETE U NASELJU PODGAJ</w:t>
      </w:r>
      <w:r w:rsidRPr="00060585">
        <w:rPr>
          <w:sz w:val="28"/>
          <w:szCs w:val="28"/>
        </w:rPr>
        <w:t>, u dužini 190 m, koji radovi uključuju postavu i dobavu 6 rasvjetnih stupova sa rasvjetnim tijelima. Projekt je završen i troškovi iznose 71.137,50 kuna.</w:t>
      </w:r>
      <w:r w:rsidR="007C26CE" w:rsidRPr="00060585">
        <w:rPr>
          <w:sz w:val="28"/>
          <w:szCs w:val="28"/>
        </w:rPr>
        <w:t xml:space="preserve"> Mreža javne rasvjete dograđena je i u </w:t>
      </w:r>
      <w:r w:rsidR="00753FAF" w:rsidRPr="00060585">
        <w:rPr>
          <w:sz w:val="28"/>
          <w:szCs w:val="28"/>
        </w:rPr>
        <w:t>ULICI ŽRTAVA SELJAČKE BUNE TE U ZAGORSKOJ ULICI</w:t>
      </w:r>
      <w:r w:rsidR="007C26CE" w:rsidRPr="00060585">
        <w:rPr>
          <w:sz w:val="28"/>
          <w:szCs w:val="28"/>
        </w:rPr>
        <w:t>.</w:t>
      </w:r>
    </w:p>
    <w:p w:rsidR="007C26CE" w:rsidRPr="00060585" w:rsidRDefault="007C26CE" w:rsidP="003F5F0B">
      <w:pPr>
        <w:jc w:val="both"/>
        <w:rPr>
          <w:sz w:val="28"/>
          <w:szCs w:val="28"/>
        </w:rPr>
      </w:pPr>
      <w:r w:rsidRPr="00060585">
        <w:rPr>
          <w:sz w:val="28"/>
          <w:szCs w:val="28"/>
        </w:rPr>
        <w:t>U Strmcu Stubičkom, kod kbr. 245 je postavljen još jedan hidrant, što je aktivnost koja doprinosi zaštiti od požara, a obzirom da  lokalnim vodovodom upravlja Općina Stubičke Toplice.</w:t>
      </w:r>
    </w:p>
    <w:p w:rsidR="007C26CE" w:rsidRPr="00060585" w:rsidRDefault="00213474" w:rsidP="003F5F0B">
      <w:pPr>
        <w:jc w:val="both"/>
        <w:rPr>
          <w:sz w:val="28"/>
          <w:szCs w:val="28"/>
        </w:rPr>
      </w:pPr>
      <w:r w:rsidRPr="00060585">
        <w:rPr>
          <w:sz w:val="28"/>
          <w:szCs w:val="28"/>
        </w:rPr>
        <w:t xml:space="preserve">Za mjeru poticanja u poljoprivredi, sufinanciranje </w:t>
      </w:r>
      <w:proofErr w:type="spellStart"/>
      <w:r w:rsidRPr="00060585">
        <w:rPr>
          <w:sz w:val="28"/>
          <w:szCs w:val="28"/>
        </w:rPr>
        <w:t>osjemenjivanje</w:t>
      </w:r>
      <w:proofErr w:type="spellEnd"/>
      <w:r w:rsidRPr="00060585">
        <w:rPr>
          <w:sz w:val="28"/>
          <w:szCs w:val="28"/>
        </w:rPr>
        <w:t xml:space="preserve"> krava i krmača realizirano je do 30. lipnja ove godine 800,00 kuna, a za subvencioniranje kamate na poduzetničke kredite 7.703,07 kuna.</w:t>
      </w:r>
    </w:p>
    <w:p w:rsidR="00213474" w:rsidRPr="00060585" w:rsidRDefault="00213474" w:rsidP="003F5F0B">
      <w:pPr>
        <w:jc w:val="both"/>
        <w:rPr>
          <w:sz w:val="28"/>
          <w:szCs w:val="28"/>
        </w:rPr>
      </w:pPr>
      <w:r w:rsidRPr="00060585">
        <w:rPr>
          <w:sz w:val="28"/>
          <w:szCs w:val="28"/>
        </w:rPr>
        <w:t xml:space="preserve">Od radova održavanja nerazvrstanih cesta </w:t>
      </w:r>
      <w:r w:rsidR="001D6633" w:rsidRPr="00060585">
        <w:rPr>
          <w:sz w:val="28"/>
          <w:szCs w:val="28"/>
        </w:rPr>
        <w:t xml:space="preserve">izvršeno je čišćenje u zimskim uvjetima, posipavanje kamenim materijalom, strojno čišćenje cestovnih jaraka, čišćenje slivnika i slivničkih rešetki </w:t>
      </w:r>
      <w:proofErr w:type="spellStart"/>
      <w:r w:rsidR="001D6633" w:rsidRPr="00060585">
        <w:rPr>
          <w:sz w:val="28"/>
          <w:szCs w:val="28"/>
        </w:rPr>
        <w:t>malčiranje</w:t>
      </w:r>
      <w:proofErr w:type="spellEnd"/>
      <w:r w:rsidR="001D6633" w:rsidRPr="00060585">
        <w:rPr>
          <w:sz w:val="28"/>
          <w:szCs w:val="28"/>
        </w:rPr>
        <w:t>, popravak bankina, betonskih mostova, prometnih znakova, za što je utrošeno ukupno 462.573,60 kn.</w:t>
      </w:r>
    </w:p>
    <w:p w:rsidR="001D6633" w:rsidRPr="00060585" w:rsidRDefault="001D6633" w:rsidP="003F5F0B">
      <w:pPr>
        <w:jc w:val="both"/>
        <w:rPr>
          <w:sz w:val="28"/>
          <w:szCs w:val="28"/>
        </w:rPr>
      </w:pPr>
      <w:r w:rsidRPr="00060585">
        <w:rPr>
          <w:sz w:val="28"/>
          <w:szCs w:val="28"/>
        </w:rPr>
        <w:t xml:space="preserve">Također je nastavljeno sa izgradnjom kanala oborinske odvodnje, i to </w:t>
      </w:r>
      <w:r w:rsidR="00B960D9" w:rsidRPr="00060585">
        <w:rPr>
          <w:sz w:val="28"/>
          <w:szCs w:val="28"/>
        </w:rPr>
        <w:t xml:space="preserve">iza Mjesnog doma u Strmcu Stubičkom, u Strmcu Stubičkom kod kbr. 246, u Ulici Zagorskih brigada, Naselju </w:t>
      </w:r>
      <w:proofErr w:type="spellStart"/>
      <w:r w:rsidR="00B960D9" w:rsidRPr="00060585">
        <w:rPr>
          <w:sz w:val="28"/>
          <w:szCs w:val="28"/>
        </w:rPr>
        <w:t>Podgaj</w:t>
      </w:r>
      <w:proofErr w:type="spellEnd"/>
      <w:r w:rsidR="00B960D9" w:rsidRPr="00060585">
        <w:rPr>
          <w:sz w:val="28"/>
          <w:szCs w:val="28"/>
        </w:rPr>
        <w:t xml:space="preserve"> i u Ulici Vladimira Nazora</w:t>
      </w:r>
      <w:r w:rsidRPr="00060585">
        <w:rPr>
          <w:sz w:val="28"/>
          <w:szCs w:val="28"/>
        </w:rPr>
        <w:t xml:space="preserve">, za što je utrošeno 50.153,75 kuna. </w:t>
      </w:r>
    </w:p>
    <w:p w:rsidR="001D6633" w:rsidRPr="00060585" w:rsidRDefault="00AF5238" w:rsidP="003F5F0B">
      <w:pPr>
        <w:jc w:val="both"/>
        <w:rPr>
          <w:sz w:val="28"/>
          <w:szCs w:val="28"/>
        </w:rPr>
      </w:pPr>
      <w:r w:rsidRPr="00060585">
        <w:rPr>
          <w:sz w:val="28"/>
          <w:szCs w:val="28"/>
        </w:rPr>
        <w:lastRenderedPageBreak/>
        <w:t>K</w:t>
      </w:r>
      <w:r w:rsidR="001D6633" w:rsidRPr="00060585">
        <w:rPr>
          <w:sz w:val="28"/>
          <w:szCs w:val="28"/>
        </w:rPr>
        <w:t>ako se na području općine pojavilo novo klizište, na nerazvrstanoj cesti u Jarkima, zbog čega je vlasnicima zemljišta onemogućen pristup na oranice i u šume, pristupilo se izradi tehničke dokumentacije, za koju je do 30. lipnja utrošeno 25.000,00 kuna.</w:t>
      </w:r>
    </w:p>
    <w:p w:rsidR="001D6633" w:rsidRPr="00060585" w:rsidRDefault="001D6633" w:rsidP="003F5F0B">
      <w:pPr>
        <w:jc w:val="both"/>
        <w:rPr>
          <w:sz w:val="28"/>
          <w:szCs w:val="28"/>
        </w:rPr>
      </w:pPr>
      <w:r w:rsidRPr="00060585">
        <w:rPr>
          <w:sz w:val="28"/>
          <w:szCs w:val="28"/>
        </w:rPr>
        <w:t xml:space="preserve">Obzirom na najave </w:t>
      </w:r>
      <w:r w:rsidR="00E242BB" w:rsidRPr="00060585">
        <w:rPr>
          <w:sz w:val="28"/>
          <w:szCs w:val="28"/>
        </w:rPr>
        <w:t>da postoji mogućnost održavanja</w:t>
      </w:r>
      <w:r w:rsidRPr="00060585">
        <w:rPr>
          <w:sz w:val="28"/>
          <w:szCs w:val="28"/>
        </w:rPr>
        <w:t xml:space="preserve"> </w:t>
      </w:r>
      <w:r w:rsidR="00E242BB" w:rsidRPr="00060585">
        <w:rPr>
          <w:sz w:val="28"/>
          <w:szCs w:val="28"/>
        </w:rPr>
        <w:t>međunarodne brdske utrke – natjecanja za prvenstvo Europe, čime bi se privuklo više gostiju iz svjetskog automobilskog sporta i promovirala Općina, u ožujku je Općinsko vijeće donijelo Odluku o otkupu zemljišta u nastavku Parka vozača Pila, za što je u prvoj polovici godine isplaćen iznos od 31.659,93 kuna, dok im se preostali iznos plaća po upisu prava vlasništva Općine Stubičke Toplice, a u tijeku je ovjera geodetskog elaborata. Otkupljeno je 2.732 m2.</w:t>
      </w:r>
    </w:p>
    <w:p w:rsidR="00E242BB" w:rsidRPr="00060585" w:rsidRDefault="00E242BB" w:rsidP="003F5F0B">
      <w:pPr>
        <w:jc w:val="both"/>
        <w:rPr>
          <w:sz w:val="28"/>
          <w:szCs w:val="28"/>
        </w:rPr>
      </w:pPr>
      <w:r w:rsidRPr="00060585">
        <w:rPr>
          <w:sz w:val="28"/>
          <w:szCs w:val="28"/>
        </w:rPr>
        <w:t>Na održavanje javnih površina kojima upravlja Općina, parkova, za održavanje fontane, sata, materijal potreban namještenicima za održavanje, proljetnu sadnju cvijeća, utrošeno je ukupno 199.276,38 kuna.</w:t>
      </w:r>
      <w:r w:rsidR="00AF5238" w:rsidRPr="00060585">
        <w:rPr>
          <w:sz w:val="28"/>
          <w:szCs w:val="28"/>
        </w:rPr>
        <w:t xml:space="preserve"> Nabavljena je i jedna pametna klupa, za što je utrošeno 18.750,00 kuna. Ista je postavljena u parku Vladimira </w:t>
      </w:r>
      <w:proofErr w:type="spellStart"/>
      <w:r w:rsidR="00AF5238" w:rsidRPr="00060585">
        <w:rPr>
          <w:sz w:val="28"/>
          <w:szCs w:val="28"/>
        </w:rPr>
        <w:t>Bosnara</w:t>
      </w:r>
      <w:proofErr w:type="spellEnd"/>
      <w:r w:rsidR="00AF5238" w:rsidRPr="00060585">
        <w:rPr>
          <w:sz w:val="28"/>
          <w:szCs w:val="28"/>
        </w:rPr>
        <w:t>.</w:t>
      </w:r>
    </w:p>
    <w:p w:rsidR="00E242BB" w:rsidRPr="00060585" w:rsidRDefault="00E242BB" w:rsidP="003F5F0B">
      <w:pPr>
        <w:jc w:val="both"/>
        <w:rPr>
          <w:sz w:val="28"/>
          <w:szCs w:val="28"/>
        </w:rPr>
      </w:pPr>
      <w:r w:rsidRPr="00060585">
        <w:rPr>
          <w:sz w:val="28"/>
          <w:szCs w:val="28"/>
        </w:rPr>
        <w:t xml:space="preserve">Za održavanje lokalnog vodovoda, popravke cijevi, zamjenu puknutih </w:t>
      </w:r>
      <w:proofErr w:type="spellStart"/>
      <w:r w:rsidRPr="00060585">
        <w:rPr>
          <w:sz w:val="28"/>
          <w:szCs w:val="28"/>
        </w:rPr>
        <w:t>venitla</w:t>
      </w:r>
      <w:proofErr w:type="spellEnd"/>
      <w:r w:rsidRPr="00060585">
        <w:rPr>
          <w:sz w:val="28"/>
          <w:szCs w:val="28"/>
        </w:rPr>
        <w:t xml:space="preserve">, laboratorijsko ispitivanje kvalitete vode </w:t>
      </w:r>
      <w:r w:rsidR="008F7653" w:rsidRPr="00060585">
        <w:rPr>
          <w:sz w:val="28"/>
          <w:szCs w:val="28"/>
        </w:rPr>
        <w:t>utrošeno je ukupno 49.850,91 kuna.</w:t>
      </w:r>
    </w:p>
    <w:p w:rsidR="008F7653" w:rsidRPr="00060585" w:rsidRDefault="008F7653" w:rsidP="003F5F0B">
      <w:pPr>
        <w:jc w:val="both"/>
        <w:rPr>
          <w:sz w:val="28"/>
          <w:szCs w:val="28"/>
        </w:rPr>
      </w:pPr>
      <w:r w:rsidRPr="00060585">
        <w:rPr>
          <w:sz w:val="28"/>
          <w:szCs w:val="28"/>
        </w:rPr>
        <w:t>Osigurano je funkcioniranje javne rasvjete, te je za potrošnju električne energije utrošeno 77.487,88 kuna, a za zamjenu rasvjetnih tijela i ostale usluge održavanja javne rasvjete 53.120,13 kuna.</w:t>
      </w:r>
    </w:p>
    <w:p w:rsidR="008F7653" w:rsidRPr="00060585" w:rsidRDefault="008F7653" w:rsidP="003F5F0B">
      <w:pPr>
        <w:jc w:val="both"/>
        <w:rPr>
          <w:sz w:val="28"/>
          <w:szCs w:val="28"/>
        </w:rPr>
      </w:pPr>
      <w:r w:rsidRPr="00060585">
        <w:rPr>
          <w:sz w:val="28"/>
          <w:szCs w:val="28"/>
        </w:rPr>
        <w:t>Radi sigurnosti djece redovito je u proljeće izvršena kontrola ispravnosti dječjih igrališta te sprava za igru i za popravak, popravljala se zaštitna ograda na igralištu u Strmcu Stubičkom, utrošeno je 4.150,00 kuna.</w:t>
      </w:r>
    </w:p>
    <w:p w:rsidR="00213474" w:rsidRPr="00060585" w:rsidRDefault="00AF5238" w:rsidP="003F5F0B">
      <w:pPr>
        <w:jc w:val="both"/>
        <w:rPr>
          <w:sz w:val="28"/>
          <w:szCs w:val="28"/>
        </w:rPr>
      </w:pPr>
      <w:r w:rsidRPr="00060585">
        <w:rPr>
          <w:sz w:val="28"/>
          <w:szCs w:val="28"/>
        </w:rPr>
        <w:t>U ožujku je donesena Odluka o osnivanju općinske knjižnice.  U travnju 2017. godine Općinsko vijeće je imenovalo privremenog ravnatelja Općinske knjižnice Stubičke Toplice do imenovanja ravnatelja i izdalo suglasnost na Statut koji je donio privremeni ravnatelj.</w:t>
      </w:r>
      <w:r w:rsidR="00315FA2" w:rsidRPr="00060585">
        <w:rPr>
          <w:sz w:val="28"/>
          <w:szCs w:val="28"/>
        </w:rPr>
        <w:t xml:space="preserve"> U travnju 2017. godine također je Gradskoj knjižnici Krapina, Matičnoj službi Krapinsko-zagorske županije predana zamolba za izdavanjem suglasnosti za početak obavljanja knjižnične djelatnosti Općinske knjižnice Stubičke Toplice sukladno članku 10. Zakona o knjižnicama. Prilikom nadzora Matične službe utvrđeno je da Općinska knjižnica nema dovoljan broj knjiga. Uz cca 700 knjiga nabavljenih u 2016. godini, do sada je nabavljeno 2 050 komada knjiga,</w:t>
      </w:r>
      <w:r w:rsidR="00BA75FA" w:rsidRPr="00060585">
        <w:rPr>
          <w:color w:val="FF0000"/>
          <w:sz w:val="28"/>
          <w:szCs w:val="28"/>
        </w:rPr>
        <w:t xml:space="preserve"> </w:t>
      </w:r>
      <w:r w:rsidR="00BA75FA" w:rsidRPr="00060585">
        <w:rPr>
          <w:sz w:val="28"/>
          <w:szCs w:val="28"/>
        </w:rPr>
        <w:t>najviše angažmanom privremenog ravnatelja, Božidara Glasa</w:t>
      </w:r>
      <w:r w:rsidR="00F021F6" w:rsidRPr="00060585">
        <w:rPr>
          <w:sz w:val="28"/>
          <w:szCs w:val="28"/>
        </w:rPr>
        <w:t>,</w:t>
      </w:r>
      <w:r w:rsidR="00BA75FA" w:rsidRPr="00060585">
        <w:rPr>
          <w:sz w:val="28"/>
          <w:szCs w:val="28"/>
        </w:rPr>
        <w:t xml:space="preserve"> </w:t>
      </w:r>
      <w:r w:rsidR="00315FA2" w:rsidRPr="00060585">
        <w:rPr>
          <w:sz w:val="28"/>
          <w:szCs w:val="28"/>
        </w:rPr>
        <w:t xml:space="preserve"> što znači da prema Standardima za narodne knjižnice u Republici Hrvatskoj </w:t>
      </w:r>
      <w:r w:rsidR="00315FA2" w:rsidRPr="00060585">
        <w:rPr>
          <w:sz w:val="28"/>
          <w:szCs w:val="28"/>
        </w:rPr>
        <w:lastRenderedPageBreak/>
        <w:t>općinskoj knjižnici nedostaje još 3000 komada knjižne građe</w:t>
      </w:r>
      <w:bookmarkStart w:id="0" w:name="_Hlk493157742"/>
      <w:r w:rsidR="00BA75FA" w:rsidRPr="00060585">
        <w:rPr>
          <w:sz w:val="28"/>
          <w:szCs w:val="28"/>
        </w:rPr>
        <w:t>.</w:t>
      </w:r>
      <w:r w:rsidR="00315FA2" w:rsidRPr="00060585">
        <w:rPr>
          <w:color w:val="FF0000"/>
          <w:sz w:val="28"/>
          <w:szCs w:val="28"/>
        </w:rPr>
        <w:t xml:space="preserve"> </w:t>
      </w:r>
      <w:bookmarkEnd w:id="0"/>
      <w:r w:rsidR="00315FA2" w:rsidRPr="00060585">
        <w:rPr>
          <w:sz w:val="28"/>
          <w:szCs w:val="28"/>
        </w:rPr>
        <w:t>Sad se čeka suglasnost matične službe, kako bi se mogao završiti postupak osnivanja, a u kolovozu su podnesene dvije prijave za opremanje Knjižnice na natječaj Ministarstva kulture.</w:t>
      </w:r>
    </w:p>
    <w:p w:rsidR="00315FA2" w:rsidRPr="00060585" w:rsidRDefault="00051531" w:rsidP="003F5F0B">
      <w:pPr>
        <w:jc w:val="both"/>
        <w:rPr>
          <w:sz w:val="28"/>
          <w:szCs w:val="28"/>
        </w:rPr>
      </w:pPr>
      <w:r w:rsidRPr="00060585">
        <w:rPr>
          <w:sz w:val="28"/>
          <w:szCs w:val="28"/>
        </w:rPr>
        <w:t>Župi sv. Josipa donirano je 56.325,00 kuna za gradnju nove župne crkve.</w:t>
      </w:r>
    </w:p>
    <w:p w:rsidR="00051531" w:rsidRPr="00060585" w:rsidRDefault="00051531" w:rsidP="003F5F0B">
      <w:pPr>
        <w:jc w:val="both"/>
        <w:rPr>
          <w:sz w:val="28"/>
          <w:szCs w:val="28"/>
        </w:rPr>
      </w:pPr>
      <w:r w:rsidRPr="00060585">
        <w:rPr>
          <w:sz w:val="28"/>
          <w:szCs w:val="28"/>
        </w:rPr>
        <w:t>Za funkcioniranje Dječjeg vrtića „</w:t>
      </w:r>
      <w:proofErr w:type="spellStart"/>
      <w:r w:rsidRPr="00060585">
        <w:rPr>
          <w:sz w:val="28"/>
          <w:szCs w:val="28"/>
        </w:rPr>
        <w:t>Zvirek</w:t>
      </w:r>
      <w:proofErr w:type="spellEnd"/>
      <w:r w:rsidRPr="00060585">
        <w:rPr>
          <w:sz w:val="28"/>
          <w:szCs w:val="28"/>
        </w:rPr>
        <w:t>“ do kraja lipnja utrošeno je 484.234,17 kuna. Za redovno poslovanje Osnovne škole Vladimir Bosnar stubičke Toplice utrošeno je 41.634,47 kuna.</w:t>
      </w:r>
    </w:p>
    <w:p w:rsidR="00051531" w:rsidRPr="00060585" w:rsidRDefault="00464F78" w:rsidP="003F5F0B">
      <w:pPr>
        <w:jc w:val="both"/>
        <w:rPr>
          <w:sz w:val="28"/>
          <w:szCs w:val="28"/>
        </w:rPr>
      </w:pPr>
      <w:r w:rsidRPr="00060585">
        <w:rPr>
          <w:sz w:val="28"/>
          <w:szCs w:val="28"/>
        </w:rPr>
        <w:t xml:space="preserve">Općina i ove godine pomaže obiteljima sa djecom, kroz razne </w:t>
      </w:r>
      <w:r w:rsidR="00DB178E" w:rsidRPr="00060585">
        <w:rPr>
          <w:sz w:val="28"/>
          <w:szCs w:val="28"/>
        </w:rPr>
        <w:t>mjere</w:t>
      </w:r>
      <w:r w:rsidRPr="00060585">
        <w:rPr>
          <w:sz w:val="28"/>
          <w:szCs w:val="28"/>
        </w:rPr>
        <w:t xml:space="preserve">. Tako je za </w:t>
      </w:r>
      <w:r w:rsidR="007C2DEA" w:rsidRPr="00060585">
        <w:rPr>
          <w:sz w:val="28"/>
          <w:szCs w:val="28"/>
        </w:rPr>
        <w:t xml:space="preserve">prijevoz učenika osnovne škole u drugom polugodištu </w:t>
      </w:r>
      <w:proofErr w:type="spellStart"/>
      <w:r w:rsidR="007C2DEA" w:rsidRPr="00060585">
        <w:rPr>
          <w:sz w:val="28"/>
          <w:szCs w:val="28"/>
        </w:rPr>
        <w:t>šk.god</w:t>
      </w:r>
      <w:proofErr w:type="spellEnd"/>
      <w:r w:rsidR="007C2DEA" w:rsidRPr="00060585">
        <w:rPr>
          <w:sz w:val="28"/>
          <w:szCs w:val="28"/>
        </w:rPr>
        <w:t>. 2016./2017. utrošeno 86.250,00 kuna.</w:t>
      </w:r>
      <w:r w:rsidR="00DB178E" w:rsidRPr="00060585">
        <w:rPr>
          <w:sz w:val="28"/>
          <w:szCs w:val="28"/>
        </w:rPr>
        <w:t xml:space="preserve"> </w:t>
      </w:r>
      <w:r w:rsidR="007C2DEA" w:rsidRPr="00060585">
        <w:rPr>
          <w:sz w:val="28"/>
          <w:szCs w:val="28"/>
        </w:rPr>
        <w:t>Za stipendije 23 učenika srednjih škola i 22 studenta 76.450,00 kuna</w:t>
      </w:r>
      <w:r w:rsidR="00DB178E" w:rsidRPr="00060585">
        <w:rPr>
          <w:sz w:val="28"/>
          <w:szCs w:val="28"/>
        </w:rPr>
        <w:t xml:space="preserve">. Za troškove školske kuhinje za djecu osnovne škole iz socijalno ugroženih obitelji utrošeno je 8.000,00 kuna za 16-ero učenika. Za sufinanciranje troškova prijevoza učenika i studenata u drugom polugodištu </w:t>
      </w:r>
      <w:proofErr w:type="spellStart"/>
      <w:r w:rsidR="00DB178E" w:rsidRPr="00060585">
        <w:rPr>
          <w:sz w:val="28"/>
          <w:szCs w:val="28"/>
        </w:rPr>
        <w:t>šk.god</w:t>
      </w:r>
      <w:proofErr w:type="spellEnd"/>
      <w:r w:rsidR="00DB178E" w:rsidRPr="00060585">
        <w:rPr>
          <w:sz w:val="28"/>
          <w:szCs w:val="28"/>
        </w:rPr>
        <w:t>. 2016./2017. utrošeno je 81.422,44 kuna, a za djecu koja su smještena u učeničkim domovima sufinanciran je smještaj u tim domovima, za što je utrošen iznos od 11.250,00 kuna, za 8 učenika.</w:t>
      </w:r>
      <w:r w:rsidR="00397175" w:rsidRPr="00060585">
        <w:rPr>
          <w:sz w:val="28"/>
          <w:szCs w:val="28"/>
        </w:rPr>
        <w:t xml:space="preserve"> Sufinanciranjem rada </w:t>
      </w:r>
      <w:proofErr w:type="spellStart"/>
      <w:r w:rsidR="00397175" w:rsidRPr="00060585">
        <w:rPr>
          <w:sz w:val="28"/>
          <w:szCs w:val="28"/>
        </w:rPr>
        <w:t>logopedske</w:t>
      </w:r>
      <w:proofErr w:type="spellEnd"/>
      <w:r w:rsidR="00397175" w:rsidRPr="00060585">
        <w:rPr>
          <w:sz w:val="28"/>
          <w:szCs w:val="28"/>
        </w:rPr>
        <w:t xml:space="preserve"> službe bilo je obuhvaćeno 11 djece, te je izdvojen u tu svrhu iznos od 10.000,00 kuna, a za troje djece s poteškoćama u razvoju sufinanciran je program terapijskog plivanja i jahanja iznosom od 10.800,00 kuna.</w:t>
      </w:r>
      <w:r w:rsidR="0096055D" w:rsidRPr="00060585">
        <w:rPr>
          <w:sz w:val="28"/>
          <w:szCs w:val="28"/>
        </w:rPr>
        <w:t xml:space="preserve"> U prvoj polovici godine rodilo se dvanaestero novorođenčadi te je tim obiteljima kao pomoć isplaćeno ukupno 12.500,00 kuna.</w:t>
      </w:r>
    </w:p>
    <w:p w:rsidR="00DB178E" w:rsidRPr="00060585" w:rsidRDefault="00397175" w:rsidP="003F5F0B">
      <w:pPr>
        <w:jc w:val="both"/>
        <w:rPr>
          <w:sz w:val="28"/>
          <w:szCs w:val="28"/>
        </w:rPr>
      </w:pPr>
      <w:r w:rsidRPr="00060585">
        <w:rPr>
          <w:sz w:val="28"/>
          <w:szCs w:val="28"/>
        </w:rPr>
        <w:t>U prvoj polovici godine je za troškove stanovanja socijalno ugroženim sumještanima isplaćeno 9.892,15 kuna (za podmirenje troškova električne energije, vode), a podsjećam da su oni oslobođeni plaćanja komunalne naknade kao i troškova odvoza komunalnog i ostalog otpada. Njima su podijeljeni i pokloni povodom Uskrsa za što je utrošeno 1.056,73 kuna.</w:t>
      </w:r>
    </w:p>
    <w:p w:rsidR="00397175" w:rsidRPr="00060585" w:rsidRDefault="00397175" w:rsidP="003F5F0B">
      <w:pPr>
        <w:jc w:val="both"/>
        <w:rPr>
          <w:sz w:val="28"/>
          <w:szCs w:val="28"/>
        </w:rPr>
      </w:pPr>
      <w:r w:rsidRPr="00060585">
        <w:rPr>
          <w:sz w:val="28"/>
          <w:szCs w:val="28"/>
        </w:rPr>
        <w:t>Što se tiče rada udruga, treba napomenuti da su u prvoj polovici godine</w:t>
      </w:r>
      <w:r w:rsidR="00452B13" w:rsidRPr="00060585">
        <w:rPr>
          <w:sz w:val="28"/>
          <w:szCs w:val="28"/>
        </w:rPr>
        <w:t xml:space="preserve"> dobrovoljnim vatrogasnim društvima </w:t>
      </w:r>
      <w:proofErr w:type="spellStart"/>
      <w:r w:rsidR="00452B13" w:rsidRPr="00060585">
        <w:rPr>
          <w:sz w:val="28"/>
          <w:szCs w:val="28"/>
        </w:rPr>
        <w:t>Strmec</w:t>
      </w:r>
      <w:proofErr w:type="spellEnd"/>
      <w:r w:rsidR="00452B13" w:rsidRPr="00060585">
        <w:rPr>
          <w:sz w:val="28"/>
          <w:szCs w:val="28"/>
        </w:rPr>
        <w:t xml:space="preserve"> Stubički i Pila isplaćena sredstva u iznosu od 159.619,19 kuna, a Zagorskoj javnoj vatrogasnoj postrojbi 36.760,51 kuna. Općina sufinancira i rad Hrvatske gorske službe spašavanja, te su isplaćena sredstva u iznosu od 2.000,00 kuna.</w:t>
      </w:r>
    </w:p>
    <w:p w:rsidR="00452B13" w:rsidRPr="00060585" w:rsidRDefault="00452B13" w:rsidP="003F5F0B">
      <w:pPr>
        <w:jc w:val="both"/>
        <w:rPr>
          <w:sz w:val="28"/>
          <w:szCs w:val="28"/>
        </w:rPr>
      </w:pPr>
      <w:r w:rsidRPr="00060585">
        <w:rPr>
          <w:sz w:val="28"/>
          <w:szCs w:val="28"/>
        </w:rPr>
        <w:t>Udrugama koje rade na području zaštite okoliša u prvoj polovic</w:t>
      </w:r>
      <w:bookmarkStart w:id="1" w:name="_GoBack"/>
      <w:bookmarkEnd w:id="1"/>
      <w:r w:rsidRPr="00060585">
        <w:rPr>
          <w:sz w:val="28"/>
          <w:szCs w:val="28"/>
        </w:rPr>
        <w:t xml:space="preserve">i godine isplaćeno je 5.000,00 kuna, sporta 31.000,00 kuna, kulture 6.500,00 kuna, promicanja </w:t>
      </w:r>
      <w:r w:rsidRPr="00060585">
        <w:rPr>
          <w:sz w:val="28"/>
          <w:szCs w:val="28"/>
        </w:rPr>
        <w:lastRenderedPageBreak/>
        <w:t>ljudskih prava i prava i interese djece 33.000,00 kuna. Udruzi Gradsko društvo Crvenog križa Donja Stubica isplaćeno je 20.000,00 kuna.</w:t>
      </w:r>
    </w:p>
    <w:p w:rsidR="00452B13" w:rsidRPr="00060585" w:rsidRDefault="005B711A" w:rsidP="003F5F0B">
      <w:pPr>
        <w:jc w:val="both"/>
        <w:rPr>
          <w:sz w:val="28"/>
          <w:szCs w:val="28"/>
        </w:rPr>
      </w:pPr>
      <w:r w:rsidRPr="00060585">
        <w:rPr>
          <w:sz w:val="28"/>
          <w:szCs w:val="28"/>
        </w:rPr>
        <w:t>Smatram potrebnim napomenuti kako je većina natječaja temeljem kojih se može ostvariti sufinanciranje projekata raspisana nakon završetka razdoblja koje obuhvaća ovo izvješće, te su izvrše</w:t>
      </w:r>
      <w:r w:rsidR="00116A16" w:rsidRPr="00060585">
        <w:rPr>
          <w:sz w:val="28"/>
          <w:szCs w:val="28"/>
        </w:rPr>
        <w:t>ne dvije, već spomenute prijave n</w:t>
      </w:r>
      <w:r w:rsidRPr="00060585">
        <w:rPr>
          <w:sz w:val="28"/>
          <w:szCs w:val="28"/>
        </w:rPr>
        <w:t>a Javni poziv Ministarstva kulture</w:t>
      </w:r>
      <w:r w:rsidR="00116A16" w:rsidRPr="00060585">
        <w:rPr>
          <w:sz w:val="28"/>
          <w:szCs w:val="28"/>
        </w:rPr>
        <w:t xml:space="preserve">, prijava dogradnje zgrade osnovne škole na poziv Ministarstva regionalnog razvoja i fondova EU, prijava izgrade </w:t>
      </w:r>
      <w:proofErr w:type="spellStart"/>
      <w:r w:rsidR="00116A16" w:rsidRPr="00060585">
        <w:rPr>
          <w:sz w:val="28"/>
          <w:szCs w:val="28"/>
        </w:rPr>
        <w:t>reciklažnog</w:t>
      </w:r>
      <w:proofErr w:type="spellEnd"/>
      <w:r w:rsidR="00116A16" w:rsidRPr="00060585">
        <w:rPr>
          <w:sz w:val="28"/>
          <w:szCs w:val="28"/>
        </w:rPr>
        <w:t xml:space="preserve"> dvorišta Fondu za zaštitu okoliša i energetsku učinkovitost, koja je uspješno prošla dvije faze natječaja te je sad u trećoj i prijavu na natječaj iz Mjere 7.1.1., za </w:t>
      </w:r>
      <w:r w:rsidR="00234356" w:rsidRPr="00060585">
        <w:rPr>
          <w:sz w:val="28"/>
          <w:szCs w:val="28"/>
        </w:rPr>
        <w:t>financiranje</w:t>
      </w:r>
      <w:r w:rsidR="00116A16" w:rsidRPr="00060585">
        <w:rPr>
          <w:sz w:val="28"/>
          <w:szCs w:val="28"/>
        </w:rPr>
        <w:t xml:space="preserve"> izrade Prostornog plana Općine. Osim toga je Općina prihvatila partnerstvo u programu „Zaželi“ (zapošljavanje žena), Osnovnoj školi za projekt „Abeceda znanosti za specijaliste budućnosti“, udruzi mladih „Feniks“ za projekt „Lokalni volonterski centar </w:t>
      </w:r>
      <w:proofErr w:type="spellStart"/>
      <w:r w:rsidR="00116A16" w:rsidRPr="00060585">
        <w:rPr>
          <w:sz w:val="28"/>
          <w:szCs w:val="28"/>
        </w:rPr>
        <w:t>Orkas</w:t>
      </w:r>
      <w:proofErr w:type="spellEnd"/>
      <w:r w:rsidR="00116A16" w:rsidRPr="00060585">
        <w:rPr>
          <w:sz w:val="28"/>
          <w:szCs w:val="28"/>
        </w:rPr>
        <w:t xml:space="preserve"> 3.0“ , a zajedno sa predstavnicima udruga „Barun“ i Društvo naša djeca Stubičke Toplice krajem lipnja i početkom srpnja izvršen je posjet francuskom gradu </w:t>
      </w:r>
      <w:proofErr w:type="spellStart"/>
      <w:r w:rsidR="00116A16" w:rsidRPr="00060585">
        <w:rPr>
          <w:sz w:val="28"/>
          <w:szCs w:val="28"/>
        </w:rPr>
        <w:t>Mauguio</w:t>
      </w:r>
      <w:proofErr w:type="spellEnd"/>
      <w:r w:rsidR="00116A16" w:rsidRPr="00060585">
        <w:rPr>
          <w:sz w:val="28"/>
          <w:szCs w:val="28"/>
        </w:rPr>
        <w:t xml:space="preserve"> i održan zajednički sastanak sa gradonačelnikom </w:t>
      </w:r>
      <w:proofErr w:type="spellStart"/>
      <w:r w:rsidR="00116A16" w:rsidRPr="00060585">
        <w:rPr>
          <w:sz w:val="28"/>
          <w:szCs w:val="28"/>
        </w:rPr>
        <w:t>Mauguio</w:t>
      </w:r>
      <w:proofErr w:type="spellEnd"/>
      <w:r w:rsidR="00116A16" w:rsidRPr="00060585">
        <w:rPr>
          <w:sz w:val="28"/>
          <w:szCs w:val="28"/>
        </w:rPr>
        <w:t xml:space="preserve">, njemačkim gradonačelnikom </w:t>
      </w:r>
      <w:proofErr w:type="spellStart"/>
      <w:r w:rsidR="00116A16" w:rsidRPr="00060585">
        <w:rPr>
          <w:sz w:val="28"/>
          <w:szCs w:val="28"/>
        </w:rPr>
        <w:t>Schöndorf</w:t>
      </w:r>
      <w:proofErr w:type="spellEnd"/>
      <w:r w:rsidR="00116A16" w:rsidRPr="00060585">
        <w:rPr>
          <w:sz w:val="28"/>
          <w:szCs w:val="28"/>
        </w:rPr>
        <w:t xml:space="preserve"> am </w:t>
      </w:r>
      <w:proofErr w:type="spellStart"/>
      <w:r w:rsidR="00116A16" w:rsidRPr="00060585">
        <w:rPr>
          <w:sz w:val="28"/>
          <w:szCs w:val="28"/>
        </w:rPr>
        <w:t>Ammersee</w:t>
      </w:r>
      <w:proofErr w:type="spellEnd"/>
      <w:r w:rsidR="00116A16" w:rsidRPr="00060585">
        <w:rPr>
          <w:sz w:val="28"/>
          <w:szCs w:val="28"/>
        </w:rPr>
        <w:t xml:space="preserve"> i talijanskim gradonačelnikom </w:t>
      </w:r>
      <w:proofErr w:type="spellStart"/>
      <w:r w:rsidR="00116A16" w:rsidRPr="00060585">
        <w:rPr>
          <w:sz w:val="28"/>
          <w:szCs w:val="28"/>
        </w:rPr>
        <w:t>Boves</w:t>
      </w:r>
      <w:proofErr w:type="spellEnd"/>
      <w:r w:rsidR="00116A16" w:rsidRPr="00060585">
        <w:rPr>
          <w:sz w:val="28"/>
          <w:szCs w:val="28"/>
        </w:rPr>
        <w:t xml:space="preserve">-a i predstavnicom grada </w:t>
      </w:r>
      <w:proofErr w:type="spellStart"/>
      <w:r w:rsidR="00116A16" w:rsidRPr="00060585">
        <w:rPr>
          <w:sz w:val="28"/>
          <w:szCs w:val="28"/>
        </w:rPr>
        <w:t>Montpellier</w:t>
      </w:r>
      <w:proofErr w:type="spellEnd"/>
      <w:r w:rsidR="00116A16" w:rsidRPr="00060585">
        <w:rPr>
          <w:sz w:val="28"/>
          <w:szCs w:val="28"/>
        </w:rPr>
        <w:t xml:space="preserve">, koji su svi najavili dolazak na ovogodišnju </w:t>
      </w:r>
      <w:proofErr w:type="spellStart"/>
      <w:r w:rsidR="00116A16" w:rsidRPr="00060585">
        <w:rPr>
          <w:sz w:val="28"/>
          <w:szCs w:val="28"/>
        </w:rPr>
        <w:t>Gljivarijadu</w:t>
      </w:r>
      <w:proofErr w:type="spellEnd"/>
      <w:r w:rsidR="00116A16" w:rsidRPr="00060585">
        <w:rPr>
          <w:sz w:val="28"/>
          <w:szCs w:val="28"/>
        </w:rPr>
        <w:t>, zajedno sa francuskim novinarima, što smatram vrijednim doprinosom promicanja turizma Stu</w:t>
      </w:r>
      <w:r w:rsidR="00315943" w:rsidRPr="00060585">
        <w:rPr>
          <w:sz w:val="28"/>
          <w:szCs w:val="28"/>
        </w:rPr>
        <w:t>bičkih Toplica u ove tri države, odnosno barem dotaknute regije.</w:t>
      </w:r>
    </w:p>
    <w:p w:rsidR="00234356" w:rsidRPr="00060585" w:rsidRDefault="00234356" w:rsidP="003F5F0B">
      <w:pPr>
        <w:jc w:val="both"/>
        <w:rPr>
          <w:sz w:val="28"/>
          <w:szCs w:val="28"/>
        </w:rPr>
      </w:pPr>
      <w:r w:rsidRPr="00060585">
        <w:rPr>
          <w:sz w:val="28"/>
          <w:szCs w:val="28"/>
        </w:rPr>
        <w:t>Također ću Općinsko vijeće ovom prilikom izvijestiti da je tijekom ljetnih mjeseci trajala sanacija klizišta u Zagorskoj ulici. Ti su radovi sada završeni te više ne postoji opasnost za ljude i njihovu imovinu r</w:t>
      </w:r>
      <w:r w:rsidR="00C83BD8" w:rsidRPr="00060585">
        <w:rPr>
          <w:sz w:val="28"/>
          <w:szCs w:val="28"/>
        </w:rPr>
        <w:t>adi</w:t>
      </w:r>
      <w:r w:rsidRPr="00060585">
        <w:rPr>
          <w:sz w:val="28"/>
          <w:szCs w:val="28"/>
        </w:rPr>
        <w:t xml:space="preserve"> klizanja terena. Općina Stubičke Toplice izvršila je sanaciju dijela ceste koji je uništen tijekom radova.</w:t>
      </w:r>
    </w:p>
    <w:p w:rsidR="00315943" w:rsidRPr="00060585" w:rsidRDefault="00315943" w:rsidP="003F5F0B">
      <w:pPr>
        <w:jc w:val="both"/>
        <w:rPr>
          <w:sz w:val="28"/>
          <w:szCs w:val="28"/>
        </w:rPr>
      </w:pPr>
      <w:r w:rsidRPr="00060585">
        <w:rPr>
          <w:sz w:val="28"/>
          <w:szCs w:val="28"/>
        </w:rPr>
        <w:t>Na samom kraju želim napomenuti da su glavne teškoće u predmetnom razdoblju izuzetno mali priljev sredstava, odnosno, u kolovozu je izvršen povrat s osnove više uplaćenog poreza na dohodak pa s te osnove nisu niti stizala sredstva na račun Općine. Također, otvoren je mali broj natječaja, za koje prijave iziskuju skupu dokumentaciju,. npr. različite obrade projektantskog troškovn</w:t>
      </w:r>
      <w:r w:rsidR="00901F72" w:rsidRPr="00060585">
        <w:rPr>
          <w:sz w:val="28"/>
          <w:szCs w:val="28"/>
        </w:rPr>
        <w:t xml:space="preserve">ika koje nisu propisane zakonom, nadalje dugo se čeka odluke po </w:t>
      </w:r>
      <w:r w:rsidRPr="00060585">
        <w:rPr>
          <w:sz w:val="28"/>
          <w:szCs w:val="28"/>
        </w:rPr>
        <w:t>natječaji</w:t>
      </w:r>
      <w:r w:rsidR="00901F72" w:rsidRPr="00060585">
        <w:rPr>
          <w:sz w:val="28"/>
          <w:szCs w:val="28"/>
        </w:rPr>
        <w:t>ma na koje je izvršena prijava. To sve rezultira nemogućnošću realizacije projekata, odnosno njihovom sporom realizacijom.</w:t>
      </w:r>
    </w:p>
    <w:p w:rsidR="00315943" w:rsidRPr="00060585" w:rsidRDefault="00234356" w:rsidP="003F5F0B">
      <w:pPr>
        <w:jc w:val="both"/>
        <w:rPr>
          <w:sz w:val="28"/>
          <w:szCs w:val="28"/>
        </w:rPr>
      </w:pPr>
      <w:r w:rsidRPr="00060585">
        <w:rPr>
          <w:sz w:val="28"/>
          <w:szCs w:val="28"/>
        </w:rPr>
        <w:t>Z</w:t>
      </w:r>
      <w:r w:rsidR="00315943" w:rsidRPr="00060585">
        <w:rPr>
          <w:sz w:val="28"/>
          <w:szCs w:val="28"/>
        </w:rPr>
        <w:t>ahval</w:t>
      </w:r>
      <w:r w:rsidRPr="00060585">
        <w:rPr>
          <w:sz w:val="28"/>
          <w:szCs w:val="28"/>
        </w:rPr>
        <w:t xml:space="preserve">jujem </w:t>
      </w:r>
      <w:r w:rsidR="00315943" w:rsidRPr="00060585">
        <w:rPr>
          <w:sz w:val="28"/>
          <w:szCs w:val="28"/>
        </w:rPr>
        <w:t xml:space="preserve">na suradnji </w:t>
      </w:r>
      <w:r w:rsidRPr="00060585">
        <w:rPr>
          <w:sz w:val="28"/>
          <w:szCs w:val="28"/>
        </w:rPr>
        <w:t>svim članovima u</w:t>
      </w:r>
      <w:r w:rsidR="00C83BD8" w:rsidRPr="00060585">
        <w:rPr>
          <w:sz w:val="28"/>
          <w:szCs w:val="28"/>
        </w:rPr>
        <w:t>druga</w:t>
      </w:r>
      <w:r w:rsidR="00315943" w:rsidRPr="00060585">
        <w:rPr>
          <w:sz w:val="28"/>
          <w:szCs w:val="28"/>
        </w:rPr>
        <w:t xml:space="preserve"> </w:t>
      </w:r>
      <w:r w:rsidRPr="00060585">
        <w:rPr>
          <w:sz w:val="28"/>
          <w:szCs w:val="28"/>
        </w:rPr>
        <w:t>koji pomažu pri realizaciji manifestacija te vijećnicima na trudu i plodonosnom radu.</w:t>
      </w:r>
    </w:p>
    <w:p w:rsidR="00234356" w:rsidRDefault="00234356" w:rsidP="00234356">
      <w:pPr>
        <w:ind w:left="4956"/>
        <w:jc w:val="center"/>
      </w:pPr>
      <w:r>
        <w:t>OPĆINSKI NAČELNIK</w:t>
      </w:r>
    </w:p>
    <w:p w:rsidR="00234356" w:rsidRDefault="00234356" w:rsidP="00234356">
      <w:pPr>
        <w:ind w:left="4956"/>
        <w:jc w:val="center"/>
      </w:pPr>
    </w:p>
    <w:p w:rsidR="00234356" w:rsidRDefault="00234356" w:rsidP="00234356">
      <w:pPr>
        <w:ind w:left="4956"/>
        <w:jc w:val="center"/>
      </w:pPr>
      <w:r>
        <w:t xml:space="preserve">Josip Beljak, </w:t>
      </w:r>
      <w:proofErr w:type="spellStart"/>
      <w:r>
        <w:t>dipl.ing.agr</w:t>
      </w:r>
      <w:proofErr w:type="spellEnd"/>
      <w:r>
        <w:t>.</w:t>
      </w:r>
    </w:p>
    <w:p w:rsidR="00452B13" w:rsidRDefault="00452B13" w:rsidP="003F5F0B">
      <w:pPr>
        <w:jc w:val="both"/>
      </w:pPr>
    </w:p>
    <w:p w:rsidR="00452B13" w:rsidRDefault="00452B13" w:rsidP="003F5F0B">
      <w:pPr>
        <w:jc w:val="both"/>
      </w:pPr>
    </w:p>
    <w:p w:rsidR="00452B13" w:rsidRDefault="00452B13" w:rsidP="003F5F0B">
      <w:pPr>
        <w:jc w:val="both"/>
      </w:pPr>
    </w:p>
    <w:p w:rsidR="00315FA2" w:rsidRDefault="00315FA2" w:rsidP="003F5F0B">
      <w:pPr>
        <w:jc w:val="both"/>
      </w:pPr>
    </w:p>
    <w:p w:rsidR="003F5F0B" w:rsidRDefault="003F5F0B" w:rsidP="003F5F0B">
      <w:pPr>
        <w:jc w:val="both"/>
      </w:pPr>
    </w:p>
    <w:sectPr w:rsidR="003F5F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585" w:rsidRDefault="00060585" w:rsidP="00060585">
      <w:pPr>
        <w:spacing w:after="0" w:line="240" w:lineRule="auto"/>
      </w:pPr>
      <w:r>
        <w:separator/>
      </w:r>
    </w:p>
  </w:endnote>
  <w:endnote w:type="continuationSeparator" w:id="0">
    <w:p w:rsidR="00060585" w:rsidRDefault="00060585" w:rsidP="00060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585" w:rsidRDefault="00060585" w:rsidP="00060585">
      <w:pPr>
        <w:spacing w:after="0" w:line="240" w:lineRule="auto"/>
      </w:pPr>
      <w:r>
        <w:separator/>
      </w:r>
    </w:p>
  </w:footnote>
  <w:footnote w:type="continuationSeparator" w:id="0">
    <w:p w:rsidR="00060585" w:rsidRDefault="00060585" w:rsidP="00060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0666232"/>
      <w:docPartObj>
        <w:docPartGallery w:val="Page Numbers (Margins)"/>
        <w:docPartUnique/>
      </w:docPartObj>
    </w:sdtPr>
    <w:sdtContent>
      <w:p w:rsidR="00060585" w:rsidRDefault="00060585">
        <w:pPr>
          <w:pStyle w:val="Zaglavlje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Pravokutni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:rsidR="00060585" w:rsidRDefault="0006058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Pr="00060585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6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avokutnik 2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060585" w:rsidRDefault="0006058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Pr="00060585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6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0B"/>
    <w:rsid w:val="00051531"/>
    <w:rsid w:val="00060585"/>
    <w:rsid w:val="00116A16"/>
    <w:rsid w:val="001D6633"/>
    <w:rsid w:val="00213474"/>
    <w:rsid w:val="00234356"/>
    <w:rsid w:val="00315943"/>
    <w:rsid w:val="00315FA2"/>
    <w:rsid w:val="00397175"/>
    <w:rsid w:val="003F5F0B"/>
    <w:rsid w:val="00452B13"/>
    <w:rsid w:val="00464F78"/>
    <w:rsid w:val="005B711A"/>
    <w:rsid w:val="00650057"/>
    <w:rsid w:val="00753FAF"/>
    <w:rsid w:val="0078773E"/>
    <w:rsid w:val="007C26CE"/>
    <w:rsid w:val="007C2DEA"/>
    <w:rsid w:val="008C7ED0"/>
    <w:rsid w:val="008F08A3"/>
    <w:rsid w:val="008F7653"/>
    <w:rsid w:val="00901F72"/>
    <w:rsid w:val="0096055D"/>
    <w:rsid w:val="00AF5238"/>
    <w:rsid w:val="00B5335C"/>
    <w:rsid w:val="00B960D9"/>
    <w:rsid w:val="00BA75FA"/>
    <w:rsid w:val="00BF3C83"/>
    <w:rsid w:val="00C83BD8"/>
    <w:rsid w:val="00D51C04"/>
    <w:rsid w:val="00DB178E"/>
    <w:rsid w:val="00DB1C7E"/>
    <w:rsid w:val="00E242BB"/>
    <w:rsid w:val="00F021F6"/>
    <w:rsid w:val="00F4107D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8614739"/>
  <w15:chartTrackingRefBased/>
  <w15:docId w15:val="{7DD530A4-4034-4FF7-81F1-6B8C4113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F3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3C83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650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650057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060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60585"/>
  </w:style>
  <w:style w:type="paragraph" w:styleId="Podnoje">
    <w:name w:val="footer"/>
    <w:basedOn w:val="Normal"/>
    <w:link w:val="PodnojeChar"/>
    <w:uiPriority w:val="99"/>
    <w:unhideWhenUsed/>
    <w:rsid w:val="00060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60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7</cp:revision>
  <cp:lastPrinted>2017-09-14T11:41:00Z</cp:lastPrinted>
  <dcterms:created xsi:type="dcterms:W3CDTF">2017-09-14T11:07:00Z</dcterms:created>
  <dcterms:modified xsi:type="dcterms:W3CDTF">2017-09-14T12:10:00Z</dcterms:modified>
</cp:coreProperties>
</file>