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AC09E7">
        <w:rPr>
          <w:rFonts w:ascii="Times New Roman" w:hAnsi="Times New Roman" w:cs="Times New Roman"/>
          <w:sz w:val="24"/>
          <w:szCs w:val="24"/>
        </w:rPr>
        <w:t>302-01/16-01/11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5837EF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>
        <w:rPr>
          <w:rFonts w:ascii="Times New Roman" w:hAnsi="Times New Roman" w:cs="Times New Roman"/>
          <w:sz w:val="24"/>
          <w:szCs w:val="24"/>
        </w:rPr>
        <w:t>-16-</w:t>
      </w:r>
      <w:r w:rsidR="00AC09E7">
        <w:rPr>
          <w:rFonts w:ascii="Times New Roman" w:hAnsi="Times New Roman" w:cs="Times New Roman"/>
          <w:sz w:val="24"/>
          <w:szCs w:val="24"/>
        </w:rPr>
        <w:t>4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AC09E7">
        <w:rPr>
          <w:rFonts w:ascii="Times New Roman" w:hAnsi="Times New Roman" w:cs="Times New Roman"/>
          <w:sz w:val="24"/>
          <w:szCs w:val="24"/>
        </w:rPr>
        <w:t>1</w:t>
      </w:r>
      <w:r w:rsidR="00254FE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AC09E7">
        <w:rPr>
          <w:rFonts w:ascii="Times New Roman" w:hAnsi="Times New Roman" w:cs="Times New Roman"/>
          <w:sz w:val="24"/>
          <w:szCs w:val="24"/>
        </w:rPr>
        <w:t>.07.</w:t>
      </w:r>
      <w:r w:rsidR="001E4C89">
        <w:rPr>
          <w:rFonts w:ascii="Times New Roman" w:hAnsi="Times New Roman" w:cs="Times New Roman"/>
          <w:sz w:val="24"/>
          <w:szCs w:val="24"/>
        </w:rPr>
        <w:t>2016.</w:t>
      </w:r>
    </w:p>
    <w:p w:rsidR="00162727" w:rsidRPr="001E4C89" w:rsidRDefault="00B31014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  <w:r w:rsidRPr="001E4C89">
        <w:rPr>
          <w:rFonts w:ascii="Times New Roman" w:hAnsi="Times New Roman" w:cs="Times New Roman"/>
          <w:sz w:val="24"/>
          <w:szCs w:val="24"/>
        </w:rPr>
        <w:tab/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 xml:space="preserve">Na temelju članka 45. stavka 9. točke f. Zakona o financiranju lokalne i područne (regionalne) samouprave (Narodne novine, br. 117/93, 69/97, 33/00, 73/00, 127/00, 59/01, 107/01, 117/01, 150/02, 147/03, 132/06, 26/07, 73/08, 25/12, 147/14, 100/15) i članka </w:t>
      </w:r>
      <w:r>
        <w:rPr>
          <w:rFonts w:ascii="Times New Roman" w:hAnsi="Times New Roman" w:cs="Times New Roman"/>
          <w:sz w:val="24"/>
          <w:szCs w:val="24"/>
        </w:rPr>
        <w:t>46. st. 2. t. 1.</w:t>
      </w:r>
      <w:r w:rsidRPr="00AC09E7">
        <w:rPr>
          <w:rFonts w:ascii="Times New Roman" w:hAnsi="Times New Roman" w:cs="Times New Roman"/>
          <w:sz w:val="24"/>
          <w:szCs w:val="24"/>
        </w:rPr>
        <w:t xml:space="preserve"> Statuta Općine</w:t>
      </w:r>
      <w:r>
        <w:rPr>
          <w:rFonts w:ascii="Times New Roman" w:hAnsi="Times New Roman" w:cs="Times New Roman"/>
          <w:sz w:val="24"/>
          <w:szCs w:val="24"/>
        </w:rPr>
        <w:t xml:space="preserve"> Stubičke Toplice</w:t>
      </w:r>
      <w:r w:rsidRPr="00AC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(Službeni glasnik Krapinsko-zagorske županije br. 16/09 i 9/13)</w:t>
      </w:r>
      <w:r w:rsidRPr="00AC0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načelnik Općine Stubičke Toplice donosi</w:t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ODLUKU O UTVRĐIVANJU PRIJEDLOGA ODLUKE</w:t>
      </w:r>
    </w:p>
    <w:p w:rsidR="00AC09E7" w:rsidRPr="00AC09E7" w:rsidRDefault="00AC09E7" w:rsidP="00AC09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 korištenju namjenskih sredstava Fonda za razvoj brdsko-planinskih područja za</w:t>
      </w:r>
    </w:p>
    <w:p w:rsidR="00AC09E7" w:rsidRDefault="00AC09E7" w:rsidP="00AC09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 xml:space="preserve">financiranje provedbe kapitalnog projekta od interesa za razvoj </w:t>
      </w:r>
    </w:p>
    <w:p w:rsidR="00AC09E7" w:rsidRPr="00AC09E7" w:rsidRDefault="00AC09E7" w:rsidP="00AC09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Općine Stubičke Toplice</w:t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I.</w:t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</w:p>
    <w:p w:rsidR="00AC09E7" w:rsidRPr="00AC09E7" w:rsidRDefault="00AC09E7" w:rsidP="00AC09E7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AC09E7">
        <w:rPr>
          <w:rFonts w:ascii="Times New Roman" w:hAnsi="Times New Roman" w:cs="Times New Roman"/>
          <w:sz w:val="24"/>
          <w:szCs w:val="24"/>
        </w:rPr>
        <w:t>Općin</w:t>
      </w:r>
      <w:r>
        <w:rPr>
          <w:rFonts w:ascii="Times New Roman" w:hAnsi="Times New Roman" w:cs="Times New Roman"/>
          <w:sz w:val="24"/>
          <w:szCs w:val="24"/>
        </w:rPr>
        <w:t>e Stubičke Toplice na</w:t>
      </w:r>
      <w:r w:rsidRPr="00AC09E7">
        <w:rPr>
          <w:rFonts w:ascii="Times New Roman" w:hAnsi="Times New Roman" w:cs="Times New Roman"/>
          <w:sz w:val="24"/>
          <w:szCs w:val="24"/>
        </w:rPr>
        <w:t xml:space="preserve"> sjednici održanoj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5338C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srpnja </w:t>
      </w:r>
      <w:r w:rsidRPr="00AC09E7">
        <w:rPr>
          <w:rFonts w:ascii="Times New Roman" w:hAnsi="Times New Roman" w:cs="Times New Roman"/>
          <w:sz w:val="24"/>
          <w:szCs w:val="24"/>
        </w:rPr>
        <w:t xml:space="preserve">2016. godine </w:t>
      </w:r>
      <w:r>
        <w:rPr>
          <w:rFonts w:ascii="Times New Roman" w:hAnsi="Times New Roman" w:cs="Times New Roman"/>
          <w:sz w:val="24"/>
          <w:szCs w:val="24"/>
        </w:rPr>
        <w:t>donijelo je</w:t>
      </w:r>
      <w:r w:rsidRPr="00AC09E7">
        <w:rPr>
          <w:rFonts w:ascii="Times New Roman" w:hAnsi="Times New Roman" w:cs="Times New Roman"/>
          <w:sz w:val="24"/>
          <w:szCs w:val="24"/>
        </w:rPr>
        <w:t xml:space="preserve"> Odluku o korištenju namjenskih sredstava Fonda za razvoj brdsko-planinskih područja za financiranje provedbe kapitalnog projekta: </w:t>
      </w:r>
      <w:r>
        <w:rPr>
          <w:rFonts w:ascii="Times New Roman" w:hAnsi="Times New Roman" w:cs="Times New Roman"/>
          <w:sz w:val="24"/>
          <w:szCs w:val="24"/>
        </w:rPr>
        <w:t xml:space="preserve">asfaltiranje nerazvrstanih cesta na području Općine Stubičke Toplice, nerazvrstana cesta u </w:t>
      </w:r>
      <w:r w:rsidRPr="00AC09E7">
        <w:rPr>
          <w:rFonts w:ascii="Times New Roman" w:hAnsi="Times New Roman" w:cs="Times New Roman"/>
          <w:sz w:val="24"/>
          <w:szCs w:val="24"/>
        </w:rPr>
        <w:t>naselj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C09E7">
        <w:rPr>
          <w:rFonts w:ascii="Times New Roman" w:hAnsi="Times New Roman" w:cs="Times New Roman"/>
          <w:sz w:val="24"/>
          <w:szCs w:val="24"/>
        </w:rPr>
        <w:t xml:space="preserve"> Pila od kbr. 66a do kbr. 69f</w:t>
      </w:r>
      <w:r>
        <w:rPr>
          <w:rFonts w:ascii="Times New Roman" w:hAnsi="Times New Roman" w:cs="Times New Roman"/>
          <w:sz w:val="24"/>
          <w:szCs w:val="24"/>
        </w:rPr>
        <w:t xml:space="preserve">, u Bazi nerazvrstanih cesta označena kao </w:t>
      </w:r>
      <w:r w:rsidR="005338C2">
        <w:rPr>
          <w:rFonts w:ascii="Times New Roman" w:hAnsi="Times New Roman" w:cs="Times New Roman"/>
          <w:sz w:val="24"/>
          <w:szCs w:val="24"/>
        </w:rPr>
        <w:t>NC P-7</w:t>
      </w:r>
      <w:r>
        <w:rPr>
          <w:rFonts w:ascii="Times New Roman" w:hAnsi="Times New Roman" w:cs="Times New Roman"/>
          <w:sz w:val="24"/>
          <w:szCs w:val="24"/>
        </w:rPr>
        <w:t xml:space="preserve"> i nerazvrstana cesta u </w:t>
      </w:r>
      <w:r w:rsidRPr="00AC09E7">
        <w:rPr>
          <w:rFonts w:ascii="Times New Roman" w:hAnsi="Times New Roman" w:cs="Times New Roman"/>
          <w:sz w:val="24"/>
          <w:szCs w:val="24"/>
        </w:rPr>
        <w:t>naselj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C09E7">
        <w:rPr>
          <w:rFonts w:ascii="Times New Roman" w:hAnsi="Times New Roman" w:cs="Times New Roman"/>
          <w:sz w:val="24"/>
          <w:szCs w:val="24"/>
        </w:rPr>
        <w:t xml:space="preserve"> Pila k.č.br. 150 k.o. Kraljev Vrh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C09E7">
        <w:rPr>
          <w:rFonts w:ascii="Times New Roman" w:hAnsi="Times New Roman" w:cs="Times New Roman"/>
          <w:sz w:val="24"/>
          <w:szCs w:val="24"/>
        </w:rPr>
        <w:t xml:space="preserve">u Bazi nerazvrstanih cesta označena kao </w:t>
      </w:r>
      <w:r w:rsidR="005338C2">
        <w:rPr>
          <w:rFonts w:ascii="Times New Roman" w:hAnsi="Times New Roman" w:cs="Times New Roman"/>
          <w:sz w:val="24"/>
          <w:szCs w:val="24"/>
        </w:rPr>
        <w:t>NC P-8</w:t>
      </w:r>
      <w:r w:rsidRPr="00AC09E7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338C2">
        <w:rPr>
          <w:rFonts w:ascii="Times New Roman" w:hAnsi="Times New Roman" w:cs="Times New Roman"/>
          <w:sz w:val="24"/>
          <w:szCs w:val="24"/>
        </w:rPr>
        <w:t>400.000,00</w:t>
      </w:r>
      <w:r w:rsidRPr="00AC09E7">
        <w:rPr>
          <w:rFonts w:ascii="Times New Roman" w:hAnsi="Times New Roman" w:cs="Times New Roman"/>
          <w:sz w:val="24"/>
          <w:szCs w:val="24"/>
        </w:rPr>
        <w:t xml:space="preserve"> kuna (slovima:  </w:t>
      </w:r>
      <w:proofErr w:type="spellStart"/>
      <w:r w:rsidR="00254FE7">
        <w:rPr>
          <w:rFonts w:ascii="Times New Roman" w:hAnsi="Times New Roman" w:cs="Times New Roman"/>
          <w:sz w:val="24"/>
          <w:szCs w:val="24"/>
        </w:rPr>
        <w:t>četiristotisuća</w:t>
      </w:r>
      <w:proofErr w:type="spellEnd"/>
      <w:r w:rsidR="00254FE7">
        <w:rPr>
          <w:rFonts w:ascii="Times New Roman" w:hAnsi="Times New Roman" w:cs="Times New Roman"/>
          <w:sz w:val="24"/>
          <w:szCs w:val="24"/>
        </w:rPr>
        <w:t xml:space="preserve"> kuna i nula lipa</w:t>
      </w:r>
      <w:r w:rsidRPr="00AC09E7">
        <w:rPr>
          <w:rFonts w:ascii="Times New Roman" w:hAnsi="Times New Roman" w:cs="Times New Roman"/>
          <w:sz w:val="24"/>
          <w:szCs w:val="24"/>
        </w:rPr>
        <w:t>).</w:t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t>II.</w:t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  <w:r w:rsidRPr="00AC09E7">
        <w:rPr>
          <w:rFonts w:ascii="Times New Roman" w:hAnsi="Times New Roman" w:cs="Times New Roman"/>
          <w:sz w:val="24"/>
          <w:szCs w:val="24"/>
        </w:rPr>
        <w:tab/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>Ovlašćuje se općinski načelnik da s Ministarstvom regionalnoga razvoja i fondova Europske unije sklopi ugovor za korištenje sredstava osiguranih iz ustupljenog dijela poreza na dohodak ostvarenog na području Općine za projekt naveden u točki I.</w:t>
      </w:r>
    </w:p>
    <w:p w:rsid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9E7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9E7" w:rsidRPr="00AC09E7" w:rsidRDefault="00AC09E7" w:rsidP="00AC09E7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09E7">
        <w:rPr>
          <w:rFonts w:ascii="Times New Roman" w:hAnsi="Times New Roman" w:cs="Times New Roman"/>
          <w:sz w:val="24"/>
          <w:szCs w:val="24"/>
        </w:rPr>
        <w:t xml:space="preserve">Odluka </w:t>
      </w:r>
      <w:r w:rsidR="00254FE7" w:rsidRPr="00254FE7">
        <w:rPr>
          <w:rFonts w:ascii="Times New Roman" w:hAnsi="Times New Roman" w:cs="Times New Roman"/>
          <w:sz w:val="24"/>
          <w:szCs w:val="24"/>
        </w:rPr>
        <w:t xml:space="preserve">o korištenju namjenskih sredstava Fonda za razvoj brdsko-planinskih područja za financiranje provedbe kapitalnog projekta </w:t>
      </w:r>
      <w:r w:rsidRPr="00AC09E7">
        <w:rPr>
          <w:rFonts w:ascii="Times New Roman" w:hAnsi="Times New Roman" w:cs="Times New Roman"/>
          <w:sz w:val="24"/>
          <w:szCs w:val="24"/>
        </w:rPr>
        <w:t xml:space="preserve">stupa na snagu danom objave u </w:t>
      </w:r>
      <w:r>
        <w:rPr>
          <w:rFonts w:ascii="Times New Roman" w:hAnsi="Times New Roman" w:cs="Times New Roman"/>
          <w:sz w:val="24"/>
          <w:szCs w:val="24"/>
        </w:rPr>
        <w:t>Službenom glasniku Krapinsko-zagorske županije.</w:t>
      </w:r>
    </w:p>
    <w:p w:rsid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E7" w:rsidRPr="00254FE7" w:rsidRDefault="00254FE7" w:rsidP="00254FE7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FE7">
        <w:rPr>
          <w:rFonts w:ascii="Times New Roman" w:hAnsi="Times New Roman" w:cs="Times New Roman"/>
          <w:b/>
          <w:sz w:val="24"/>
          <w:szCs w:val="24"/>
        </w:rPr>
        <w:t>IV.</w:t>
      </w:r>
    </w:p>
    <w:p w:rsidR="00254FE7" w:rsidRDefault="00254F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FE7" w:rsidRPr="00AC09E7" w:rsidRDefault="00254F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utvrđivanju prijedloga Odluke </w:t>
      </w:r>
      <w:r w:rsidRPr="00254FE7">
        <w:rPr>
          <w:rFonts w:ascii="Times New Roman" w:hAnsi="Times New Roman" w:cs="Times New Roman"/>
          <w:sz w:val="24"/>
          <w:szCs w:val="24"/>
        </w:rPr>
        <w:t>o korištenju namjenskih sredstava Fonda za razvoj brdsko-planinskih područja za financiranje provedbe kapitalnog projekta</w:t>
      </w:r>
      <w:r>
        <w:rPr>
          <w:rFonts w:ascii="Times New Roman" w:hAnsi="Times New Roman" w:cs="Times New Roman"/>
          <w:sz w:val="24"/>
          <w:szCs w:val="24"/>
        </w:rPr>
        <w:t xml:space="preserve"> upućuje se na usvajanje Općinskom vijeću Općine Stubičke Toplice.</w:t>
      </w:r>
    </w:p>
    <w:p w:rsidR="00AC09E7" w:rsidRPr="00AC09E7" w:rsidRDefault="00AC09E7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E76EB7" w:rsidP="00AC09E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1E4C89" w:rsidRDefault="00E76EB7" w:rsidP="00AC09E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1E4C89" w:rsidRDefault="00E76EB7" w:rsidP="00AC09E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1E4C89" w:rsidRDefault="00E76EB7" w:rsidP="00AC09E7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1E4C89" w:rsidRDefault="001A347D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AC09E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AC09E7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1E4C89" w:rsidRDefault="00AC09E7" w:rsidP="00AC09E7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1E4C89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254FE7"/>
    <w:rsid w:val="004B66EA"/>
    <w:rsid w:val="005338C2"/>
    <w:rsid w:val="005837EF"/>
    <w:rsid w:val="00673BE4"/>
    <w:rsid w:val="007A66D7"/>
    <w:rsid w:val="00823739"/>
    <w:rsid w:val="00872DA5"/>
    <w:rsid w:val="009642B7"/>
    <w:rsid w:val="00AC09E7"/>
    <w:rsid w:val="00B31014"/>
    <w:rsid w:val="00B32F24"/>
    <w:rsid w:val="00C06CA5"/>
    <w:rsid w:val="00DA0C3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2</cp:revision>
  <cp:lastPrinted>2016-03-30T08:13:00Z</cp:lastPrinted>
  <dcterms:created xsi:type="dcterms:W3CDTF">2016-07-11T06:25:00Z</dcterms:created>
  <dcterms:modified xsi:type="dcterms:W3CDTF">2016-07-13T07:00:00Z</dcterms:modified>
</cp:coreProperties>
</file>