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KLASA: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FA03C1">
        <w:rPr>
          <w:rFonts w:ascii="Times New Roman" w:hAnsi="Times New Roman" w:cs="Times New Roman"/>
          <w:sz w:val="24"/>
          <w:szCs w:val="24"/>
        </w:rPr>
        <w:t>960-01/16-01/12</w:t>
      </w:r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URBROJ:</w:t>
      </w:r>
      <w:r w:rsidR="005837EF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>
        <w:rPr>
          <w:rFonts w:ascii="Times New Roman" w:hAnsi="Times New Roman" w:cs="Times New Roman"/>
          <w:sz w:val="24"/>
          <w:szCs w:val="24"/>
        </w:rPr>
        <w:t>-16-</w:t>
      </w:r>
      <w:r w:rsidR="00FA03C1">
        <w:rPr>
          <w:rFonts w:ascii="Times New Roman" w:hAnsi="Times New Roman" w:cs="Times New Roman"/>
          <w:sz w:val="24"/>
          <w:szCs w:val="24"/>
        </w:rPr>
        <w:t>2</w:t>
      </w:r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FA03C1">
        <w:rPr>
          <w:rFonts w:ascii="Times New Roman" w:hAnsi="Times New Roman" w:cs="Times New Roman"/>
          <w:sz w:val="24"/>
          <w:szCs w:val="24"/>
        </w:rPr>
        <w:t>21.10.</w:t>
      </w:r>
      <w:bookmarkStart w:id="0" w:name="_GoBack"/>
      <w:bookmarkEnd w:id="0"/>
      <w:r w:rsidR="001E4C89">
        <w:rPr>
          <w:rFonts w:ascii="Times New Roman" w:hAnsi="Times New Roman" w:cs="Times New Roman"/>
          <w:sz w:val="24"/>
          <w:szCs w:val="24"/>
        </w:rPr>
        <w:t>2016.</w:t>
      </w:r>
    </w:p>
    <w:p w:rsidR="001E4C89" w:rsidRDefault="001E4C89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A5" w:rsidRDefault="00B574E2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119. st. 1. Zakona o sudovima (Nar. nov. br. 28/13, 33/15, 82/15, 82/16)</w:t>
      </w:r>
      <w:r w:rsidR="008513A5">
        <w:rPr>
          <w:rFonts w:ascii="Times New Roman" w:hAnsi="Times New Roman" w:cs="Times New Roman"/>
          <w:sz w:val="24"/>
          <w:szCs w:val="24"/>
        </w:rPr>
        <w:t xml:space="preserve"> i članka 46. st. 2. t 23. Statuta Općine Stubičke Toplice (Službeni glasnik Krapinsko-zagorske županije br. 16/09 i 9/13), načelnik Općine Stubičke Toplice donosi</w:t>
      </w:r>
    </w:p>
    <w:p w:rsidR="008513A5" w:rsidRDefault="008513A5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67" w:rsidRDefault="008513A5" w:rsidP="005E02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67">
        <w:rPr>
          <w:rFonts w:ascii="Times New Roman" w:hAnsi="Times New Roman" w:cs="Times New Roman"/>
          <w:b/>
          <w:sz w:val="24"/>
          <w:szCs w:val="24"/>
        </w:rPr>
        <w:t xml:space="preserve">ODLUKU O UTVRĐIVANJU PRIJEDLOGA ODLUKE </w:t>
      </w:r>
    </w:p>
    <w:p w:rsidR="008513A5" w:rsidRPr="005E0267" w:rsidRDefault="008513A5" w:rsidP="005E02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67">
        <w:rPr>
          <w:rFonts w:ascii="Times New Roman" w:hAnsi="Times New Roman" w:cs="Times New Roman"/>
          <w:b/>
          <w:sz w:val="24"/>
          <w:szCs w:val="24"/>
        </w:rPr>
        <w:t>O IMENOVANJU SUCA POROTNIKA</w:t>
      </w:r>
    </w:p>
    <w:p w:rsidR="008513A5" w:rsidRPr="005E0267" w:rsidRDefault="008513A5" w:rsidP="005E02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3A5" w:rsidRPr="005E0267" w:rsidRDefault="008513A5" w:rsidP="005E02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6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513A5" w:rsidRDefault="008513A5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67" w:rsidRDefault="008513A5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Županijskoj skupštini Krapinsko-zagorske županije imenovati za suca porotnika Općinskog suda u Zlataru</w:t>
      </w:r>
      <w:r w:rsidR="005E02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iz Stubičkih </w:t>
      </w:r>
      <w:r w:rsidR="005E0267">
        <w:rPr>
          <w:rFonts w:ascii="Times New Roman" w:hAnsi="Times New Roman" w:cs="Times New Roman"/>
          <w:sz w:val="24"/>
          <w:szCs w:val="24"/>
        </w:rPr>
        <w:t xml:space="preserve">Toplica, </w:t>
      </w:r>
      <w:proofErr w:type="spellStart"/>
      <w:r w:rsidR="005E0267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5E0267">
        <w:rPr>
          <w:rFonts w:ascii="Times New Roman" w:hAnsi="Times New Roman" w:cs="Times New Roman"/>
          <w:sz w:val="24"/>
          <w:szCs w:val="24"/>
        </w:rPr>
        <w:t xml:space="preserve"> Stubički, </w:t>
      </w:r>
      <w:proofErr w:type="spellStart"/>
      <w:r w:rsidR="005E0267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5E0267">
        <w:rPr>
          <w:rFonts w:ascii="Times New Roman" w:hAnsi="Times New Roman" w:cs="Times New Roman"/>
          <w:sz w:val="24"/>
          <w:szCs w:val="24"/>
        </w:rPr>
        <w:t xml:space="preserve"> Stubički 159, </w:t>
      </w:r>
      <w:proofErr w:type="spellStart"/>
      <w:r w:rsidR="005E0267">
        <w:rPr>
          <w:rFonts w:ascii="Times New Roman" w:hAnsi="Times New Roman" w:cs="Times New Roman"/>
          <w:sz w:val="24"/>
          <w:szCs w:val="24"/>
        </w:rPr>
        <w:t>rođ</w:t>
      </w:r>
      <w:proofErr w:type="spellEnd"/>
      <w:r w:rsidR="005E0267">
        <w:rPr>
          <w:rFonts w:ascii="Times New Roman" w:hAnsi="Times New Roman" w:cs="Times New Roman"/>
          <w:sz w:val="24"/>
          <w:szCs w:val="24"/>
        </w:rPr>
        <w:t>. 19. studenog 1952., OIB:</w:t>
      </w:r>
      <w:r w:rsidR="00B31014" w:rsidRPr="001E4C89">
        <w:rPr>
          <w:rFonts w:ascii="Times New Roman" w:hAnsi="Times New Roman" w:cs="Times New Roman"/>
          <w:sz w:val="24"/>
          <w:szCs w:val="24"/>
        </w:rPr>
        <w:tab/>
      </w:r>
      <w:r w:rsidR="005E0267" w:rsidRPr="005E0267">
        <w:rPr>
          <w:rFonts w:ascii="Times New Roman" w:hAnsi="Times New Roman" w:cs="Times New Roman"/>
          <w:sz w:val="24"/>
          <w:szCs w:val="24"/>
        </w:rPr>
        <w:t>49305895155</w:t>
      </w:r>
      <w:r w:rsidR="005E0267">
        <w:rPr>
          <w:rFonts w:ascii="Times New Roman" w:hAnsi="Times New Roman" w:cs="Times New Roman"/>
          <w:sz w:val="24"/>
          <w:szCs w:val="24"/>
        </w:rPr>
        <w:t>.</w:t>
      </w:r>
    </w:p>
    <w:p w:rsidR="005E0267" w:rsidRDefault="005E026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67" w:rsidRPr="005E0267" w:rsidRDefault="005E0267" w:rsidP="005E02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6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E0267" w:rsidRDefault="005E026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727" w:rsidRPr="001E4C89" w:rsidRDefault="005E026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ove Odluke se upućuje na usvajanje Općinskom vijeću Općine Stubičke Toplice.</w:t>
      </w:r>
      <w:r w:rsidR="00B31014" w:rsidRPr="001E4C89">
        <w:rPr>
          <w:rFonts w:ascii="Times New Roman" w:hAnsi="Times New Roman" w:cs="Times New Roman"/>
          <w:sz w:val="24"/>
          <w:szCs w:val="24"/>
        </w:rPr>
        <w:tab/>
      </w:r>
      <w:r w:rsidR="00B31014" w:rsidRPr="001E4C89">
        <w:rPr>
          <w:rFonts w:ascii="Times New Roman" w:hAnsi="Times New Roman" w:cs="Times New Roman"/>
          <w:sz w:val="24"/>
          <w:szCs w:val="24"/>
        </w:rPr>
        <w:tab/>
      </w:r>
      <w:r w:rsidR="00B31014" w:rsidRPr="001E4C89">
        <w:rPr>
          <w:rFonts w:ascii="Times New Roman" w:hAnsi="Times New Roman" w:cs="Times New Roman"/>
          <w:sz w:val="24"/>
          <w:szCs w:val="24"/>
        </w:rPr>
        <w:tab/>
      </w:r>
      <w:r w:rsidR="00B31014" w:rsidRPr="001E4C89">
        <w:rPr>
          <w:rFonts w:ascii="Times New Roman" w:hAnsi="Times New Roman" w:cs="Times New Roman"/>
          <w:sz w:val="24"/>
          <w:szCs w:val="24"/>
        </w:rPr>
        <w:tab/>
      </w:r>
      <w:r w:rsidR="00B31014" w:rsidRPr="001E4C89">
        <w:rPr>
          <w:rFonts w:ascii="Times New Roman" w:hAnsi="Times New Roman" w:cs="Times New Roman"/>
          <w:sz w:val="24"/>
          <w:szCs w:val="24"/>
        </w:rPr>
        <w:tab/>
      </w: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Načelnik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Vladimir Bosnar</w:t>
      </w: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1E4C89" w:rsidRDefault="005E0267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1E4C89" w:rsidRDefault="001A347D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1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E4C89"/>
    <w:rsid w:val="004B66EA"/>
    <w:rsid w:val="005837EF"/>
    <w:rsid w:val="005E0267"/>
    <w:rsid w:val="00673BE4"/>
    <w:rsid w:val="007A66D7"/>
    <w:rsid w:val="00823739"/>
    <w:rsid w:val="008513A5"/>
    <w:rsid w:val="00872DA5"/>
    <w:rsid w:val="009642B7"/>
    <w:rsid w:val="00B31014"/>
    <w:rsid w:val="00B32F24"/>
    <w:rsid w:val="00B574E2"/>
    <w:rsid w:val="00C06CA5"/>
    <w:rsid w:val="00DA0C31"/>
    <w:rsid w:val="00E76EB7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2</cp:revision>
  <cp:lastPrinted>2016-03-30T08:13:00Z</cp:lastPrinted>
  <dcterms:created xsi:type="dcterms:W3CDTF">2016-10-21T09:53:00Z</dcterms:created>
  <dcterms:modified xsi:type="dcterms:W3CDTF">2016-10-21T10:19:00Z</dcterms:modified>
</cp:coreProperties>
</file>