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0A37CB" w:rsidTr="009B484B">
        <w:tc>
          <w:tcPr>
            <w:tcW w:w="0" w:type="auto"/>
            <w:vAlign w:val="center"/>
          </w:tcPr>
          <w:p w:rsidR="000A37CB" w:rsidRDefault="000A37CB" w:rsidP="009B484B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77EDFFFB" wp14:editId="008225B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7CB" w:rsidRPr="0024763A" w:rsidRDefault="000A37CB" w:rsidP="009B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0A37CB" w:rsidRPr="0024763A" w:rsidRDefault="000A37CB" w:rsidP="009B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0A37CB" w:rsidRPr="0024763A" w:rsidRDefault="000A37CB" w:rsidP="009B48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0A37CB" w:rsidRDefault="000A37CB" w:rsidP="009B484B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C77D82" w:rsidRDefault="00C77D82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7CB" w:rsidRPr="000A37CB" w:rsidRDefault="000A37CB" w:rsidP="000A37CB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37CB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404-01/17-01/02</w:t>
      </w:r>
    </w:p>
    <w:p w:rsidR="000A37CB" w:rsidRPr="000A37CB" w:rsidRDefault="000A37CB" w:rsidP="000A37CB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37CB">
        <w:rPr>
          <w:rFonts w:ascii="Times New Roman" w:hAnsi="Times New Roman" w:cs="Times New Roman"/>
          <w:sz w:val="24"/>
          <w:szCs w:val="24"/>
        </w:rPr>
        <w:t>URBROJ:2113/03-03-17-1</w:t>
      </w:r>
    </w:p>
    <w:p w:rsidR="000A37CB" w:rsidRDefault="000A37CB" w:rsidP="008B692F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A37CB">
        <w:rPr>
          <w:rFonts w:ascii="Times New Roman" w:hAnsi="Times New Roman" w:cs="Times New Roman"/>
          <w:sz w:val="24"/>
          <w:szCs w:val="24"/>
        </w:rPr>
        <w:t>Stubičke Toplice, 13.11.2017.</w:t>
      </w:r>
    </w:p>
    <w:p w:rsidR="008B692F" w:rsidRDefault="008B692F" w:rsidP="008B6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Default="008B692F" w:rsidP="008B6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2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63477" w:rsidRDefault="00463477" w:rsidP="008B6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477" w:rsidRDefault="00463477" w:rsidP="008B6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63477" w:rsidRPr="008B692F" w:rsidRDefault="00463477" w:rsidP="008B6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Utvrđuje se prijedlog Odluke o pokretanju projekta rekonstrukcije, modernizacije i upravljanja sustavom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92F">
        <w:rPr>
          <w:rFonts w:ascii="Times New Roman" w:hAnsi="Times New Roman" w:cs="Times New Roman"/>
          <w:sz w:val="24"/>
          <w:szCs w:val="24"/>
        </w:rPr>
        <w:t>javne rasvjete Općine Stubičke Toplice (PROJEKT NEWLIGHT).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2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8B692F">
        <w:rPr>
          <w:rFonts w:ascii="Times New Roman" w:hAnsi="Times New Roman" w:cs="Times New Roman"/>
          <w:sz w:val="24"/>
          <w:szCs w:val="24"/>
        </w:rPr>
        <w:t>o pokretanju projekta rekonstrukcije, modernizacije i upravljanja sustavom javne rasvjete Općine Stubičke Toplice (PROJEKT NEWLIGHT)</w:t>
      </w:r>
      <w:r w:rsidRPr="008B692F">
        <w:rPr>
          <w:rFonts w:ascii="Times New Roman" w:hAnsi="Times New Roman" w:cs="Times New Roman"/>
          <w:sz w:val="24"/>
          <w:szCs w:val="24"/>
        </w:rPr>
        <w:t xml:space="preserve"> i Obrazloženje.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2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OPĆINSKI NAČELNIK</w:t>
      </w:r>
    </w:p>
    <w:p w:rsidR="008B692F" w:rsidRPr="008B692F" w:rsidRDefault="008B692F" w:rsidP="008B692F">
      <w:pPr>
        <w:spacing w:after="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8B692F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8B692F">
        <w:rPr>
          <w:rFonts w:ascii="Times New Roman" w:hAnsi="Times New Roman" w:cs="Times New Roman"/>
          <w:sz w:val="24"/>
          <w:szCs w:val="24"/>
        </w:rPr>
        <w:t>.</w:t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ab/>
      </w: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DOSTAVITI:</w:t>
      </w:r>
    </w:p>
    <w:p w:rsidR="008B692F" w:rsidRPr="008B692F" w:rsidRDefault="008B692F" w:rsidP="008B692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8B692F" w:rsidRPr="008B692F" w:rsidRDefault="008B692F" w:rsidP="008B692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Arhiva, ovdje</w:t>
      </w:r>
    </w:p>
    <w:p w:rsidR="008B692F" w:rsidRDefault="008B692F" w:rsidP="008B69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A37CB" w:rsidRDefault="000A37CB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463477" w:rsidRDefault="008B692F" w:rsidP="0046347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477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 Odluke o pokretanju projekta rekonstrukcije, modernizacije i upravljanja sustavom javne rasvjete Općine Stub</w:t>
      </w:r>
      <w:r w:rsidR="00463477">
        <w:rPr>
          <w:rFonts w:ascii="Times New Roman" w:hAnsi="Times New Roman" w:cs="Times New Roman"/>
          <w:b/>
          <w:sz w:val="24"/>
          <w:szCs w:val="24"/>
        </w:rPr>
        <w:t>ičke Toplice (PROJEKT NEWLIGHT)</w:t>
      </w:r>
    </w:p>
    <w:p w:rsidR="008B692F" w:rsidRDefault="008B692F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Pr="008B692F" w:rsidRDefault="008B692F" w:rsidP="008B69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b/>
          <w:sz w:val="24"/>
          <w:szCs w:val="24"/>
        </w:rPr>
        <w:t xml:space="preserve">PRAVNA OSNOVA: </w:t>
      </w:r>
      <w:r w:rsidRPr="008B692F">
        <w:rPr>
          <w:rFonts w:ascii="Times New Roman" w:hAnsi="Times New Roman" w:cs="Times New Roman"/>
          <w:sz w:val="24"/>
          <w:szCs w:val="24"/>
        </w:rPr>
        <w:t>člankom 25. t. 16. Statuta Općine Stubičke Toplice (Službeni glasnik Krapinsko-zagorske županije br. 16/09 i 9/13) određeno je da Općinsko vijeće donosi i druge odluke koje su tom tijelu stavljene u nadležnost.</w:t>
      </w:r>
    </w:p>
    <w:p w:rsidR="008B692F" w:rsidRDefault="008B692F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Default="008B692F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prezentiranim podacima na 2. i 3. sjednici Općinskog vijeća Općine Stubičke Toplice, predlažem ovaj financijski model (putem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Prema prvim izračunima </w:t>
      </w:r>
      <w:r w:rsidR="00463477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mjesečn</w:t>
      </w:r>
      <w:r w:rsidR="0046347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rat</w:t>
      </w:r>
      <w:r w:rsidR="0046347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najma rasvjete </w:t>
      </w:r>
      <w:r w:rsidR="00463477">
        <w:rPr>
          <w:rFonts w:ascii="Times New Roman" w:hAnsi="Times New Roman" w:cs="Times New Roman"/>
          <w:sz w:val="24"/>
          <w:szCs w:val="24"/>
        </w:rPr>
        <w:t xml:space="preserve">potrebno je planirati maksimalni iznos mjesečne rate od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347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51C31">
        <w:rPr>
          <w:rFonts w:ascii="Times New Roman" w:hAnsi="Times New Roman" w:cs="Times New Roman"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kn, na rok financiranja od 5 godina te jamstvo na 7 godina. Bilo bi zamijenjeno ukupno </w:t>
      </w:r>
      <w:r w:rsidR="00873856">
        <w:rPr>
          <w:rFonts w:ascii="Times New Roman" w:hAnsi="Times New Roman" w:cs="Times New Roman"/>
          <w:sz w:val="24"/>
          <w:szCs w:val="24"/>
        </w:rPr>
        <w:t>843</w:t>
      </w:r>
      <w:r>
        <w:rPr>
          <w:rFonts w:ascii="Times New Roman" w:hAnsi="Times New Roman" w:cs="Times New Roman"/>
          <w:sz w:val="24"/>
          <w:szCs w:val="24"/>
        </w:rPr>
        <w:t xml:space="preserve"> rasvjetnih tijela, a nisu obuhvaćena 133 rasvjetna tijela, tzv. kugle, odnosno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rasvjeta</w:t>
      </w:r>
      <w:r w:rsidR="00251C31">
        <w:rPr>
          <w:rFonts w:ascii="Times New Roman" w:hAnsi="Times New Roman" w:cs="Times New Roman"/>
          <w:sz w:val="24"/>
          <w:szCs w:val="24"/>
        </w:rPr>
        <w:t xml:space="preserve"> i reflektori kod igrališta kod Osnovne škole.</w:t>
      </w:r>
    </w:p>
    <w:p w:rsidR="008B692F" w:rsidRDefault="008B692F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modelu Ugovora o energetskom učinku, </w:t>
      </w:r>
      <w:r w:rsidR="00463477">
        <w:rPr>
          <w:rFonts w:ascii="Times New Roman" w:hAnsi="Times New Roman" w:cs="Times New Roman"/>
          <w:sz w:val="24"/>
          <w:szCs w:val="24"/>
        </w:rPr>
        <w:t xml:space="preserve">potrebno je planirati maksimalni iznos </w:t>
      </w:r>
      <w:r>
        <w:rPr>
          <w:rFonts w:ascii="Times New Roman" w:hAnsi="Times New Roman" w:cs="Times New Roman"/>
          <w:sz w:val="24"/>
          <w:szCs w:val="24"/>
        </w:rPr>
        <w:t>mjesečn</w:t>
      </w:r>
      <w:r w:rsidR="004634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rat</w:t>
      </w:r>
      <w:r w:rsidR="004634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477">
        <w:rPr>
          <w:rFonts w:ascii="Times New Roman" w:hAnsi="Times New Roman" w:cs="Times New Roman"/>
          <w:sz w:val="24"/>
          <w:szCs w:val="24"/>
        </w:rPr>
        <w:t xml:space="preserve">od </w:t>
      </w:r>
      <w:r w:rsidR="00251C31">
        <w:rPr>
          <w:rFonts w:ascii="Times New Roman" w:hAnsi="Times New Roman" w:cs="Times New Roman"/>
          <w:sz w:val="24"/>
          <w:szCs w:val="24"/>
        </w:rPr>
        <w:t>20.035,83 kuna, ali</w:t>
      </w:r>
      <w:r w:rsidR="00DA22FD">
        <w:rPr>
          <w:rFonts w:ascii="Times New Roman" w:hAnsi="Times New Roman" w:cs="Times New Roman"/>
          <w:sz w:val="24"/>
          <w:szCs w:val="24"/>
        </w:rPr>
        <w:t xml:space="preserve"> na rok od 10 godina</w:t>
      </w:r>
      <w:r w:rsidR="00463477">
        <w:rPr>
          <w:rFonts w:ascii="Times New Roman" w:hAnsi="Times New Roman" w:cs="Times New Roman"/>
          <w:sz w:val="24"/>
          <w:szCs w:val="24"/>
        </w:rPr>
        <w:t>,</w:t>
      </w:r>
      <w:r w:rsidR="00DA22FD">
        <w:rPr>
          <w:rFonts w:ascii="Times New Roman" w:hAnsi="Times New Roman" w:cs="Times New Roman"/>
          <w:sz w:val="24"/>
          <w:szCs w:val="24"/>
        </w:rPr>
        <w:t xml:space="preserve"> uz rok jamstva 10 </w:t>
      </w:r>
      <w:r w:rsidR="00463477">
        <w:rPr>
          <w:rFonts w:ascii="Times New Roman" w:hAnsi="Times New Roman" w:cs="Times New Roman"/>
          <w:sz w:val="24"/>
          <w:szCs w:val="24"/>
        </w:rPr>
        <w:t xml:space="preserve">godina. Također nisu </w:t>
      </w:r>
      <w:r w:rsidR="00463477" w:rsidRPr="00463477">
        <w:rPr>
          <w:rFonts w:ascii="Times New Roman" w:hAnsi="Times New Roman" w:cs="Times New Roman"/>
          <w:sz w:val="24"/>
          <w:szCs w:val="24"/>
        </w:rPr>
        <w:t xml:space="preserve">obuhvaćena 133 rasvjetna tijela, tzv. kugle, odnosno </w:t>
      </w:r>
      <w:proofErr w:type="spellStart"/>
      <w:r w:rsidR="00463477" w:rsidRPr="00463477">
        <w:rPr>
          <w:rFonts w:ascii="Times New Roman" w:hAnsi="Times New Roman" w:cs="Times New Roman"/>
          <w:sz w:val="24"/>
          <w:szCs w:val="24"/>
        </w:rPr>
        <w:t>parkovna</w:t>
      </w:r>
      <w:proofErr w:type="spellEnd"/>
      <w:r w:rsidR="00463477" w:rsidRPr="00463477">
        <w:rPr>
          <w:rFonts w:ascii="Times New Roman" w:hAnsi="Times New Roman" w:cs="Times New Roman"/>
          <w:sz w:val="24"/>
          <w:szCs w:val="24"/>
        </w:rPr>
        <w:t xml:space="preserve"> rasvjeta i reflektori kod igrališta kod Osnovne škole.</w:t>
      </w: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46347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463477" w:rsidRDefault="00463477" w:rsidP="0046347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463477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692F" w:rsidRDefault="008B692F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92F" w:rsidRDefault="008B692F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77" w:rsidRDefault="00463477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Stubičke Toplice, </w:t>
      </w:r>
    </w:p>
    <w:p w:rsid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C8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177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t. 16.</w:t>
      </w:r>
      <w:r w:rsidRPr="001177C8">
        <w:rPr>
          <w:rFonts w:ascii="Times New Roman" w:hAnsi="Times New Roman" w:cs="Times New Roman"/>
          <w:sz w:val="24"/>
          <w:szCs w:val="24"/>
        </w:rPr>
        <w:t xml:space="preserve"> Statuta Općine </w:t>
      </w:r>
      <w:r>
        <w:rPr>
          <w:rFonts w:ascii="Times New Roman" w:hAnsi="Times New Roman" w:cs="Times New Roman"/>
          <w:sz w:val="24"/>
          <w:szCs w:val="24"/>
        </w:rPr>
        <w:t>Stubičke Toplice</w:t>
      </w:r>
      <w:r w:rsidRPr="0011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(Službeni glasnik Krapinsko-zagorske županije br. 16/09 i 9/13)</w:t>
      </w:r>
      <w:r w:rsidRPr="001177C8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>
        <w:rPr>
          <w:rFonts w:ascii="Times New Roman" w:hAnsi="Times New Roman" w:cs="Times New Roman"/>
          <w:sz w:val="24"/>
          <w:szCs w:val="24"/>
        </w:rPr>
        <w:t>Stubičke Toplice</w:t>
      </w:r>
      <w:r w:rsidRPr="001177C8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svojoj __. </w:t>
      </w:r>
      <w:r w:rsidRPr="001177C8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proofErr w:type="spellStart"/>
      <w:r w:rsidRPr="001177C8">
        <w:rPr>
          <w:rFonts w:ascii="Times New Roman" w:hAnsi="Times New Roman" w:cs="Times New Roman"/>
          <w:sz w:val="24"/>
          <w:szCs w:val="24"/>
        </w:rPr>
        <w:t>xx.xx</w:t>
      </w:r>
      <w:proofErr w:type="spellEnd"/>
      <w:r w:rsidRPr="001177C8">
        <w:rPr>
          <w:rFonts w:ascii="Times New Roman" w:hAnsi="Times New Roman" w:cs="Times New Roman"/>
          <w:sz w:val="24"/>
          <w:szCs w:val="24"/>
        </w:rPr>
        <w:t>. 2017. godine donijelo je:</w:t>
      </w: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C8">
        <w:rPr>
          <w:rFonts w:ascii="Times New Roman" w:hAnsi="Times New Roman" w:cs="Times New Roman"/>
          <w:b/>
          <w:sz w:val="24"/>
          <w:szCs w:val="24"/>
        </w:rPr>
        <w:t xml:space="preserve">O D L U K </w:t>
      </w:r>
      <w:r w:rsidRPr="001177C8">
        <w:rPr>
          <w:rFonts w:ascii="Times New Roman" w:hAnsi="Times New Roman" w:cs="Times New Roman"/>
          <w:b/>
          <w:sz w:val="24"/>
          <w:szCs w:val="24"/>
        </w:rPr>
        <w:t>U</w:t>
      </w:r>
    </w:p>
    <w:p w:rsidR="001177C8" w:rsidRPr="001177C8" w:rsidRDefault="001177C8" w:rsidP="001177C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C8">
        <w:rPr>
          <w:rFonts w:ascii="Times New Roman" w:hAnsi="Times New Roman" w:cs="Times New Roman"/>
          <w:b/>
          <w:sz w:val="24"/>
          <w:szCs w:val="24"/>
        </w:rPr>
        <w:t>o pokretanju projekta rekonstrukcije, modernizacije i upravljanja sustavom</w:t>
      </w:r>
    </w:p>
    <w:p w:rsidR="001177C8" w:rsidRPr="001177C8" w:rsidRDefault="001177C8" w:rsidP="001177C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C8">
        <w:rPr>
          <w:rFonts w:ascii="Times New Roman" w:hAnsi="Times New Roman" w:cs="Times New Roman"/>
          <w:b/>
          <w:sz w:val="24"/>
          <w:szCs w:val="24"/>
        </w:rPr>
        <w:t xml:space="preserve">javne rasvjete Općine </w:t>
      </w:r>
      <w:r w:rsidRPr="001177C8">
        <w:rPr>
          <w:rFonts w:ascii="Times New Roman" w:hAnsi="Times New Roman" w:cs="Times New Roman"/>
          <w:b/>
          <w:sz w:val="24"/>
          <w:szCs w:val="24"/>
        </w:rPr>
        <w:t>Stubičke Toplice</w:t>
      </w:r>
      <w:r w:rsidRPr="001177C8">
        <w:rPr>
          <w:rFonts w:ascii="Times New Roman" w:hAnsi="Times New Roman" w:cs="Times New Roman"/>
          <w:b/>
          <w:sz w:val="24"/>
          <w:szCs w:val="24"/>
        </w:rPr>
        <w:t xml:space="preserve"> (PROJEKT NEWLIGHT)</w:t>
      </w:r>
    </w:p>
    <w:p w:rsidR="001177C8" w:rsidRPr="001177C8" w:rsidRDefault="001177C8" w:rsidP="001177C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C8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C8">
        <w:rPr>
          <w:rFonts w:ascii="Times New Roman" w:hAnsi="Times New Roman" w:cs="Times New Roman"/>
          <w:sz w:val="24"/>
          <w:szCs w:val="24"/>
        </w:rPr>
        <w:t xml:space="preserve">Ovom Odlukom prihvaća se pokretanje projekta rekonstrukcije, modernizacije i upravljanja sustavom javne rasvjete na području Općine </w:t>
      </w:r>
      <w:r>
        <w:rPr>
          <w:rFonts w:ascii="Times New Roman" w:hAnsi="Times New Roman" w:cs="Times New Roman"/>
          <w:sz w:val="24"/>
          <w:szCs w:val="24"/>
        </w:rPr>
        <w:t>Stubičke Toplice</w:t>
      </w:r>
      <w:r w:rsidRPr="001177C8">
        <w:rPr>
          <w:rFonts w:ascii="Times New Roman" w:hAnsi="Times New Roman" w:cs="Times New Roman"/>
          <w:sz w:val="24"/>
          <w:szCs w:val="24"/>
        </w:rPr>
        <w:t xml:space="preserve"> (PROJEKT NEWLIGHT).</w:t>
      </w: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7C8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C8">
        <w:rPr>
          <w:rFonts w:ascii="Times New Roman" w:hAnsi="Times New Roman" w:cs="Times New Roman"/>
          <w:sz w:val="24"/>
          <w:szCs w:val="24"/>
        </w:rPr>
        <w:t xml:space="preserve">Projekt rekonstrukcije, modernizacije i upravljanja sustavom javne rasvjete na području Općine </w:t>
      </w:r>
      <w:r>
        <w:rPr>
          <w:rFonts w:ascii="Times New Roman" w:hAnsi="Times New Roman" w:cs="Times New Roman"/>
          <w:sz w:val="24"/>
          <w:szCs w:val="24"/>
        </w:rPr>
        <w:t>Stubičke Toplice</w:t>
      </w:r>
      <w:r w:rsidRPr="001177C8">
        <w:rPr>
          <w:rFonts w:ascii="Times New Roman" w:hAnsi="Times New Roman" w:cs="Times New Roman"/>
          <w:sz w:val="24"/>
          <w:szCs w:val="24"/>
        </w:rPr>
        <w:t xml:space="preserve"> pokreće načelnik Općine </w:t>
      </w:r>
      <w:r>
        <w:rPr>
          <w:rFonts w:ascii="Times New Roman" w:hAnsi="Times New Roman" w:cs="Times New Roman"/>
          <w:sz w:val="24"/>
          <w:szCs w:val="24"/>
        </w:rPr>
        <w:t>Stubičke Toplice</w:t>
      </w:r>
      <w:r w:rsidRPr="001177C8">
        <w:rPr>
          <w:rFonts w:ascii="Times New Roman" w:hAnsi="Times New Roman" w:cs="Times New Roman"/>
          <w:sz w:val="24"/>
          <w:szCs w:val="24"/>
        </w:rPr>
        <w:t>.</w:t>
      </w:r>
    </w:p>
    <w:p w:rsidR="001177C8" w:rsidRPr="00DB3472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72">
        <w:rPr>
          <w:rFonts w:ascii="Times New Roman" w:hAnsi="Times New Roman" w:cs="Times New Roman"/>
          <w:sz w:val="24"/>
          <w:szCs w:val="24"/>
        </w:rPr>
        <w:t xml:space="preserve">Projekt će se provesti na način da se javna rasvjeta rekonstruira putem nabave usluge </w:t>
      </w:r>
      <w:proofErr w:type="spellStart"/>
      <w:r w:rsidRPr="00DB3472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DB3472">
        <w:rPr>
          <w:rFonts w:ascii="Times New Roman" w:hAnsi="Times New Roman" w:cs="Times New Roman"/>
          <w:sz w:val="24"/>
          <w:szCs w:val="24"/>
        </w:rPr>
        <w:t xml:space="preserve"> (usluga najma rasvjetnih tijela na rok od 5 godina</w:t>
      </w:r>
      <w:r w:rsidR="00C77D82" w:rsidRPr="00DB3472">
        <w:rPr>
          <w:rFonts w:ascii="Times New Roman" w:hAnsi="Times New Roman" w:cs="Times New Roman"/>
          <w:sz w:val="24"/>
          <w:szCs w:val="24"/>
        </w:rPr>
        <w:t>).</w:t>
      </w:r>
    </w:p>
    <w:p w:rsidR="001177C8" w:rsidRPr="001177C8" w:rsidRDefault="00C77D82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općinski načelnik</w:t>
      </w:r>
      <w:r w:rsidR="001177C8" w:rsidRPr="0011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1177C8" w:rsidRPr="001177C8">
        <w:rPr>
          <w:rFonts w:ascii="Times New Roman" w:hAnsi="Times New Roman" w:cs="Times New Roman"/>
          <w:sz w:val="24"/>
          <w:szCs w:val="24"/>
        </w:rPr>
        <w:t>poduz</w:t>
      </w:r>
      <w:r>
        <w:rPr>
          <w:rFonts w:ascii="Times New Roman" w:hAnsi="Times New Roman" w:cs="Times New Roman"/>
          <w:sz w:val="24"/>
          <w:szCs w:val="24"/>
        </w:rPr>
        <w:t>imanje</w:t>
      </w:r>
      <w:r w:rsidR="001177C8" w:rsidRPr="00117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1177C8" w:rsidRPr="001177C8">
        <w:rPr>
          <w:rFonts w:ascii="Times New Roman" w:hAnsi="Times New Roman" w:cs="Times New Roman"/>
          <w:sz w:val="24"/>
          <w:szCs w:val="24"/>
        </w:rPr>
        <w:t xml:space="preserve"> potrebn</w:t>
      </w:r>
      <w:r>
        <w:rPr>
          <w:rFonts w:ascii="Times New Roman" w:hAnsi="Times New Roman" w:cs="Times New Roman"/>
          <w:sz w:val="24"/>
          <w:szCs w:val="24"/>
        </w:rPr>
        <w:t>ih pravnih</w:t>
      </w:r>
      <w:r w:rsidR="001177C8" w:rsidRPr="001177C8">
        <w:rPr>
          <w:rFonts w:ascii="Times New Roman" w:hAnsi="Times New Roman" w:cs="Times New Roman"/>
          <w:sz w:val="24"/>
          <w:szCs w:val="24"/>
        </w:rPr>
        <w:t xml:space="preserve"> radnj</w:t>
      </w:r>
      <w:r>
        <w:rPr>
          <w:rFonts w:ascii="Times New Roman" w:hAnsi="Times New Roman" w:cs="Times New Roman"/>
          <w:sz w:val="24"/>
          <w:szCs w:val="24"/>
        </w:rPr>
        <w:t>i</w:t>
      </w:r>
      <w:r w:rsidR="001177C8" w:rsidRPr="001177C8">
        <w:rPr>
          <w:rFonts w:ascii="Times New Roman" w:hAnsi="Times New Roman" w:cs="Times New Roman"/>
          <w:sz w:val="24"/>
          <w:szCs w:val="24"/>
        </w:rPr>
        <w:t xml:space="preserve"> kao i </w:t>
      </w:r>
      <w:r w:rsidR="00DB3472">
        <w:rPr>
          <w:rFonts w:ascii="Times New Roman" w:hAnsi="Times New Roman" w:cs="Times New Roman"/>
          <w:sz w:val="24"/>
          <w:szCs w:val="24"/>
        </w:rPr>
        <w:t xml:space="preserve">za donošenje </w:t>
      </w:r>
      <w:r w:rsidR="001177C8" w:rsidRPr="001177C8">
        <w:rPr>
          <w:rFonts w:ascii="Times New Roman" w:hAnsi="Times New Roman" w:cs="Times New Roman"/>
          <w:sz w:val="24"/>
          <w:szCs w:val="24"/>
        </w:rPr>
        <w:t>potrebne provedben</w:t>
      </w:r>
      <w:r w:rsidR="00DB3472">
        <w:rPr>
          <w:rFonts w:ascii="Times New Roman" w:hAnsi="Times New Roman" w:cs="Times New Roman"/>
          <w:sz w:val="24"/>
          <w:szCs w:val="24"/>
        </w:rPr>
        <w:t>ih akata</w:t>
      </w:r>
      <w:r w:rsidR="001177C8" w:rsidRPr="001177C8">
        <w:rPr>
          <w:rFonts w:ascii="Times New Roman" w:hAnsi="Times New Roman" w:cs="Times New Roman"/>
          <w:sz w:val="24"/>
          <w:szCs w:val="24"/>
        </w:rPr>
        <w:t>, a u svrhu realizacije navedenog projekta iz članka 1. ove Odluke.</w:t>
      </w: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C77D82" w:rsidRDefault="001177C8" w:rsidP="00C77D8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82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7C8" w:rsidRP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7C8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C77D82">
        <w:rPr>
          <w:rFonts w:ascii="Times New Roman" w:hAnsi="Times New Roman" w:cs="Times New Roman"/>
          <w:sz w:val="24"/>
          <w:szCs w:val="24"/>
        </w:rPr>
        <w:t>prvog dana od dana</w:t>
      </w:r>
      <w:r w:rsidRPr="001177C8">
        <w:rPr>
          <w:rFonts w:ascii="Times New Roman" w:hAnsi="Times New Roman" w:cs="Times New Roman"/>
          <w:sz w:val="24"/>
          <w:szCs w:val="24"/>
        </w:rPr>
        <w:t xml:space="preserve"> objave u </w:t>
      </w:r>
      <w:r w:rsidR="00C77D82">
        <w:rPr>
          <w:rFonts w:ascii="Times New Roman" w:hAnsi="Times New Roman" w:cs="Times New Roman"/>
          <w:sz w:val="24"/>
          <w:szCs w:val="24"/>
        </w:rPr>
        <w:t>Službenom glasniku Krapinsko-zagorske županije</w:t>
      </w:r>
      <w:r w:rsidRPr="001177C8">
        <w:rPr>
          <w:rFonts w:ascii="Times New Roman" w:hAnsi="Times New Roman" w:cs="Times New Roman"/>
          <w:sz w:val="24"/>
          <w:szCs w:val="24"/>
        </w:rPr>
        <w:t>.</w:t>
      </w:r>
    </w:p>
    <w:p w:rsidR="001177C8" w:rsidRDefault="001177C8" w:rsidP="001177C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D82" w:rsidRDefault="00C77D82" w:rsidP="00C77D8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C77D82" w:rsidRDefault="00C77D82" w:rsidP="00C77D8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C77D82" w:rsidRDefault="00C77D82" w:rsidP="00C77D8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C77D82" w:rsidRPr="001177C8" w:rsidRDefault="00C77D82" w:rsidP="00C77D82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Nedjeljko Ćuk</w:t>
      </w:r>
    </w:p>
    <w:sectPr w:rsidR="00C77D82" w:rsidRPr="001177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CB" w:rsidRDefault="000A37CB" w:rsidP="000A37CB">
      <w:pPr>
        <w:spacing w:after="0" w:line="240" w:lineRule="auto"/>
      </w:pPr>
      <w:r>
        <w:separator/>
      </w:r>
    </w:p>
  </w:endnote>
  <w:endnote w:type="continuationSeparator" w:id="0">
    <w:p w:rsidR="000A37CB" w:rsidRDefault="000A37CB" w:rsidP="000A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CB" w:rsidRDefault="000A37CB" w:rsidP="000A37CB">
      <w:pPr>
        <w:spacing w:after="0" w:line="240" w:lineRule="auto"/>
      </w:pPr>
      <w:r>
        <w:separator/>
      </w:r>
    </w:p>
  </w:footnote>
  <w:footnote w:type="continuationSeparator" w:id="0">
    <w:p w:rsidR="000A37CB" w:rsidRDefault="000A37CB" w:rsidP="000A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7CB" w:rsidRDefault="000A37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C8"/>
    <w:rsid w:val="000A37CB"/>
    <w:rsid w:val="001177C8"/>
    <w:rsid w:val="00251C31"/>
    <w:rsid w:val="00463477"/>
    <w:rsid w:val="00873856"/>
    <w:rsid w:val="008B692F"/>
    <w:rsid w:val="008F08A3"/>
    <w:rsid w:val="00C77D82"/>
    <w:rsid w:val="00DA22FD"/>
    <w:rsid w:val="00DB3472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B909"/>
  <w15:chartTrackingRefBased/>
  <w15:docId w15:val="{5C526567-8C65-4E27-BACC-EDECB8C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A37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77C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3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A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37CB"/>
  </w:style>
  <w:style w:type="paragraph" w:styleId="Podnoje">
    <w:name w:val="footer"/>
    <w:basedOn w:val="Normal"/>
    <w:link w:val="PodnojeChar"/>
    <w:uiPriority w:val="99"/>
    <w:unhideWhenUsed/>
    <w:rsid w:val="000A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dcterms:created xsi:type="dcterms:W3CDTF">2017-11-15T11:27:00Z</dcterms:created>
  <dcterms:modified xsi:type="dcterms:W3CDTF">2017-11-15T12:29:00Z</dcterms:modified>
</cp:coreProperties>
</file>