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502455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665395" w:rsidRDefault="00665395">
          <w:pPr>
            <w:pStyle w:val="TOCNaslov"/>
          </w:pPr>
          <w:r>
            <w:t>Sadržaj</w:t>
          </w:r>
        </w:p>
        <w:p w:rsidR="00F62D60" w:rsidRDefault="00665395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816334" w:history="1">
            <w:r w:rsidR="00F62D60" w:rsidRPr="00DA038A">
              <w:rPr>
                <w:rStyle w:val="Hiperveza"/>
                <w:noProof/>
              </w:rPr>
              <w:t>PODACI O NARUČITELJU:</w:t>
            </w:r>
            <w:r w:rsidR="00F62D60">
              <w:rPr>
                <w:noProof/>
                <w:webHidden/>
              </w:rPr>
              <w:tab/>
            </w:r>
            <w:r w:rsidR="00F62D60">
              <w:rPr>
                <w:noProof/>
                <w:webHidden/>
              </w:rPr>
              <w:fldChar w:fldCharType="begin"/>
            </w:r>
            <w:r w:rsidR="00F62D60">
              <w:rPr>
                <w:noProof/>
                <w:webHidden/>
              </w:rPr>
              <w:instrText xml:space="preserve"> PAGEREF _Toc499816334 \h </w:instrText>
            </w:r>
            <w:r w:rsidR="00F62D60">
              <w:rPr>
                <w:noProof/>
                <w:webHidden/>
              </w:rPr>
            </w:r>
            <w:r w:rsidR="00F62D60">
              <w:rPr>
                <w:noProof/>
                <w:webHidden/>
              </w:rPr>
              <w:fldChar w:fldCharType="separate"/>
            </w:r>
            <w:r w:rsidR="00F62D60">
              <w:rPr>
                <w:noProof/>
                <w:webHidden/>
              </w:rPr>
              <w:t>2</w:t>
            </w:r>
            <w:r w:rsidR="00F62D60">
              <w:rPr>
                <w:noProof/>
                <w:webHidden/>
              </w:rPr>
              <w:fldChar w:fldCharType="end"/>
            </w:r>
          </w:hyperlink>
        </w:p>
        <w:p w:rsidR="00F62D60" w:rsidRDefault="00F62D6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9816335" w:history="1">
            <w:r w:rsidRPr="00DA038A">
              <w:rPr>
                <w:rStyle w:val="Hiperveza"/>
                <w:noProof/>
              </w:rPr>
              <w:t>OPIS PREDMETA NABAVE I TEHNIČKE SPECIFIKACIJE: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_Toc499816335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D60" w:rsidRDefault="00F62D6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9816336" w:history="1">
            <w:r w:rsidRPr="00DA038A">
              <w:rPr>
                <w:rStyle w:val="Hiperveza"/>
                <w:noProof/>
              </w:rPr>
              <w:t>PROCIJENJENA VRDIJEDNOST NABAVE: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_Toc499816336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D60" w:rsidRDefault="00F62D6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9816337" w:history="1">
            <w:r w:rsidRPr="00DA038A">
              <w:rPr>
                <w:rStyle w:val="Hiperveza"/>
                <w:noProof/>
              </w:rPr>
              <w:t>KRITERIJ ZA ODABIR PONUDE: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_Toc499816337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D60" w:rsidRDefault="00F62D6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9816338" w:history="1">
            <w:r w:rsidRPr="00DA038A">
              <w:rPr>
                <w:rStyle w:val="Hiperveza"/>
                <w:noProof/>
              </w:rPr>
              <w:t>UVJETI KOJE PONUDITELJI MORAJU ISPUNITI: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_Toc499816338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D60" w:rsidRDefault="00F62D6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9816339" w:history="1">
            <w:r w:rsidRPr="00DA038A">
              <w:rPr>
                <w:rStyle w:val="Hiperveza"/>
                <w:noProof/>
              </w:rPr>
              <w:t>NAČIN DOSTAVLJANJA PONUDA: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_Toc499816339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D60" w:rsidRDefault="00F62D6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9816340" w:history="1">
            <w:r w:rsidRPr="00DA038A">
              <w:rPr>
                <w:rStyle w:val="Hiperveza"/>
                <w:noProof/>
              </w:rPr>
              <w:t>KONTAKT OSOBA, BROJ TELEFONA I ADRESA ELEKTRONIČKE POŠTE: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_Toc499816340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D60" w:rsidRDefault="00F62D6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9816341" w:history="1">
            <w:r w:rsidRPr="00DA038A">
              <w:rPr>
                <w:rStyle w:val="Hiperveza"/>
                <w:noProof/>
              </w:rPr>
              <w:t>DATUM OBJAVE POZIVA NA WEB STRANICI: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_Toc499816341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D60" w:rsidRDefault="00F62D6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99816342" w:history="1">
            <w:r w:rsidRPr="00DA038A">
              <w:rPr>
                <w:rStyle w:val="Hiperveza"/>
                <w:noProof/>
              </w:rPr>
              <w:t>PRILOZI: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_Toc499816342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5395" w:rsidRDefault="00665395"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665395" w:rsidRDefault="00665395" w:rsidP="00665395">
      <w:pPr>
        <w:pStyle w:val="Naslov2"/>
      </w:pPr>
    </w:p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Default="00665395" w:rsidP="00665395"/>
    <w:p w:rsidR="00665395" w:rsidRPr="00665395" w:rsidRDefault="00665395" w:rsidP="00665395"/>
    <w:p w:rsidR="00FC20C4" w:rsidRDefault="006251AE" w:rsidP="00665395">
      <w:pPr>
        <w:pStyle w:val="Naslov2"/>
      </w:pPr>
      <w:bookmarkStart w:id="1" w:name="_Toc499816334"/>
      <w:r>
        <w:t>PODACI O NARUČITELJU:</w:t>
      </w:r>
      <w:bookmarkEnd w:id="1"/>
    </w:p>
    <w:p w:rsidR="006251AE" w:rsidRDefault="006251AE">
      <w:r>
        <w:t>OPĆINA STUBIČKE TOPLICE (OIB:15490794749)</w:t>
      </w:r>
    </w:p>
    <w:p w:rsidR="006251AE" w:rsidRDefault="006251AE">
      <w:r>
        <w:t xml:space="preserve">Viktora </w:t>
      </w:r>
      <w:proofErr w:type="spellStart"/>
      <w:r>
        <w:t>Šipeka</w:t>
      </w:r>
      <w:proofErr w:type="spellEnd"/>
      <w:r>
        <w:t xml:space="preserve"> 16, 49244 Stubičke Toplice</w:t>
      </w:r>
    </w:p>
    <w:p w:rsidR="006251AE" w:rsidRDefault="006251AE" w:rsidP="00665395">
      <w:pPr>
        <w:pStyle w:val="Naslov2"/>
      </w:pPr>
      <w:bookmarkStart w:id="2" w:name="_Toc499816335"/>
      <w:r>
        <w:t>OPIS PREDMETA NABAVE I TEHNIČKE SPECIFIKACIJE:</w:t>
      </w:r>
      <w:bookmarkEnd w:id="2"/>
    </w:p>
    <w:p w:rsidR="006251AE" w:rsidRDefault="006251AE" w:rsidP="006251AE">
      <w:pPr>
        <w:jc w:val="both"/>
      </w:pPr>
      <w:r>
        <w:t xml:space="preserve">Predmet nabave je </w:t>
      </w:r>
      <w:r>
        <w:t xml:space="preserve">opskrba prirodnim plinom poslovnih prostora u vlasništvu Općine Stubičke Toplice, i to: prostorija Jedinstvenog upravnog odjela, </w:t>
      </w:r>
      <w:r>
        <w:t>Općinske knjižnice Stubičke Toplice</w:t>
      </w:r>
      <w:r>
        <w:t xml:space="preserve">, Mjesnog doma </w:t>
      </w:r>
      <w:proofErr w:type="spellStart"/>
      <w:r>
        <w:t>Strmec</w:t>
      </w:r>
      <w:proofErr w:type="spellEnd"/>
      <w:r>
        <w:t xml:space="preserve"> Stubički, Mjesnog doma Pila i Dobrovoljnog vatrogasnog društva Pila</w:t>
      </w:r>
    </w:p>
    <w:p w:rsidR="006251AE" w:rsidRDefault="006251AE" w:rsidP="006251AE">
      <w:pPr>
        <w:jc w:val="both"/>
      </w:pPr>
      <w:r>
        <w:t>KOLIČINA PREDMETA NABAVE: Na temelju podat</w:t>
      </w:r>
      <w:r>
        <w:t>aka za razdoblje jesen/zima 2016. te 2017</w:t>
      </w:r>
      <w:r>
        <w:t xml:space="preserve">. godinu izračunato je da naručitelj troši </w:t>
      </w:r>
      <w:r w:rsidR="00374C47" w:rsidRPr="00B3212F">
        <w:rPr>
          <w:b/>
        </w:rPr>
        <w:t>70.509</w:t>
      </w:r>
      <w:r w:rsidRPr="00B3212F">
        <w:rPr>
          <w:b/>
        </w:rPr>
        <w:t xml:space="preserve"> kWh</w:t>
      </w:r>
      <w:r>
        <w:t xml:space="preserve"> prirodnog plina godišnje. Podaci za prostore Kulturnog centra izračunati su uzimajući u obzir površinu prostorija, obzirom da nema relevantnih podataka o potrošnji za prethodnu godinu.</w:t>
      </w:r>
    </w:p>
    <w:p w:rsidR="006251AE" w:rsidRDefault="006251AE" w:rsidP="006251AE">
      <w:pPr>
        <w:jc w:val="both"/>
      </w:pPr>
      <w:r>
        <w:t>Stvarno nabavljene količine mogu biti veće ili manje od okvirnih određenih u troškovniku, s time da ukupna plaćanja bez poreza na dodanu vrijednost ne smiju prelaziti procijenjenu vrijednost nabave.</w:t>
      </w:r>
    </w:p>
    <w:p w:rsidR="006251AE" w:rsidRDefault="006251AE" w:rsidP="006251AE">
      <w:pPr>
        <w:jc w:val="both"/>
      </w:pPr>
      <w:r>
        <w:t>TEHNIČKA SPECIFIKACIJA: Ponuditelj je dužan isporučivati prirodni plin standardne kvalitete određene u Općim uvjetima opskrbe plinom (Narodne novine br. 158/13).</w:t>
      </w:r>
    </w:p>
    <w:p w:rsidR="006251AE" w:rsidRDefault="006251AE" w:rsidP="006251AE">
      <w:pPr>
        <w:jc w:val="both"/>
      </w:pPr>
      <w:r>
        <w:t>MJESTO ISPORUKE: na području Općine Stubičke Toplice ima pet mjesta isporuke, a adrese su navedene u Troškovniku koji je sastavni dio i prilog ovog Poziva.</w:t>
      </w:r>
    </w:p>
    <w:p w:rsidR="006251AE" w:rsidRDefault="006251AE" w:rsidP="006251AE">
      <w:pPr>
        <w:jc w:val="both"/>
      </w:pPr>
      <w:r>
        <w:t>ROK ISPORUKE: Ugovor se sklapa na razdoblje 01. siječnja do 31. prosinca 201</w:t>
      </w:r>
      <w:r>
        <w:t>8</w:t>
      </w:r>
      <w:r>
        <w:t>. godine.</w:t>
      </w:r>
    </w:p>
    <w:p w:rsidR="006251AE" w:rsidRDefault="006251AE" w:rsidP="00665395">
      <w:pPr>
        <w:pStyle w:val="Naslov2"/>
      </w:pPr>
      <w:bookmarkStart w:id="3" w:name="_Toc499816336"/>
      <w:r>
        <w:t>PROCIJENJENA VRDIJEDNOST NABAVE:</w:t>
      </w:r>
      <w:bookmarkEnd w:id="3"/>
      <w:r>
        <w:t xml:space="preserve"> </w:t>
      </w:r>
    </w:p>
    <w:p w:rsidR="006251AE" w:rsidRDefault="006251AE">
      <w:r>
        <w:t>23.200,00 kn (nije uključen PDV)</w:t>
      </w:r>
    </w:p>
    <w:p w:rsidR="006251AE" w:rsidRDefault="006251AE" w:rsidP="00665395">
      <w:pPr>
        <w:pStyle w:val="Naslov2"/>
      </w:pPr>
      <w:bookmarkStart w:id="4" w:name="_Toc499816337"/>
      <w:r>
        <w:t>KRITERIJ ZA ODABIR PONUDE:</w:t>
      </w:r>
      <w:bookmarkEnd w:id="4"/>
      <w:r>
        <w:t xml:space="preserve"> </w:t>
      </w:r>
    </w:p>
    <w:p w:rsidR="006251AE" w:rsidRDefault="006251AE">
      <w:r>
        <w:t>Najniža cijena.</w:t>
      </w:r>
    </w:p>
    <w:p w:rsidR="006251AE" w:rsidRDefault="006251AE" w:rsidP="00665395">
      <w:pPr>
        <w:pStyle w:val="Naslov2"/>
      </w:pPr>
      <w:bookmarkStart w:id="5" w:name="_Toc499816338"/>
      <w:r>
        <w:t>UVJETI KOJE PONUDITELJI MORAJU ISPUNITI:</w:t>
      </w:r>
      <w:bookmarkEnd w:id="5"/>
    </w:p>
    <w:p w:rsidR="00B3212F" w:rsidRDefault="00B3212F">
      <w:r>
        <w:t>PRAVNA I POSLOVNA SPOSOBNOST:</w:t>
      </w:r>
    </w:p>
    <w:p w:rsidR="00B3212F" w:rsidRPr="00B3212F" w:rsidRDefault="00B3212F" w:rsidP="00B3212F">
      <w:pPr>
        <w:pStyle w:val="Odlomakpopisa"/>
        <w:numPr>
          <w:ilvl w:val="0"/>
          <w:numId w:val="2"/>
        </w:numPr>
        <w:rPr>
          <w:b/>
          <w:i/>
        </w:rPr>
      </w:pPr>
      <w:r w:rsidRPr="00B3212F">
        <w:rPr>
          <w:b/>
          <w:i/>
        </w:rPr>
        <w:lastRenderedPageBreak/>
        <w:t>Svaki ponuditelj mora dokazati svoj upis u sudski, obrtni, strukovni ili drugi odgovarajući registar države sjedišta gospodarskog subjekta.</w:t>
      </w:r>
    </w:p>
    <w:p w:rsidR="00B3212F" w:rsidRDefault="00B3212F" w:rsidP="00B3212F">
      <w:r>
        <w:tab/>
        <w:t>Dokaz: izvod iz odgovarajućeg registra, a ako se ne izdaju u državi sjedišta, izjava s ovjerom potpisa kod nadležnog tijela.</w:t>
      </w:r>
    </w:p>
    <w:p w:rsidR="00B3212F" w:rsidRDefault="00B3212F" w:rsidP="00B3212F">
      <w:r>
        <w:tab/>
        <w:t>Izvod ili izjava ne smiju biti stariji od tri mjeseca računajući od datuma početka postupka javne nabave.</w:t>
      </w:r>
    </w:p>
    <w:p w:rsidR="00B3212F" w:rsidRPr="00B3212F" w:rsidRDefault="00B3212F" w:rsidP="00B3212F">
      <w:pPr>
        <w:pStyle w:val="Odlomakpopisa"/>
        <w:numPr>
          <w:ilvl w:val="0"/>
          <w:numId w:val="2"/>
        </w:numPr>
        <w:rPr>
          <w:b/>
          <w:i/>
        </w:rPr>
      </w:pPr>
      <w:r w:rsidRPr="00B3212F">
        <w:rPr>
          <w:b/>
          <w:i/>
        </w:rPr>
        <w:t>Ponuditelj mora dokazati da je ovlašten za obavljanje djelatnosti energetske opskrbe prirodnim plinom.</w:t>
      </w:r>
    </w:p>
    <w:p w:rsidR="00B3212F" w:rsidRDefault="00B3212F" w:rsidP="00B3212F">
      <w:pPr>
        <w:jc w:val="both"/>
      </w:pPr>
      <w:r>
        <w:t>Dokaz: Za dokazivanje sposobnosti potrebno je dostaviti važeću dozvolu (rješenje) Hrvatske energetske regulatorne agencije (HERA) za obavljanje energetske djelatnosti opskrbe prirodnim plinom, sukladno odredbama Zakona o energiji („Narodne novine“ broj 120/12, 14/14 i 102/15) i Zakona o tržištu plina („Narodne novine“ broj 28/13 i 14/14).</w:t>
      </w:r>
    </w:p>
    <w:p w:rsidR="006251AE" w:rsidRDefault="006251AE">
      <w:r>
        <w:t>ROK ZA DOSTAVU PONUDE:</w:t>
      </w:r>
      <w:r w:rsidR="00B3212F">
        <w:t xml:space="preserve"> 6. prosinca 2017 do 9,00 sati</w:t>
      </w:r>
    </w:p>
    <w:p w:rsidR="006251AE" w:rsidRDefault="006251AE" w:rsidP="00665395">
      <w:pPr>
        <w:pStyle w:val="Naslov2"/>
      </w:pPr>
      <w:bookmarkStart w:id="6" w:name="_Toc499816339"/>
      <w:r>
        <w:t>NAČIN DOSTAVLJANJA PONUDA:</w:t>
      </w:r>
      <w:bookmarkEnd w:id="6"/>
    </w:p>
    <w:p w:rsidR="00B3212F" w:rsidRPr="00B3212F" w:rsidRDefault="00B3212F" w:rsidP="00B3212F">
      <w:pPr>
        <w:pStyle w:val="Odlomakpopisa"/>
        <w:numPr>
          <w:ilvl w:val="0"/>
          <w:numId w:val="3"/>
        </w:numPr>
        <w:rPr>
          <w:b/>
        </w:rPr>
      </w:pPr>
      <w:r w:rsidRPr="00B3212F">
        <w:rPr>
          <w:b/>
        </w:rPr>
        <w:t>Ponuda sadrži:</w:t>
      </w:r>
    </w:p>
    <w:p w:rsidR="00B3212F" w:rsidRDefault="00B3212F" w:rsidP="00B3212F">
      <w:pPr>
        <w:pStyle w:val="Odlomakpopisa"/>
        <w:numPr>
          <w:ilvl w:val="0"/>
          <w:numId w:val="4"/>
        </w:numPr>
      </w:pPr>
      <w:r>
        <w:t>popunjeni ponudbeni list</w:t>
      </w:r>
    </w:p>
    <w:p w:rsidR="00B3212F" w:rsidRDefault="00B3212F" w:rsidP="00B3212F">
      <w:pPr>
        <w:pStyle w:val="Odlomakpopisa"/>
        <w:numPr>
          <w:ilvl w:val="0"/>
          <w:numId w:val="4"/>
        </w:numPr>
      </w:pPr>
      <w:r>
        <w:t xml:space="preserve">dokaz o upisu u sudski, obrtni, strukovni ili drugi odgovarajući registar </w:t>
      </w:r>
    </w:p>
    <w:p w:rsidR="00B3212F" w:rsidRDefault="00B3212F" w:rsidP="00B3212F">
      <w:pPr>
        <w:pStyle w:val="Odlomakpopisa"/>
        <w:numPr>
          <w:ilvl w:val="0"/>
          <w:numId w:val="4"/>
        </w:numPr>
      </w:pPr>
      <w:r>
        <w:t xml:space="preserve">dokaz o postojećem ovlaštenju </w:t>
      </w:r>
    </w:p>
    <w:p w:rsidR="00B3212F" w:rsidRDefault="00B3212F" w:rsidP="00B3212F">
      <w:pPr>
        <w:pStyle w:val="Odlomakpopisa"/>
        <w:numPr>
          <w:ilvl w:val="0"/>
          <w:numId w:val="4"/>
        </w:numPr>
      </w:pPr>
      <w:r>
        <w:t xml:space="preserve">popunjeni troškovnik </w:t>
      </w:r>
    </w:p>
    <w:p w:rsidR="00B3212F" w:rsidRDefault="00B3212F" w:rsidP="00B3212F">
      <w:pPr>
        <w:pStyle w:val="Odlomakpopisa"/>
        <w:numPr>
          <w:ilvl w:val="0"/>
          <w:numId w:val="4"/>
        </w:numPr>
      </w:pPr>
      <w:r>
        <w:t xml:space="preserve">potpisan prijedlog ugovora </w:t>
      </w:r>
      <w:r>
        <w:t>.</w:t>
      </w:r>
    </w:p>
    <w:p w:rsidR="00B3212F" w:rsidRPr="00B3212F" w:rsidRDefault="00B3212F" w:rsidP="00B3212F">
      <w:pPr>
        <w:pStyle w:val="Odlomakpopisa"/>
        <w:numPr>
          <w:ilvl w:val="0"/>
          <w:numId w:val="3"/>
        </w:numPr>
        <w:rPr>
          <w:b/>
        </w:rPr>
      </w:pPr>
      <w:r w:rsidRPr="00B3212F">
        <w:rPr>
          <w:b/>
        </w:rPr>
        <w:t>Način izrade:</w:t>
      </w:r>
    </w:p>
    <w:p w:rsidR="00B3212F" w:rsidRDefault="00B3212F" w:rsidP="00665395">
      <w:pPr>
        <w:jc w:val="both"/>
      </w:pPr>
      <w:r>
        <w:t xml:space="preserve">Ponuda </w:t>
      </w:r>
      <w:r>
        <w:t xml:space="preserve">dostavljena u pisanom obliku </w:t>
      </w:r>
      <w:r>
        <w:t>mora biti uvezena u cjelinu i osigurana jamstvenikom na način da se onemogući naknadno umetanje odnosno vađenje listova ili dijelova ponude.</w:t>
      </w:r>
    </w:p>
    <w:p w:rsidR="00B3212F" w:rsidRDefault="00B3212F" w:rsidP="00665395">
      <w:pPr>
        <w:jc w:val="both"/>
      </w:pPr>
      <w:r>
        <w:t>Ponuda dostavljena elektroničkom poštom mora biti dostavljena kao jedinstveni, cjeloviti dokument.</w:t>
      </w:r>
      <w:r w:rsidR="00665395">
        <w:t xml:space="preserve"> </w:t>
      </w:r>
    </w:p>
    <w:p w:rsidR="00B3212F" w:rsidRDefault="00B3212F" w:rsidP="00665395">
      <w:pPr>
        <w:jc w:val="both"/>
      </w:pPr>
      <w:r>
        <w:t>Stranice ponude se označavaju rednim brojem stranice kroz ukupan broj stranica ponude ili obrnuto.</w:t>
      </w:r>
    </w:p>
    <w:p w:rsidR="00B3212F" w:rsidRDefault="00B3212F" w:rsidP="00665395">
      <w:pPr>
        <w:jc w:val="both"/>
      </w:pPr>
      <w:r>
        <w:t>Ponuda se piše neizbrisivom tintom ukoliko je izrađena u papirnatom obliku.</w:t>
      </w:r>
    </w:p>
    <w:p w:rsidR="00B3212F" w:rsidRDefault="00B3212F" w:rsidP="00665395">
      <w:pPr>
        <w:jc w:val="both"/>
      </w:pPr>
      <w:r>
        <w:t>Ispravci u ponudi moraju biti izrađeni na način da su vidljivi. Ispravci moraju uz navod datuma ispravka biti potvrđeni potpisom ponuditelja.</w:t>
      </w:r>
    </w:p>
    <w:p w:rsidR="00B3212F" w:rsidRDefault="00B3212F" w:rsidP="00665395">
      <w:pPr>
        <w:jc w:val="both"/>
      </w:pPr>
      <w:r>
        <w:t>Ponudu koja nije cjelovita, Naručitelj će odbiti.</w:t>
      </w:r>
      <w:r>
        <w:tab/>
      </w:r>
    </w:p>
    <w:p w:rsidR="00B3212F" w:rsidRDefault="00B3212F" w:rsidP="00665395">
      <w:pPr>
        <w:jc w:val="both"/>
      </w:pPr>
      <w:r>
        <w:t>Ponuditelj  može do isteka roka za dostavu ponuda dostaviti izmjenu i/ili dopunu ponude.</w:t>
      </w:r>
    </w:p>
    <w:p w:rsidR="00B3212F" w:rsidRDefault="00B3212F" w:rsidP="00665395">
      <w:pPr>
        <w:jc w:val="both"/>
      </w:pPr>
      <w:r>
        <w:t>Izmjena i/ili dopuna dostavlja se na isti način kao i osnovna ponuda s obveznom naznakom da se radi o izmjeni i/ili dopuni ponude.</w:t>
      </w:r>
    </w:p>
    <w:p w:rsidR="00B3212F" w:rsidRDefault="00B3212F" w:rsidP="00665395">
      <w:pPr>
        <w:jc w:val="both"/>
      </w:pPr>
      <w:r>
        <w:t>Ponuditelj može do isteka roka za dostavu ponude pisanom izjavom odustati od svoje dostavljene ponude. Pisana izjava dostavlja se na isti način kao i ponuda, s obveznom naznakom da se radi o odustajanju od ponude.</w:t>
      </w:r>
    </w:p>
    <w:p w:rsidR="00B3212F" w:rsidRDefault="00B3212F" w:rsidP="00665395">
      <w:pPr>
        <w:jc w:val="both"/>
      </w:pPr>
      <w:r>
        <w:t>Ponuditelj ne smije mijenjati i nadopunjavati tekst Poziva na dostavu ponude pri izradi ponude.</w:t>
      </w:r>
    </w:p>
    <w:p w:rsidR="00B3212F" w:rsidRDefault="00B3212F" w:rsidP="00665395">
      <w:pPr>
        <w:jc w:val="both"/>
      </w:pPr>
      <w:r>
        <w:t>U slučaju da omotnica nije zatvorena i označena kako je navedeno u ovom Pozivu, Naručitelj ne snosi odgovornost ukoliko se ponuda izgubi ili otvori prije roka.</w:t>
      </w:r>
    </w:p>
    <w:p w:rsidR="00B3212F" w:rsidRDefault="00B3212F" w:rsidP="00665395">
      <w:pPr>
        <w:jc w:val="both"/>
      </w:pPr>
      <w:r>
        <w:lastRenderedPageBreak/>
        <w:t>Ponuditelj sam snosi troškove izrade ponude.</w:t>
      </w:r>
    </w:p>
    <w:p w:rsidR="000D657A" w:rsidRPr="000D657A" w:rsidRDefault="000D657A" w:rsidP="000D657A">
      <w:pPr>
        <w:pStyle w:val="Odlomakpopisa"/>
        <w:numPr>
          <w:ilvl w:val="0"/>
          <w:numId w:val="3"/>
        </w:numPr>
        <w:jc w:val="both"/>
        <w:rPr>
          <w:b/>
        </w:rPr>
      </w:pPr>
      <w:r w:rsidRPr="000D657A">
        <w:rPr>
          <w:b/>
        </w:rPr>
        <w:t>Sadržaj ponude:</w:t>
      </w:r>
    </w:p>
    <w:p w:rsidR="000D657A" w:rsidRDefault="000D657A" w:rsidP="000D657A">
      <w:pPr>
        <w:pStyle w:val="Odlomakpopisa"/>
        <w:numPr>
          <w:ilvl w:val="0"/>
          <w:numId w:val="7"/>
        </w:numPr>
        <w:jc w:val="both"/>
      </w:pPr>
      <w:r>
        <w:t>Ponudbeni list</w:t>
      </w:r>
    </w:p>
    <w:p w:rsidR="000D657A" w:rsidRDefault="000D657A" w:rsidP="000D657A">
      <w:pPr>
        <w:pStyle w:val="Odlomakpopisa"/>
        <w:numPr>
          <w:ilvl w:val="0"/>
          <w:numId w:val="7"/>
        </w:numPr>
        <w:jc w:val="both"/>
      </w:pPr>
      <w:r>
        <w:t>Troškovnik</w:t>
      </w:r>
    </w:p>
    <w:p w:rsidR="000D657A" w:rsidRDefault="000D657A" w:rsidP="000D657A">
      <w:pPr>
        <w:pStyle w:val="Odlomakpopisa"/>
        <w:numPr>
          <w:ilvl w:val="0"/>
          <w:numId w:val="7"/>
        </w:numPr>
        <w:jc w:val="both"/>
      </w:pPr>
      <w:r>
        <w:t>Prijedlog ugovora opskrbljivača</w:t>
      </w:r>
    </w:p>
    <w:p w:rsidR="000D657A" w:rsidRDefault="000D657A" w:rsidP="000D657A">
      <w:pPr>
        <w:pStyle w:val="Odlomakpopisa"/>
        <w:ind w:left="1440"/>
        <w:jc w:val="both"/>
      </w:pPr>
    </w:p>
    <w:p w:rsidR="006251AE" w:rsidRDefault="006251AE" w:rsidP="00665395">
      <w:pPr>
        <w:pStyle w:val="Naslov2"/>
      </w:pPr>
      <w:bookmarkStart w:id="7" w:name="_Toc499816340"/>
      <w:r>
        <w:t>KONTAKT OSOBA, BROJ TELEFONA I ADRESA ELEKTRONIČKE POŠTE:</w:t>
      </w:r>
      <w:bookmarkEnd w:id="7"/>
    </w:p>
    <w:p w:rsidR="00B3212F" w:rsidRDefault="00B3212F">
      <w:r>
        <w:t>telefon br.: 049/282-733</w:t>
      </w:r>
    </w:p>
    <w:p w:rsidR="00B3212F" w:rsidRDefault="00B3212F">
      <w:r>
        <w:t xml:space="preserve">Ljubica Božić, </w:t>
      </w:r>
      <w:proofErr w:type="spellStart"/>
      <w:r>
        <w:t>dipl.iur</w:t>
      </w:r>
      <w:proofErr w:type="spellEnd"/>
      <w:r>
        <w:t xml:space="preserve">.: </w:t>
      </w:r>
      <w:hyperlink r:id="rId8" w:history="1">
        <w:r w:rsidRPr="00D46AD2">
          <w:rPr>
            <w:rStyle w:val="Hiperveza"/>
          </w:rPr>
          <w:t>pravnik@stubicketoplice.hr</w:t>
        </w:r>
      </w:hyperlink>
      <w:r>
        <w:t xml:space="preserve"> , Dubravka Špiček, </w:t>
      </w:r>
      <w:proofErr w:type="spellStart"/>
      <w:r>
        <w:t>mag.oec</w:t>
      </w:r>
      <w:proofErr w:type="spellEnd"/>
      <w:r>
        <w:t xml:space="preserve">.: </w:t>
      </w:r>
      <w:hyperlink r:id="rId9" w:history="1">
        <w:r w:rsidRPr="00D46AD2">
          <w:rPr>
            <w:rStyle w:val="Hiperveza"/>
          </w:rPr>
          <w:t>proracun@stubicketoplice.hr</w:t>
        </w:r>
      </w:hyperlink>
      <w:r>
        <w:t xml:space="preserve"> , Tamara </w:t>
      </w:r>
      <w:proofErr w:type="spellStart"/>
      <w:r>
        <w:t>Huis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.: </w:t>
      </w:r>
      <w:hyperlink r:id="rId10" w:history="1">
        <w:r w:rsidRPr="00D46AD2">
          <w:rPr>
            <w:rStyle w:val="Hiperveza"/>
          </w:rPr>
          <w:t>maja@stubicketoplice.hr</w:t>
        </w:r>
      </w:hyperlink>
      <w:r>
        <w:t xml:space="preserve"> </w:t>
      </w:r>
    </w:p>
    <w:p w:rsidR="006251AE" w:rsidRDefault="006251AE" w:rsidP="00665395">
      <w:pPr>
        <w:pStyle w:val="Naslov2"/>
      </w:pPr>
      <w:bookmarkStart w:id="8" w:name="_Toc499816341"/>
      <w:r>
        <w:t>DATUM OBJAVE POZIVA NA WEB STRANICI:</w:t>
      </w:r>
      <w:bookmarkEnd w:id="8"/>
      <w:r>
        <w:t xml:space="preserve"> </w:t>
      </w:r>
    </w:p>
    <w:p w:rsidR="006251AE" w:rsidRDefault="006251AE" w:rsidP="000D657A">
      <w:pPr>
        <w:pStyle w:val="Odlomakpopisa"/>
        <w:numPr>
          <w:ilvl w:val="0"/>
          <w:numId w:val="5"/>
        </w:numPr>
      </w:pPr>
      <w:r>
        <w:t>prosinca 2017.</w:t>
      </w:r>
    </w:p>
    <w:p w:rsidR="000D657A" w:rsidRDefault="000D657A" w:rsidP="000D657A"/>
    <w:p w:rsidR="000D657A" w:rsidRDefault="000D657A" w:rsidP="000D657A"/>
    <w:p w:rsidR="000D657A" w:rsidRDefault="000D657A" w:rsidP="000D657A">
      <w:pPr>
        <w:pStyle w:val="Naslov2"/>
      </w:pPr>
      <w:bookmarkStart w:id="9" w:name="_Toc499816342"/>
      <w:r>
        <w:t>PRILOZI:</w:t>
      </w:r>
      <w:bookmarkEnd w:id="9"/>
    </w:p>
    <w:p w:rsidR="000D657A" w:rsidRDefault="000D657A" w:rsidP="000D657A">
      <w:pPr>
        <w:pStyle w:val="Odlomakpopisa"/>
        <w:numPr>
          <w:ilvl w:val="0"/>
          <w:numId w:val="6"/>
        </w:numPr>
      </w:pPr>
      <w:r>
        <w:t>Troškovnik</w:t>
      </w:r>
    </w:p>
    <w:p w:rsidR="000D657A" w:rsidRDefault="000D657A" w:rsidP="000D657A">
      <w:pPr>
        <w:pStyle w:val="Odlomakpopisa"/>
        <w:numPr>
          <w:ilvl w:val="0"/>
          <w:numId w:val="6"/>
        </w:numPr>
      </w:pPr>
      <w:r>
        <w:t>Ponudbeni list</w:t>
      </w:r>
    </w:p>
    <w:p w:rsidR="000D657A" w:rsidRDefault="000D657A" w:rsidP="000D657A">
      <w:pPr>
        <w:pStyle w:val="Odlomakpopisa"/>
      </w:pPr>
    </w:p>
    <w:sectPr w:rsidR="000D657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AE" w:rsidRDefault="006251AE" w:rsidP="006251AE">
      <w:pPr>
        <w:spacing w:after="0" w:line="240" w:lineRule="auto"/>
      </w:pPr>
      <w:r>
        <w:separator/>
      </w:r>
    </w:p>
  </w:endnote>
  <w:endnote w:type="continuationSeparator" w:id="0">
    <w:p w:rsidR="006251AE" w:rsidRDefault="006251AE" w:rsidP="0062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AE" w:rsidRDefault="006251AE" w:rsidP="006251AE">
      <w:pPr>
        <w:spacing w:after="0" w:line="240" w:lineRule="auto"/>
      </w:pPr>
      <w:r>
        <w:separator/>
      </w:r>
    </w:p>
  </w:footnote>
  <w:footnote w:type="continuationSeparator" w:id="0">
    <w:p w:rsidR="006251AE" w:rsidRDefault="006251AE" w:rsidP="0062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1AE" w:rsidRDefault="006251A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alias w:val="Naslov"/>
        <w:tag w:val=""/>
        <w:id w:val="-932208079"/>
        <w:placeholder>
          <w:docPart w:val="A5F636C624A24B1CA75A49131320260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2F5496" w:themeColor="accent1" w:themeShade="BF"/>
            <w:sz w:val="26"/>
            <w:szCs w:val="26"/>
          </w:rPr>
          <w:t xml:space="preserve">DOKUMENTACIJA O NABAVI: POSTUPAK JEDNOSTAVNE NABAVE PRIRODNOG PLINA </w:t>
        </w:r>
      </w:sdtContent>
    </w:sdt>
  </w:p>
  <w:p w:rsidR="006251AE" w:rsidRDefault="006251A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AF0"/>
    <w:multiLevelType w:val="hybridMultilevel"/>
    <w:tmpl w:val="F5626A7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082F"/>
    <w:multiLevelType w:val="hybridMultilevel"/>
    <w:tmpl w:val="3E0019A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80BB2"/>
    <w:multiLevelType w:val="hybridMultilevel"/>
    <w:tmpl w:val="2264E2BE"/>
    <w:lvl w:ilvl="0" w:tplc="F552D1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57A7D"/>
    <w:multiLevelType w:val="hybridMultilevel"/>
    <w:tmpl w:val="C17C526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0867DF"/>
    <w:multiLevelType w:val="hybridMultilevel"/>
    <w:tmpl w:val="65249E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94338"/>
    <w:multiLevelType w:val="hybridMultilevel"/>
    <w:tmpl w:val="20B4D9B4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B0B3A"/>
    <w:multiLevelType w:val="hybridMultilevel"/>
    <w:tmpl w:val="2264E2BE"/>
    <w:lvl w:ilvl="0" w:tplc="F552D1E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AE"/>
    <w:rsid w:val="000D657A"/>
    <w:rsid w:val="00374C47"/>
    <w:rsid w:val="006251AE"/>
    <w:rsid w:val="00665395"/>
    <w:rsid w:val="008F08A3"/>
    <w:rsid w:val="00B3212F"/>
    <w:rsid w:val="00F62D6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8E80"/>
  <w15:chartTrackingRefBased/>
  <w15:docId w15:val="{D1F59F7C-290A-4D6A-B323-923BE52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65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5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51AE"/>
  </w:style>
  <w:style w:type="paragraph" w:styleId="Podnoje">
    <w:name w:val="footer"/>
    <w:basedOn w:val="Normal"/>
    <w:link w:val="PodnojeChar"/>
    <w:uiPriority w:val="99"/>
    <w:unhideWhenUsed/>
    <w:rsid w:val="00625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51AE"/>
  </w:style>
  <w:style w:type="paragraph" w:styleId="Odlomakpopisa">
    <w:name w:val="List Paragraph"/>
    <w:basedOn w:val="Normal"/>
    <w:uiPriority w:val="34"/>
    <w:qFormat/>
    <w:rsid w:val="00B3212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3212F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B3212F"/>
    <w:rPr>
      <w:color w:val="2B579A"/>
      <w:shd w:val="clear" w:color="auto" w:fill="E6E6E6"/>
    </w:rPr>
  </w:style>
  <w:style w:type="character" w:customStyle="1" w:styleId="Naslov2Char">
    <w:name w:val="Naslov 2 Char"/>
    <w:basedOn w:val="Zadanifontodlomka"/>
    <w:link w:val="Naslov2"/>
    <w:uiPriority w:val="9"/>
    <w:rsid w:val="006653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65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65395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66539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ik@stubicketoplice.h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ja@stubicketoplice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racun@stubicketoplice.h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F636C624A24B1CA75A49131320260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AF3F5B-99E3-4D22-B343-32CAE34D8AF3}"/>
      </w:docPartPr>
      <w:docPartBody>
        <w:p w:rsidR="00000000" w:rsidRDefault="008E42BF" w:rsidP="008E42BF">
          <w:pPr>
            <w:pStyle w:val="A5F636C624A24B1CA75A49131320260C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BF"/>
    <w:rsid w:val="008E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5F636C624A24B1CA75A49131320260C">
    <w:name w:val="A5F636C624A24B1CA75A49131320260C"/>
    <w:rsid w:val="008E4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8154-9F47-4FE3-8EAB-87D068E9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O NABAVI: POSTUPAK JEDNOSTAVNE NABAVE PRIRODNOG PLINA</dc:title>
  <dc:subject/>
  <dc:creator>Ljubica Bozic</dc:creator>
  <cp:keywords/>
  <dc:description/>
  <cp:lastModifiedBy>Ljubica Bozic</cp:lastModifiedBy>
  <cp:revision>3</cp:revision>
  <dcterms:created xsi:type="dcterms:W3CDTF">2017-11-30T11:55:00Z</dcterms:created>
  <dcterms:modified xsi:type="dcterms:W3CDTF">2017-11-30T13:43:00Z</dcterms:modified>
</cp:coreProperties>
</file>