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13610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KLASA:</w:t>
      </w:r>
      <w:r w:rsidR="00AF3B70" w:rsidRPr="00631035">
        <w:rPr>
          <w:rFonts w:asciiTheme="minorHAnsi" w:hAnsiTheme="minorHAnsi"/>
          <w:sz w:val="24"/>
          <w:szCs w:val="24"/>
        </w:rPr>
        <w:t>400</w:t>
      </w:r>
      <w:r w:rsidR="00F7632F" w:rsidRPr="00631035">
        <w:rPr>
          <w:rFonts w:asciiTheme="minorHAnsi" w:hAnsiTheme="minorHAnsi"/>
          <w:sz w:val="24"/>
          <w:szCs w:val="24"/>
        </w:rPr>
        <w:t>-0</w:t>
      </w:r>
      <w:r w:rsidR="00AF3B70" w:rsidRPr="00631035">
        <w:rPr>
          <w:rFonts w:asciiTheme="minorHAnsi" w:hAnsiTheme="minorHAnsi"/>
          <w:sz w:val="24"/>
          <w:szCs w:val="24"/>
        </w:rPr>
        <w:t>8</w:t>
      </w:r>
      <w:r w:rsidR="00F7632F" w:rsidRPr="00631035">
        <w:rPr>
          <w:rFonts w:asciiTheme="minorHAnsi" w:hAnsiTheme="minorHAnsi"/>
          <w:sz w:val="24"/>
          <w:szCs w:val="24"/>
        </w:rPr>
        <w:t>/1</w:t>
      </w:r>
      <w:r w:rsidR="00631035">
        <w:rPr>
          <w:rFonts w:asciiTheme="minorHAnsi" w:hAnsiTheme="minorHAnsi"/>
          <w:sz w:val="24"/>
          <w:szCs w:val="24"/>
        </w:rPr>
        <w:t>7</w:t>
      </w:r>
      <w:r w:rsidR="00AF3B70" w:rsidRPr="00631035">
        <w:rPr>
          <w:rFonts w:asciiTheme="minorHAnsi" w:hAnsiTheme="minorHAnsi"/>
          <w:sz w:val="24"/>
          <w:szCs w:val="24"/>
        </w:rPr>
        <w:t>-01/</w:t>
      </w:r>
      <w:r w:rsidR="00136101">
        <w:rPr>
          <w:rFonts w:asciiTheme="minorHAnsi" w:hAnsiTheme="minorHAnsi"/>
          <w:sz w:val="24"/>
          <w:szCs w:val="24"/>
        </w:rPr>
        <w:t>27</w:t>
      </w:r>
    </w:p>
    <w:p w:rsidR="00B429E8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URBROJ:2113/03-0</w:t>
      </w:r>
      <w:r w:rsidR="00136101">
        <w:rPr>
          <w:rFonts w:asciiTheme="minorHAnsi" w:hAnsiTheme="minorHAnsi"/>
          <w:sz w:val="24"/>
          <w:szCs w:val="24"/>
        </w:rPr>
        <w:t>1</w:t>
      </w:r>
      <w:r w:rsidRPr="00631035">
        <w:rPr>
          <w:rFonts w:asciiTheme="minorHAnsi" w:hAnsiTheme="minorHAnsi"/>
          <w:sz w:val="24"/>
          <w:szCs w:val="24"/>
        </w:rPr>
        <w:t>-</w:t>
      </w:r>
      <w:r w:rsidR="00117EA8" w:rsidRPr="00631035">
        <w:rPr>
          <w:rFonts w:asciiTheme="minorHAnsi" w:hAnsiTheme="minorHAnsi"/>
          <w:sz w:val="24"/>
          <w:szCs w:val="24"/>
        </w:rPr>
        <w:t>1</w:t>
      </w:r>
      <w:r w:rsidR="00631035">
        <w:rPr>
          <w:rFonts w:asciiTheme="minorHAnsi" w:hAnsiTheme="minorHAnsi"/>
          <w:sz w:val="24"/>
          <w:szCs w:val="24"/>
        </w:rPr>
        <w:t>7</w:t>
      </w:r>
      <w:r w:rsidR="00117EA8" w:rsidRPr="00631035">
        <w:rPr>
          <w:rFonts w:asciiTheme="minorHAnsi" w:hAnsiTheme="minorHAnsi"/>
          <w:sz w:val="24"/>
          <w:szCs w:val="24"/>
        </w:rPr>
        <w:t>-</w:t>
      </w:r>
      <w:r w:rsidR="00136101">
        <w:rPr>
          <w:rFonts w:asciiTheme="minorHAnsi" w:hAnsiTheme="minorHAnsi"/>
          <w:sz w:val="24"/>
          <w:szCs w:val="24"/>
        </w:rPr>
        <w:t>12</w:t>
      </w:r>
    </w:p>
    <w:p w:rsidR="00F732A6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Stubičke Toplice,</w:t>
      </w:r>
      <w:r w:rsidR="00591214" w:rsidRPr="00631035">
        <w:rPr>
          <w:rFonts w:asciiTheme="minorHAnsi" w:hAnsiTheme="minorHAnsi"/>
          <w:sz w:val="24"/>
          <w:szCs w:val="24"/>
        </w:rPr>
        <w:t xml:space="preserve"> </w:t>
      </w:r>
      <w:r w:rsidR="00136101">
        <w:rPr>
          <w:rFonts w:asciiTheme="minorHAnsi" w:hAnsiTheme="minorHAnsi"/>
          <w:sz w:val="24"/>
          <w:szCs w:val="24"/>
        </w:rPr>
        <w:t>2</w:t>
      </w:r>
      <w:r w:rsidR="007762BB">
        <w:rPr>
          <w:rFonts w:asciiTheme="minorHAnsi" w:hAnsiTheme="minorHAnsi"/>
          <w:sz w:val="24"/>
          <w:szCs w:val="24"/>
        </w:rPr>
        <w:t>3.11</w:t>
      </w:r>
      <w:r w:rsidR="00631035">
        <w:rPr>
          <w:rFonts w:asciiTheme="minorHAnsi" w:hAnsiTheme="minorHAnsi"/>
          <w:sz w:val="24"/>
          <w:szCs w:val="24"/>
        </w:rPr>
        <w:t>.2017.</w:t>
      </w:r>
    </w:p>
    <w:p w:rsidR="00F7632F" w:rsidRPr="00631035" w:rsidRDefault="00F7632F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E50FEA" w:rsidRPr="00631035" w:rsidRDefault="00F7632F" w:rsidP="00136101">
      <w:pPr>
        <w:widowControl w:val="0"/>
        <w:ind w:firstLine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Na temelju</w:t>
      </w:r>
      <w:r w:rsidR="00E50FEA" w:rsidRPr="00631035">
        <w:rPr>
          <w:rFonts w:asciiTheme="minorHAnsi" w:hAnsiTheme="minorHAnsi"/>
          <w:sz w:val="24"/>
          <w:szCs w:val="24"/>
        </w:rPr>
        <w:t xml:space="preserve"> </w:t>
      </w:r>
      <w:r w:rsidR="00C1296E" w:rsidRPr="00631035">
        <w:rPr>
          <w:rFonts w:asciiTheme="minorHAnsi" w:hAnsiTheme="minorHAnsi"/>
          <w:sz w:val="24"/>
          <w:szCs w:val="24"/>
        </w:rPr>
        <w:t xml:space="preserve">članka 20. st. 4. t. 1. Zakona o boravišnoj pristojbi (Nar. nov. br. 152/08, 59/09, 97/13, 158/13, 30/14) i </w:t>
      </w:r>
      <w:r w:rsidR="00E50FEA" w:rsidRPr="00631035">
        <w:rPr>
          <w:rFonts w:asciiTheme="minorHAnsi" w:hAnsiTheme="minorHAnsi"/>
          <w:sz w:val="24"/>
          <w:szCs w:val="24"/>
        </w:rPr>
        <w:t xml:space="preserve">članka </w:t>
      </w:r>
      <w:r w:rsidR="00136101">
        <w:rPr>
          <w:rFonts w:asciiTheme="minorHAnsi" w:hAnsiTheme="minorHAnsi"/>
          <w:sz w:val="24"/>
          <w:szCs w:val="24"/>
        </w:rPr>
        <w:t>25.</w:t>
      </w:r>
      <w:r w:rsidR="00E50FEA" w:rsidRPr="00631035">
        <w:rPr>
          <w:rFonts w:asciiTheme="minorHAnsi" w:hAnsiTheme="minorHAnsi"/>
          <w:sz w:val="24"/>
          <w:szCs w:val="24"/>
        </w:rPr>
        <w:t xml:space="preserve"> t. </w:t>
      </w:r>
      <w:r w:rsidR="00BF3612" w:rsidRPr="00631035">
        <w:rPr>
          <w:rFonts w:asciiTheme="minorHAnsi" w:hAnsiTheme="minorHAnsi"/>
          <w:sz w:val="24"/>
          <w:szCs w:val="24"/>
        </w:rPr>
        <w:t>3</w:t>
      </w:r>
      <w:r w:rsidR="00E50FEA" w:rsidRPr="00631035">
        <w:rPr>
          <w:rFonts w:asciiTheme="minorHAnsi" w:hAnsiTheme="minorHAnsi"/>
          <w:sz w:val="24"/>
          <w:szCs w:val="24"/>
        </w:rPr>
        <w:t xml:space="preserve">. Statuta Općine Stubičke Toplice (Službeni glasnik Krapinsko-zagorske županije br. 16/09 i 9/13) </w:t>
      </w:r>
      <w:r w:rsidR="00136101">
        <w:rPr>
          <w:rFonts w:asciiTheme="minorHAnsi" w:hAnsiTheme="minorHAnsi"/>
          <w:sz w:val="24"/>
          <w:szCs w:val="24"/>
        </w:rPr>
        <w:t>Općinsko vijeće</w:t>
      </w:r>
      <w:r w:rsidR="007762BB">
        <w:rPr>
          <w:rFonts w:asciiTheme="minorHAnsi" w:hAnsiTheme="minorHAnsi"/>
          <w:sz w:val="24"/>
          <w:szCs w:val="24"/>
        </w:rPr>
        <w:t xml:space="preserve"> </w:t>
      </w:r>
      <w:r w:rsidR="00E50FEA" w:rsidRPr="00631035">
        <w:rPr>
          <w:rFonts w:asciiTheme="minorHAnsi" w:hAnsiTheme="minorHAnsi"/>
          <w:sz w:val="24"/>
          <w:szCs w:val="24"/>
        </w:rPr>
        <w:t xml:space="preserve">Općine Stubičke Toplice </w:t>
      </w:r>
      <w:r w:rsidR="00136101">
        <w:rPr>
          <w:rFonts w:asciiTheme="minorHAnsi" w:hAnsiTheme="minorHAnsi"/>
          <w:sz w:val="24"/>
          <w:szCs w:val="24"/>
        </w:rPr>
        <w:t>na svojoj 4. sjednici održanoj dana 23. studenog 2017. godine donijelo je</w:t>
      </w:r>
    </w:p>
    <w:p w:rsidR="00F7632F" w:rsidRPr="00631035" w:rsidRDefault="00F7632F" w:rsidP="00F7632F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1D67D0" w:rsidRPr="00631035" w:rsidRDefault="001D67D0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BF3612" w:rsidRPr="00631035" w:rsidRDefault="007762BB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631035">
        <w:rPr>
          <w:rFonts w:asciiTheme="minorHAnsi" w:hAnsiTheme="minorHAnsi"/>
          <w:b/>
          <w:sz w:val="24"/>
          <w:szCs w:val="24"/>
        </w:rPr>
        <w:t xml:space="preserve"> </w:t>
      </w:r>
      <w:r w:rsidR="00C1296E" w:rsidRPr="00631035">
        <w:rPr>
          <w:rFonts w:asciiTheme="minorHAnsi" w:hAnsiTheme="minorHAnsi"/>
          <w:b/>
          <w:sz w:val="24"/>
          <w:szCs w:val="24"/>
        </w:rPr>
        <w:t>ODLUK</w:t>
      </w:r>
      <w:r w:rsidR="00136101">
        <w:rPr>
          <w:rFonts w:asciiTheme="minorHAnsi" w:hAnsiTheme="minorHAnsi"/>
          <w:b/>
          <w:sz w:val="24"/>
          <w:szCs w:val="24"/>
        </w:rPr>
        <w:t>U</w:t>
      </w:r>
      <w:r w:rsidR="00C1296E" w:rsidRPr="00631035">
        <w:rPr>
          <w:rFonts w:asciiTheme="minorHAnsi" w:hAnsiTheme="minorHAnsi"/>
          <w:b/>
          <w:sz w:val="24"/>
          <w:szCs w:val="24"/>
        </w:rPr>
        <w:t xml:space="preserve"> O PROGRAM</w:t>
      </w:r>
      <w:r w:rsidR="00BF3612" w:rsidRPr="00631035">
        <w:rPr>
          <w:rFonts w:asciiTheme="minorHAnsi" w:hAnsiTheme="minorHAnsi"/>
          <w:b/>
          <w:sz w:val="24"/>
          <w:szCs w:val="24"/>
        </w:rPr>
        <w:t>U</w:t>
      </w:r>
      <w:r w:rsidR="00C1296E" w:rsidRPr="00631035">
        <w:rPr>
          <w:rFonts w:asciiTheme="minorHAnsi" w:hAnsiTheme="minorHAnsi"/>
          <w:b/>
          <w:sz w:val="24"/>
          <w:szCs w:val="24"/>
        </w:rPr>
        <w:t xml:space="preserve"> UTROŠKA SREDSTAVA BORAVIŠNE PRISTOJBE </w:t>
      </w:r>
    </w:p>
    <w:p w:rsidR="001D67D0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ZA 201</w:t>
      </w:r>
      <w:r w:rsidR="007762BB">
        <w:rPr>
          <w:rFonts w:asciiTheme="minorHAnsi" w:hAnsiTheme="minorHAnsi"/>
          <w:b/>
          <w:sz w:val="24"/>
          <w:szCs w:val="24"/>
        </w:rPr>
        <w:t>8</w:t>
      </w:r>
      <w:r w:rsidRPr="00631035">
        <w:rPr>
          <w:rFonts w:asciiTheme="minorHAnsi" w:hAnsiTheme="minorHAnsi"/>
          <w:b/>
          <w:sz w:val="24"/>
          <w:szCs w:val="24"/>
        </w:rPr>
        <w:t>. GODINU</w:t>
      </w: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1.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>Programom utroška sredstava boravišne pristojbe za 201</w:t>
      </w:r>
      <w:r w:rsidR="007762BB">
        <w:rPr>
          <w:rFonts w:asciiTheme="minorHAnsi" w:hAnsiTheme="minorHAnsi"/>
          <w:sz w:val="24"/>
          <w:szCs w:val="24"/>
        </w:rPr>
        <w:t>8</w:t>
      </w:r>
      <w:r w:rsidR="00C1296E" w:rsidRPr="00631035">
        <w:rPr>
          <w:rFonts w:asciiTheme="minorHAnsi" w:hAnsiTheme="minorHAnsi"/>
          <w:sz w:val="24"/>
          <w:szCs w:val="24"/>
        </w:rPr>
        <w:t>. godinu raspoređuju se sredstva boravišne pristojbe namijenjena poboljšanju uvjeta boravka turista na području Općine Stubičke Toplice.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2.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>Općina Stubičke Toplice u Proračunu za 201</w:t>
      </w:r>
      <w:r w:rsidR="007762BB">
        <w:rPr>
          <w:rFonts w:asciiTheme="minorHAnsi" w:hAnsiTheme="minorHAnsi"/>
          <w:sz w:val="24"/>
          <w:szCs w:val="24"/>
        </w:rPr>
        <w:t>8</w:t>
      </w:r>
      <w:r w:rsidR="00C1296E" w:rsidRPr="00631035">
        <w:rPr>
          <w:rFonts w:asciiTheme="minorHAnsi" w:hAnsiTheme="minorHAnsi"/>
          <w:sz w:val="24"/>
          <w:szCs w:val="24"/>
        </w:rPr>
        <w:t xml:space="preserve">. godinu planira ostvariti prihod od boravišne pristojbe u iznosu od </w:t>
      </w:r>
      <w:r w:rsidR="007762BB">
        <w:rPr>
          <w:rFonts w:asciiTheme="minorHAnsi" w:hAnsiTheme="minorHAnsi"/>
          <w:sz w:val="24"/>
          <w:szCs w:val="24"/>
        </w:rPr>
        <w:t>5</w:t>
      </w:r>
      <w:r w:rsidR="00695CA5" w:rsidRPr="00631035">
        <w:rPr>
          <w:rFonts w:asciiTheme="minorHAnsi" w:hAnsiTheme="minorHAnsi"/>
          <w:sz w:val="24"/>
          <w:szCs w:val="24"/>
        </w:rPr>
        <w:t>0</w:t>
      </w:r>
      <w:r w:rsidR="00AF3B70" w:rsidRPr="00631035">
        <w:rPr>
          <w:rFonts w:asciiTheme="minorHAnsi" w:hAnsiTheme="minorHAnsi"/>
          <w:sz w:val="24"/>
          <w:szCs w:val="24"/>
        </w:rPr>
        <w:t xml:space="preserve">.000,00 </w:t>
      </w:r>
      <w:r w:rsidR="00C1296E" w:rsidRPr="00631035">
        <w:rPr>
          <w:rFonts w:asciiTheme="minorHAnsi" w:hAnsiTheme="minorHAnsi"/>
          <w:sz w:val="24"/>
          <w:szCs w:val="24"/>
        </w:rPr>
        <w:t>kuna.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3.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 xml:space="preserve">Sredstva iz članka 2. utrošit će se za </w:t>
      </w:r>
      <w:r w:rsidR="00CA20E5" w:rsidRPr="00631035">
        <w:rPr>
          <w:rFonts w:asciiTheme="minorHAnsi" w:hAnsiTheme="minorHAnsi"/>
          <w:sz w:val="24"/>
          <w:szCs w:val="24"/>
        </w:rPr>
        <w:t>program razvoja turizma koji će provoditi Turistička zajednica O</w:t>
      </w:r>
      <w:r w:rsidRPr="00631035">
        <w:rPr>
          <w:rFonts w:asciiTheme="minorHAnsi" w:hAnsiTheme="minorHAnsi"/>
          <w:sz w:val="24"/>
          <w:szCs w:val="24"/>
        </w:rPr>
        <w:t>p</w:t>
      </w:r>
      <w:r w:rsidR="00CA20E5" w:rsidRPr="00631035">
        <w:rPr>
          <w:rFonts w:asciiTheme="minorHAnsi" w:hAnsiTheme="minorHAnsi"/>
          <w:sz w:val="24"/>
          <w:szCs w:val="24"/>
        </w:rPr>
        <w:t>ćine Stubičke Toplice.</w:t>
      </w:r>
    </w:p>
    <w:p w:rsidR="008643EF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1E6EAA" w:rsidRPr="00631035" w:rsidRDefault="001E6EAA" w:rsidP="001E6EAA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</w:p>
    <w:p w:rsidR="00526306" w:rsidRPr="00631035" w:rsidRDefault="00526306" w:rsidP="00631035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631035" w:rsidRPr="00631035" w:rsidRDefault="00136101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Predsjednik Općinskog vijeća</w:t>
      </w:r>
    </w:p>
    <w:p w:rsidR="00631035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631035">
        <w:rPr>
          <w:rFonts w:cs="Times New Roman"/>
          <w:sz w:val="24"/>
          <w:szCs w:val="24"/>
        </w:rPr>
        <w:t xml:space="preserve"> </w:t>
      </w:r>
      <w:r w:rsidR="00136101">
        <w:rPr>
          <w:rFonts w:cs="Times New Roman"/>
          <w:sz w:val="24"/>
          <w:szCs w:val="24"/>
        </w:rPr>
        <w:t>Općine Stubičke Toplice</w:t>
      </w:r>
    </w:p>
    <w:p w:rsidR="00136101" w:rsidRPr="00631035" w:rsidRDefault="00136101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Nedjeljko Ćuk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36101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153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Korisnik</cp:lastModifiedBy>
  <cp:revision>8</cp:revision>
  <cp:lastPrinted>2017-11-14T11:29:00Z</cp:lastPrinted>
  <dcterms:created xsi:type="dcterms:W3CDTF">2015-11-04T12:03:00Z</dcterms:created>
  <dcterms:modified xsi:type="dcterms:W3CDTF">2017-12-02T16:21:00Z</dcterms:modified>
</cp:coreProperties>
</file>