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4C3B25" w14:paraId="40959BC1" w14:textId="77777777">
        <w:tc>
          <w:tcPr>
            <w:tcW w:w="0" w:type="auto"/>
          </w:tcPr>
          <w:p w14:paraId="69F0A941" w14:textId="77777777"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E747084" wp14:editId="440D3E1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A0166" w14:textId="77777777" w:rsidR="004C3B25" w:rsidRDefault="002C0B3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14:paraId="3F347747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14:paraId="5AD0B4BC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14:paraId="13B27740" w14:textId="47DA2846" w:rsidR="004C3B25" w:rsidRDefault="004A2F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6851C38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B9879C4" w14:textId="3BEE247F" w:rsidR="00561FD6" w:rsidRPr="00E711F1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KLASA: 400-01/23-01/0</w:t>
      </w:r>
      <w:r w:rsidR="004A2F28">
        <w:rPr>
          <w:rFonts w:cstheme="minorHAnsi"/>
        </w:rPr>
        <w:t>9</w:t>
      </w:r>
    </w:p>
    <w:p w14:paraId="238443D9" w14:textId="6B930B4D" w:rsidR="00561FD6" w:rsidRPr="00E711F1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URBROJ: 2140-27-</w:t>
      </w:r>
      <w:r w:rsidR="004A2F28">
        <w:rPr>
          <w:rFonts w:cstheme="minorHAnsi"/>
        </w:rPr>
        <w:t>2</w:t>
      </w:r>
      <w:r w:rsidRPr="00E711F1">
        <w:rPr>
          <w:rFonts w:cstheme="minorHAnsi"/>
        </w:rPr>
        <w:t>-23-5</w:t>
      </w:r>
    </w:p>
    <w:p w14:paraId="242BA830" w14:textId="4F20F6B8" w:rsidR="00561FD6" w:rsidRPr="00E711F1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 xml:space="preserve">Stubičke Toplice, </w:t>
      </w:r>
      <w:r w:rsidR="004A2F28">
        <w:rPr>
          <w:rFonts w:cstheme="minorHAnsi"/>
        </w:rPr>
        <w:t>06.06</w:t>
      </w:r>
      <w:r w:rsidRPr="00E711F1">
        <w:rPr>
          <w:rFonts w:cstheme="minorHAnsi"/>
        </w:rPr>
        <w:t>.2023.</w:t>
      </w:r>
    </w:p>
    <w:p w14:paraId="39DFF070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0BAE7400" w14:textId="3BA2573F" w:rsidR="004A2F28" w:rsidRPr="00B828D2" w:rsidRDefault="002C0B33" w:rsidP="004A2F2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 xml:space="preserve">Na temelju članka 6. Zakona o kulturnim vijećima i financiranju javnih potreba u kulturi (Nar. nov. br. 83/22) i članka </w:t>
      </w:r>
      <w:r w:rsidR="00E47A4C">
        <w:rPr>
          <w:rFonts w:cstheme="minorHAnsi"/>
        </w:rPr>
        <w:t>25.</w:t>
      </w:r>
      <w:r w:rsidRPr="00E711F1">
        <w:rPr>
          <w:rFonts w:cstheme="minorHAnsi"/>
        </w:rPr>
        <w:t xml:space="preserve"> t. 3. Statuta Općine Stubičke Toplice (Službeni glasnik Krapinsko-zagorske županije br. 16/09, 9/13, 15/18 i 7/21), </w:t>
      </w:r>
      <w:r w:rsidR="004A2F28">
        <w:rPr>
          <w:rFonts w:cstheme="minorHAnsi"/>
        </w:rPr>
        <w:t>Općinsko vijeće Općine Stubičke Toplice na svojoj 19. sjednici održanoj dana 06. lipnja 2023. godine</w:t>
      </w:r>
      <w:r w:rsidR="004A2F28" w:rsidRPr="00B828D2">
        <w:rPr>
          <w:rFonts w:cstheme="minorHAnsi"/>
        </w:rPr>
        <w:t xml:space="preserve"> </w:t>
      </w:r>
      <w:r w:rsidR="004A2F28">
        <w:rPr>
          <w:rFonts w:cstheme="minorHAnsi"/>
        </w:rPr>
        <w:t xml:space="preserve">donijelo je </w:t>
      </w:r>
    </w:p>
    <w:p w14:paraId="2C11C377" w14:textId="79F01DA6" w:rsidR="004C3B25" w:rsidRPr="00E711F1" w:rsidRDefault="004C3B25" w:rsidP="004A2F28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08465B3" w14:textId="1AADD7B2" w:rsidR="004C3B25" w:rsidRPr="00E711F1" w:rsidRDefault="002C0B33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t xml:space="preserve">  </w:t>
      </w:r>
      <w:r w:rsidR="00561FD6" w:rsidRPr="00E711F1">
        <w:rPr>
          <w:rFonts w:cstheme="minorHAnsi"/>
          <w:b/>
        </w:rPr>
        <w:t>PRV</w:t>
      </w:r>
      <w:r w:rsidR="004A2F28">
        <w:rPr>
          <w:rFonts w:cstheme="minorHAnsi"/>
          <w:b/>
        </w:rPr>
        <w:t>U</w:t>
      </w:r>
      <w:r w:rsidR="00561FD6" w:rsidRPr="00E711F1">
        <w:rPr>
          <w:rFonts w:cstheme="minorHAnsi"/>
          <w:b/>
        </w:rPr>
        <w:t xml:space="preserve"> IZMJEN</w:t>
      </w:r>
      <w:r w:rsidR="004A2F28">
        <w:rPr>
          <w:rFonts w:cstheme="minorHAnsi"/>
          <w:b/>
        </w:rPr>
        <w:t>U</w:t>
      </w:r>
      <w:r w:rsidR="00561FD6" w:rsidRPr="00E711F1">
        <w:rPr>
          <w:rFonts w:cstheme="minorHAnsi"/>
          <w:b/>
        </w:rPr>
        <w:t xml:space="preserve"> </w:t>
      </w:r>
      <w:r w:rsidRPr="00E711F1">
        <w:rPr>
          <w:rFonts w:cstheme="minorHAnsi"/>
          <w:b/>
        </w:rPr>
        <w:t>ODLUKE O  PROGRAMU JAVNIH POTREBA U KULTURI ZA 2023. GODINU</w:t>
      </w:r>
    </w:p>
    <w:p w14:paraId="323E6A15" w14:textId="77777777" w:rsidR="004C3B25" w:rsidRPr="00E711F1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F786A3E" w14:textId="77777777" w:rsidR="004C3B25" w:rsidRPr="00E711F1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t>I.</w:t>
      </w:r>
    </w:p>
    <w:p w14:paraId="6990925B" w14:textId="77777777" w:rsidR="004C3B25" w:rsidRPr="00E711F1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>Općina Stubičke Toplice prvom izmjenom odluke o programu javnih potreba u kulturi u  Proračun</w:t>
      </w:r>
      <w:r w:rsidR="00561FD6" w:rsidRPr="00E711F1">
        <w:rPr>
          <w:rFonts w:cstheme="minorHAnsi"/>
        </w:rPr>
        <w:t>u</w:t>
      </w:r>
      <w:r w:rsidRPr="00E711F1">
        <w:rPr>
          <w:rFonts w:cstheme="minorHAnsi"/>
        </w:rPr>
        <w:t xml:space="preserve"> za 2023. godinu osigurava financijska sredstva za program javnih potreba u kulturi u iznosu od </w:t>
      </w:r>
      <w:r w:rsidR="00561FD6" w:rsidRPr="00E711F1">
        <w:rPr>
          <w:rFonts w:cstheme="minorHAnsi"/>
        </w:rPr>
        <w:t>38.680,00</w:t>
      </w:r>
      <w:r w:rsidRPr="00E711F1">
        <w:rPr>
          <w:rFonts w:cstheme="minorHAnsi"/>
        </w:rPr>
        <w:t xml:space="preserve"> eura</w:t>
      </w:r>
    </w:p>
    <w:p w14:paraId="6A4B91FC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2C6415" w14:textId="77777777" w:rsidR="004C3B25" w:rsidRPr="00E711F1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t>II.</w:t>
      </w:r>
    </w:p>
    <w:p w14:paraId="72087D46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ABAEC2D" w14:textId="77777777" w:rsidR="004C3B25" w:rsidRPr="00E711F1" w:rsidRDefault="002C0B33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E711F1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00035D08" w14:textId="77777777" w:rsidR="004C3B25" w:rsidRPr="00E711F1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akcije i manifestacije u kulturi koje pridonose razvitku i promicanju kulturnog života Općine,</w:t>
      </w:r>
    </w:p>
    <w:p w14:paraId="1C14B7DA" w14:textId="77777777" w:rsidR="004C3B25" w:rsidRPr="00E711F1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financiranje materijalnih rashoda i rashoda za usluge poslovnog prostora čija je namjena Općinska knjižnica</w:t>
      </w:r>
    </w:p>
    <w:p w14:paraId="61DDE5A9" w14:textId="77777777" w:rsidR="004C3B25" w:rsidRPr="00E711F1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18C0664B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820F79B" w14:textId="77777777" w:rsidR="004C3B25" w:rsidRPr="00E711F1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t>III.</w:t>
      </w:r>
    </w:p>
    <w:p w14:paraId="13C7BD2B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B0D583" w14:textId="77777777" w:rsidR="004C3B25" w:rsidRPr="00E711F1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 w14:paraId="4AFBF9F3" w14:textId="77777777" w:rsidR="004C3B25" w:rsidRPr="00E711F1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>Izvor sredstava za financiranje javnih potreba u kulturi je proračun Općine – opći prihodi i primci.</w:t>
      </w:r>
    </w:p>
    <w:p w14:paraId="3FB0C6C1" w14:textId="77777777" w:rsidR="004C3B25" w:rsidRPr="00E711F1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BC5AE08" w14:textId="77777777" w:rsidR="004C3B25" w:rsidRPr="00E711F1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69B25387" w14:textId="77777777" w:rsidR="004C3B25" w:rsidRPr="00E711F1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B4E29" w14:textId="77777777" w:rsidR="004C3B25" w:rsidRPr="00E711F1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lastRenderedPageBreak/>
        <w:t>IV.</w:t>
      </w:r>
    </w:p>
    <w:p w14:paraId="73327F37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34758CA" w14:textId="77777777" w:rsidR="004C3B25" w:rsidRPr="00E711F1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>Za javne potrebe u kulturi osiguravaju se sredstva kao slijedi:</w:t>
      </w:r>
    </w:p>
    <w:p w14:paraId="1326284F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417"/>
        <w:gridCol w:w="1417"/>
      </w:tblGrid>
      <w:tr w:rsidR="00E711F1" w:rsidRPr="00E711F1" w14:paraId="60E802EF" w14:textId="77777777" w:rsidTr="00561FD6">
        <w:trPr>
          <w:trHeight w:val="1071"/>
        </w:trPr>
        <w:tc>
          <w:tcPr>
            <w:tcW w:w="817" w:type="dxa"/>
          </w:tcPr>
          <w:p w14:paraId="39E519F8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711F1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394" w:type="dxa"/>
          </w:tcPr>
          <w:p w14:paraId="25220C92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711F1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60" w:type="dxa"/>
          </w:tcPr>
          <w:p w14:paraId="26490FD6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711F1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7" w:type="dxa"/>
          </w:tcPr>
          <w:p w14:paraId="5BF15391" w14:textId="77777777" w:rsidR="00561FD6" w:rsidRPr="00E711F1" w:rsidRDefault="00561FD6" w:rsidP="002C0B3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711F1">
              <w:rPr>
                <w:rFonts w:cstheme="minorHAnsi"/>
                <w:b/>
                <w:i/>
              </w:rPr>
              <w:t>Plan za 2023. godinu (eura)</w:t>
            </w:r>
          </w:p>
        </w:tc>
        <w:tc>
          <w:tcPr>
            <w:tcW w:w="1417" w:type="dxa"/>
          </w:tcPr>
          <w:p w14:paraId="541FBED0" w14:textId="77777777" w:rsidR="00561FD6" w:rsidRPr="00E711F1" w:rsidRDefault="00561FD6" w:rsidP="002C0B3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711F1">
              <w:rPr>
                <w:rFonts w:cstheme="minorHAnsi"/>
                <w:b/>
                <w:i/>
              </w:rPr>
              <w:t>Prva izmjena plana za 2023. godinu (eura)</w:t>
            </w:r>
          </w:p>
        </w:tc>
      </w:tr>
      <w:tr w:rsidR="00E711F1" w:rsidRPr="00E711F1" w14:paraId="581A03ED" w14:textId="77777777" w:rsidTr="00561FD6">
        <w:tc>
          <w:tcPr>
            <w:tcW w:w="817" w:type="dxa"/>
          </w:tcPr>
          <w:p w14:paraId="3FC56EB4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1.</w:t>
            </w:r>
          </w:p>
        </w:tc>
        <w:tc>
          <w:tcPr>
            <w:tcW w:w="4394" w:type="dxa"/>
          </w:tcPr>
          <w:p w14:paraId="1434CE1A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560" w:type="dxa"/>
          </w:tcPr>
          <w:p w14:paraId="48D385B3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A101302</w:t>
            </w:r>
          </w:p>
        </w:tc>
        <w:tc>
          <w:tcPr>
            <w:tcW w:w="1417" w:type="dxa"/>
          </w:tcPr>
          <w:p w14:paraId="75BCFE17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2.390,00</w:t>
            </w:r>
          </w:p>
        </w:tc>
        <w:tc>
          <w:tcPr>
            <w:tcW w:w="1417" w:type="dxa"/>
          </w:tcPr>
          <w:p w14:paraId="6E6C9EEE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2.390,00</w:t>
            </w:r>
          </w:p>
        </w:tc>
      </w:tr>
      <w:tr w:rsidR="00E711F1" w:rsidRPr="00E711F1" w14:paraId="20D97180" w14:textId="77777777" w:rsidTr="00561FD6">
        <w:tc>
          <w:tcPr>
            <w:tcW w:w="817" w:type="dxa"/>
          </w:tcPr>
          <w:p w14:paraId="7915717D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</w:t>
            </w:r>
          </w:p>
        </w:tc>
        <w:tc>
          <w:tcPr>
            <w:tcW w:w="4394" w:type="dxa"/>
          </w:tcPr>
          <w:p w14:paraId="46AFB2CF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Manifestacije u funkciji kulture</w:t>
            </w:r>
          </w:p>
        </w:tc>
        <w:tc>
          <w:tcPr>
            <w:tcW w:w="1560" w:type="dxa"/>
          </w:tcPr>
          <w:p w14:paraId="5D6B8657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A101303</w:t>
            </w:r>
          </w:p>
        </w:tc>
        <w:tc>
          <w:tcPr>
            <w:tcW w:w="1417" w:type="dxa"/>
          </w:tcPr>
          <w:p w14:paraId="010D9AF7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1.330,00</w:t>
            </w:r>
          </w:p>
        </w:tc>
        <w:tc>
          <w:tcPr>
            <w:tcW w:w="1417" w:type="dxa"/>
          </w:tcPr>
          <w:p w14:paraId="01FEA3AA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2.960,00</w:t>
            </w:r>
          </w:p>
        </w:tc>
      </w:tr>
      <w:tr w:rsidR="00E711F1" w:rsidRPr="00E711F1" w14:paraId="37186D67" w14:textId="77777777" w:rsidTr="00561FD6">
        <w:tc>
          <w:tcPr>
            <w:tcW w:w="817" w:type="dxa"/>
          </w:tcPr>
          <w:p w14:paraId="50E3F814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3.</w:t>
            </w:r>
          </w:p>
        </w:tc>
        <w:tc>
          <w:tcPr>
            <w:tcW w:w="4394" w:type="dxa"/>
          </w:tcPr>
          <w:p w14:paraId="54B0E7C6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60" w:type="dxa"/>
          </w:tcPr>
          <w:p w14:paraId="21B88A9F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A101304</w:t>
            </w:r>
          </w:p>
        </w:tc>
        <w:tc>
          <w:tcPr>
            <w:tcW w:w="1417" w:type="dxa"/>
          </w:tcPr>
          <w:p w14:paraId="3FAABA9F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2.530,00</w:t>
            </w:r>
          </w:p>
        </w:tc>
        <w:tc>
          <w:tcPr>
            <w:tcW w:w="1417" w:type="dxa"/>
          </w:tcPr>
          <w:p w14:paraId="13C63CD5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2.530,00</w:t>
            </w:r>
          </w:p>
        </w:tc>
      </w:tr>
      <w:tr w:rsidR="00E711F1" w:rsidRPr="00E711F1" w14:paraId="448FECE2" w14:textId="77777777" w:rsidTr="00561FD6">
        <w:tc>
          <w:tcPr>
            <w:tcW w:w="817" w:type="dxa"/>
          </w:tcPr>
          <w:p w14:paraId="3F29E0D5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4.</w:t>
            </w:r>
          </w:p>
        </w:tc>
        <w:tc>
          <w:tcPr>
            <w:tcW w:w="4394" w:type="dxa"/>
          </w:tcPr>
          <w:p w14:paraId="44A3321B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Kapitalna donacija Župi Sv. Josipa</w:t>
            </w:r>
          </w:p>
        </w:tc>
        <w:tc>
          <w:tcPr>
            <w:tcW w:w="1560" w:type="dxa"/>
          </w:tcPr>
          <w:p w14:paraId="43C610C6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K101301</w:t>
            </w:r>
          </w:p>
        </w:tc>
        <w:tc>
          <w:tcPr>
            <w:tcW w:w="1417" w:type="dxa"/>
          </w:tcPr>
          <w:p w14:paraId="207E430A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6.640,00</w:t>
            </w:r>
          </w:p>
        </w:tc>
        <w:tc>
          <w:tcPr>
            <w:tcW w:w="1417" w:type="dxa"/>
          </w:tcPr>
          <w:p w14:paraId="26DE9892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6.640,00</w:t>
            </w:r>
          </w:p>
        </w:tc>
      </w:tr>
      <w:tr w:rsidR="00E711F1" w:rsidRPr="00E711F1" w14:paraId="57A183DC" w14:textId="77777777" w:rsidTr="00561FD6">
        <w:tc>
          <w:tcPr>
            <w:tcW w:w="817" w:type="dxa"/>
          </w:tcPr>
          <w:p w14:paraId="607F7DC1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 xml:space="preserve">5. </w:t>
            </w:r>
          </w:p>
        </w:tc>
        <w:tc>
          <w:tcPr>
            <w:tcW w:w="4394" w:type="dxa"/>
          </w:tcPr>
          <w:p w14:paraId="16084549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60" w:type="dxa"/>
          </w:tcPr>
          <w:p w14:paraId="5656B1C6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A300101</w:t>
            </w:r>
          </w:p>
        </w:tc>
        <w:tc>
          <w:tcPr>
            <w:tcW w:w="1417" w:type="dxa"/>
          </w:tcPr>
          <w:p w14:paraId="56EED1DE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22.570,00</w:t>
            </w:r>
          </w:p>
        </w:tc>
        <w:tc>
          <w:tcPr>
            <w:tcW w:w="1417" w:type="dxa"/>
          </w:tcPr>
          <w:p w14:paraId="22F622CB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24.160,00</w:t>
            </w:r>
          </w:p>
        </w:tc>
      </w:tr>
      <w:tr w:rsidR="00561FD6" w:rsidRPr="00E711F1" w14:paraId="6BC5ABA1" w14:textId="77777777" w:rsidTr="00561FD6">
        <w:tc>
          <w:tcPr>
            <w:tcW w:w="6771" w:type="dxa"/>
            <w:gridSpan w:val="3"/>
          </w:tcPr>
          <w:p w14:paraId="6A4C7F03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E711F1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13B18C1B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E711F1">
              <w:rPr>
                <w:rFonts w:cstheme="minorHAnsi"/>
                <w:b/>
              </w:rPr>
              <w:t>35.460,00</w:t>
            </w:r>
          </w:p>
        </w:tc>
        <w:tc>
          <w:tcPr>
            <w:tcW w:w="1417" w:type="dxa"/>
          </w:tcPr>
          <w:p w14:paraId="1D589E82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E711F1">
              <w:rPr>
                <w:rFonts w:cstheme="minorHAnsi"/>
                <w:b/>
              </w:rPr>
              <w:t>38.680,00</w:t>
            </w:r>
          </w:p>
        </w:tc>
      </w:tr>
    </w:tbl>
    <w:p w14:paraId="79593A0A" w14:textId="1A3888A1" w:rsidR="004C3B25" w:rsidRDefault="004A2F28">
      <w:pPr>
        <w:pStyle w:val="Bezproreda"/>
        <w:spacing w:line="276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6FF8725E" w14:textId="77777777" w:rsidR="004A2F28" w:rsidRDefault="004A2F28">
      <w:pPr>
        <w:pStyle w:val="Bezproreda"/>
        <w:spacing w:line="276" w:lineRule="auto"/>
        <w:ind w:firstLine="708"/>
        <w:jc w:val="both"/>
        <w:rPr>
          <w:rFonts w:cstheme="minorHAnsi"/>
          <w:b/>
        </w:rPr>
      </w:pPr>
    </w:p>
    <w:p w14:paraId="29486634" w14:textId="77777777" w:rsidR="004A2F28" w:rsidRPr="00E711F1" w:rsidRDefault="004A2F28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F14888B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01C72088" w14:textId="77777777" w:rsidR="004C3B25" w:rsidRPr="00E711F1" w:rsidRDefault="004C3B25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59859BA7" w14:textId="77777777" w:rsidR="004A2F28" w:rsidRPr="00B828D2" w:rsidRDefault="002C0B33" w:rsidP="004A2F2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E711F1">
        <w:rPr>
          <w:rFonts w:cstheme="minorHAnsi"/>
        </w:rPr>
        <w:t xml:space="preserve"> </w:t>
      </w:r>
      <w:r w:rsidR="004A2F28">
        <w:rPr>
          <w:rFonts w:cstheme="minorHAnsi"/>
        </w:rPr>
        <w:t>Predsjednik Općinskog vijeća</w:t>
      </w:r>
    </w:p>
    <w:p w14:paraId="75B1296F" w14:textId="77777777" w:rsidR="004A2F28" w:rsidRDefault="004A2F28" w:rsidP="004A2F2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288F8A60" w14:textId="77777777" w:rsidR="004A2F28" w:rsidRPr="00B828D2" w:rsidRDefault="004A2F28" w:rsidP="004A2F2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25BC52E1" w14:textId="77777777" w:rsidR="004A2F28" w:rsidRPr="00B828D2" w:rsidRDefault="004A2F28" w:rsidP="004A2F28">
      <w:pPr>
        <w:pStyle w:val="Bezproreda"/>
        <w:spacing w:line="276" w:lineRule="auto"/>
        <w:rPr>
          <w:rFonts w:cstheme="minorHAnsi"/>
        </w:rPr>
      </w:pPr>
    </w:p>
    <w:p w14:paraId="44C43896" w14:textId="77777777" w:rsidR="004A2F28" w:rsidRPr="00B828D2" w:rsidRDefault="004A2F28" w:rsidP="004A2F28">
      <w:pPr>
        <w:pStyle w:val="Bezproreda"/>
        <w:spacing w:line="276" w:lineRule="auto"/>
        <w:rPr>
          <w:rFonts w:cstheme="minorHAnsi"/>
        </w:rPr>
      </w:pPr>
    </w:p>
    <w:p w14:paraId="36BBAAD5" w14:textId="77777777" w:rsidR="004A2F28" w:rsidRPr="00B828D2" w:rsidRDefault="004A2F28" w:rsidP="004A2F28">
      <w:pPr>
        <w:pStyle w:val="Bezproreda"/>
        <w:spacing w:line="276" w:lineRule="auto"/>
        <w:rPr>
          <w:rFonts w:cstheme="minorHAnsi"/>
        </w:rPr>
      </w:pPr>
    </w:p>
    <w:p w14:paraId="58958D23" w14:textId="77777777" w:rsidR="004A2F28" w:rsidRDefault="004A2F28" w:rsidP="004A2F28">
      <w:pPr>
        <w:pStyle w:val="Bezproreda"/>
        <w:spacing w:line="276" w:lineRule="auto"/>
        <w:ind w:left="708"/>
        <w:rPr>
          <w:rFonts w:cstheme="minorHAnsi"/>
        </w:rPr>
      </w:pPr>
    </w:p>
    <w:p w14:paraId="7C5456CC" w14:textId="77777777" w:rsidR="004A2F28" w:rsidRDefault="004A2F28" w:rsidP="004A2F28">
      <w:pPr>
        <w:pStyle w:val="Bezproreda"/>
        <w:spacing w:line="276" w:lineRule="auto"/>
        <w:ind w:left="708"/>
        <w:rPr>
          <w:rFonts w:cstheme="minorHAnsi"/>
        </w:rPr>
      </w:pPr>
    </w:p>
    <w:p w14:paraId="4A92BD34" w14:textId="77777777" w:rsidR="004A2F28" w:rsidRDefault="004A2F28" w:rsidP="004A2F28">
      <w:pPr>
        <w:pStyle w:val="Bezproreda"/>
        <w:spacing w:line="276" w:lineRule="auto"/>
        <w:ind w:left="708"/>
        <w:rPr>
          <w:rFonts w:cstheme="minorHAnsi"/>
        </w:rPr>
      </w:pPr>
    </w:p>
    <w:p w14:paraId="7A715FB6" w14:textId="77777777" w:rsidR="004A2F28" w:rsidRDefault="004A2F28" w:rsidP="004A2F28">
      <w:pPr>
        <w:pStyle w:val="Bezproreda"/>
        <w:spacing w:line="276" w:lineRule="auto"/>
        <w:ind w:left="708"/>
        <w:rPr>
          <w:rFonts w:cstheme="minorHAnsi"/>
        </w:rPr>
      </w:pPr>
    </w:p>
    <w:p w14:paraId="38105CEE" w14:textId="77777777" w:rsidR="004A2F28" w:rsidRDefault="004A2F28" w:rsidP="00E47A4C">
      <w:pPr>
        <w:pStyle w:val="Bezproreda"/>
        <w:spacing w:line="276" w:lineRule="auto"/>
        <w:rPr>
          <w:rFonts w:cstheme="minorHAnsi"/>
        </w:rPr>
      </w:pPr>
    </w:p>
    <w:p w14:paraId="66C9EA9B" w14:textId="77777777" w:rsidR="004A2F28" w:rsidRDefault="004A2F28" w:rsidP="004A2F28">
      <w:pPr>
        <w:pStyle w:val="Bezproreda"/>
        <w:spacing w:line="276" w:lineRule="auto"/>
        <w:ind w:left="708"/>
        <w:rPr>
          <w:rFonts w:cstheme="minorHAnsi"/>
        </w:rPr>
      </w:pPr>
    </w:p>
    <w:p w14:paraId="6B3A20EF" w14:textId="77777777" w:rsidR="004A2F28" w:rsidRDefault="004A2F28" w:rsidP="004A2F28">
      <w:pPr>
        <w:pStyle w:val="Bezproreda"/>
        <w:spacing w:line="276" w:lineRule="auto"/>
        <w:ind w:left="708"/>
        <w:rPr>
          <w:rFonts w:cstheme="minorHAnsi"/>
        </w:rPr>
      </w:pPr>
    </w:p>
    <w:p w14:paraId="23E79914" w14:textId="77777777" w:rsidR="004A2F28" w:rsidRDefault="004A2F28" w:rsidP="004A2F28">
      <w:pPr>
        <w:pStyle w:val="Bezproreda"/>
        <w:spacing w:line="276" w:lineRule="auto"/>
        <w:ind w:left="708"/>
        <w:rPr>
          <w:rFonts w:cstheme="minorHAnsi"/>
        </w:rPr>
      </w:pPr>
    </w:p>
    <w:p w14:paraId="06E86352" w14:textId="77777777" w:rsidR="004A2F28" w:rsidRDefault="004A2F28" w:rsidP="004A2F28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Dostaviti:</w:t>
      </w:r>
    </w:p>
    <w:p w14:paraId="1C36E61B" w14:textId="77777777" w:rsidR="004A2F28" w:rsidRPr="00B828D2" w:rsidRDefault="004A2F28" w:rsidP="004A2F28">
      <w:pPr>
        <w:pStyle w:val="Bezproreda"/>
        <w:numPr>
          <w:ilvl w:val="0"/>
          <w:numId w:val="14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4F37A166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2437B567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0836F7C1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3FCB5798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76EC29B3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5D089CCE" w14:textId="77777777" w:rsidR="004C3B25" w:rsidRPr="00E711F1" w:rsidRDefault="004C3B25">
      <w:pPr>
        <w:pStyle w:val="Bezproreda"/>
        <w:spacing w:line="276" w:lineRule="auto"/>
        <w:ind w:left="708"/>
        <w:rPr>
          <w:rFonts w:cstheme="minorHAnsi"/>
        </w:rPr>
      </w:pPr>
    </w:p>
    <w:sectPr w:rsidR="004C3B25" w:rsidRPr="00E7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091C"/>
    <w:multiLevelType w:val="hybridMultilevel"/>
    <w:tmpl w:val="6B2E222A"/>
    <w:lvl w:ilvl="0" w:tplc="1AACC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10299">
    <w:abstractNumId w:val="0"/>
  </w:num>
  <w:num w:numId="2" w16cid:durableId="618025573">
    <w:abstractNumId w:val="8"/>
  </w:num>
  <w:num w:numId="3" w16cid:durableId="630014076">
    <w:abstractNumId w:val="4"/>
  </w:num>
  <w:num w:numId="4" w16cid:durableId="240483434">
    <w:abstractNumId w:val="2"/>
  </w:num>
  <w:num w:numId="5" w16cid:durableId="521095563">
    <w:abstractNumId w:val="5"/>
  </w:num>
  <w:num w:numId="6" w16cid:durableId="359745929">
    <w:abstractNumId w:val="12"/>
  </w:num>
  <w:num w:numId="7" w16cid:durableId="621766241">
    <w:abstractNumId w:val="3"/>
  </w:num>
  <w:num w:numId="8" w16cid:durableId="721557833">
    <w:abstractNumId w:val="13"/>
  </w:num>
  <w:num w:numId="9" w16cid:durableId="951284483">
    <w:abstractNumId w:val="9"/>
  </w:num>
  <w:num w:numId="10" w16cid:durableId="475268479">
    <w:abstractNumId w:val="11"/>
  </w:num>
  <w:num w:numId="11" w16cid:durableId="146292273">
    <w:abstractNumId w:val="1"/>
  </w:num>
  <w:num w:numId="12" w16cid:durableId="2046716372">
    <w:abstractNumId w:val="6"/>
  </w:num>
  <w:num w:numId="13" w16cid:durableId="810487937">
    <w:abstractNumId w:val="10"/>
  </w:num>
  <w:num w:numId="14" w16cid:durableId="1651402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B25"/>
    <w:rsid w:val="002C0B33"/>
    <w:rsid w:val="004A2F28"/>
    <w:rsid w:val="004C3B25"/>
    <w:rsid w:val="00561FD6"/>
    <w:rsid w:val="00E47A4C"/>
    <w:rsid w:val="00E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DB04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36</cp:revision>
  <cp:lastPrinted>2023-06-09T06:57:00Z</cp:lastPrinted>
  <dcterms:created xsi:type="dcterms:W3CDTF">2015-11-03T11:45:00Z</dcterms:created>
  <dcterms:modified xsi:type="dcterms:W3CDTF">2023-06-09T06:57:00Z</dcterms:modified>
</cp:coreProperties>
</file>