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etkatablic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8"/>
      </w:tblGrid>
      <w:tr w:rsidR="00350EF4" w:rsidRPr="00D15B0D" w14:paraId="768AF2F5" w14:textId="77777777" w:rsidTr="007E6112">
        <w:tc>
          <w:tcPr>
            <w:tcW w:w="0" w:type="auto"/>
            <w:vAlign w:val="center"/>
          </w:tcPr>
          <w:p w14:paraId="70C54752" w14:textId="77777777" w:rsidR="00350EF4" w:rsidRPr="00D15B0D" w:rsidRDefault="00350EF4" w:rsidP="007E6112">
            <w:pPr>
              <w:jc w:val="center"/>
              <w:rPr>
                <w:rFonts w:ascii="Times New Roman" w:hAnsi="Times New Roman" w:cs="Times New Roman"/>
              </w:rPr>
            </w:pPr>
            <w:r w:rsidRPr="00D15B0D">
              <w:rPr>
                <w:rFonts w:ascii="Times New Roman" w:hAnsi="Times New Roman" w:cs="Times New Roman"/>
                <w:noProof/>
                <w:lang w:eastAsia="hr-HR"/>
              </w:rPr>
              <w:drawing>
                <wp:inline distT="0" distB="0" distL="0" distR="0" wp14:anchorId="6A77E7B8" wp14:editId="150179C7">
                  <wp:extent cx="508000" cy="641350"/>
                  <wp:effectExtent l="0" t="0" r="6350" b="6350"/>
                  <wp:docPr id="1" name="Picture 1" descr="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8000" cy="641350"/>
                          </a:xfrm>
                          <a:prstGeom prst="rect">
                            <a:avLst/>
                          </a:prstGeom>
                          <a:noFill/>
                          <a:ln>
                            <a:noFill/>
                          </a:ln>
                        </pic:spPr>
                      </pic:pic>
                    </a:graphicData>
                  </a:graphic>
                </wp:inline>
              </w:drawing>
            </w:r>
          </w:p>
          <w:p w14:paraId="5B4E106B" w14:textId="77777777" w:rsidR="00350EF4" w:rsidRPr="00D15B0D" w:rsidRDefault="00350EF4" w:rsidP="007E6112">
            <w:pPr>
              <w:widowControl w:val="0"/>
              <w:jc w:val="center"/>
              <w:rPr>
                <w:rFonts w:ascii="Times New Roman" w:hAnsi="Times New Roman" w:cs="Times New Roman"/>
              </w:rPr>
            </w:pPr>
            <w:r w:rsidRPr="00D15B0D">
              <w:rPr>
                <w:rFonts w:ascii="Times New Roman" w:hAnsi="Times New Roman" w:cs="Times New Roman"/>
                <w:b/>
              </w:rPr>
              <w:t>REPUBLIKA HRVATSKA</w:t>
            </w:r>
          </w:p>
          <w:p w14:paraId="5CD8CDFC" w14:textId="77777777" w:rsidR="00350EF4" w:rsidRPr="00D15B0D" w:rsidRDefault="00350EF4" w:rsidP="007E6112">
            <w:pPr>
              <w:widowControl w:val="0"/>
              <w:jc w:val="center"/>
              <w:rPr>
                <w:rFonts w:ascii="Times New Roman" w:hAnsi="Times New Roman" w:cs="Times New Roman"/>
                <w:b/>
              </w:rPr>
            </w:pPr>
            <w:r w:rsidRPr="00D15B0D">
              <w:rPr>
                <w:rFonts w:ascii="Times New Roman" w:hAnsi="Times New Roman" w:cs="Times New Roman"/>
                <w:b/>
              </w:rPr>
              <w:t>KRAPINSKO-ZAGORSKA ŽUPANIJA</w:t>
            </w:r>
          </w:p>
          <w:p w14:paraId="046312B8" w14:textId="77777777" w:rsidR="00350EF4" w:rsidRPr="00D15B0D" w:rsidRDefault="00350EF4" w:rsidP="007E6112">
            <w:pPr>
              <w:widowControl w:val="0"/>
              <w:jc w:val="center"/>
              <w:rPr>
                <w:rFonts w:ascii="Times New Roman" w:hAnsi="Times New Roman" w:cs="Times New Roman"/>
                <w:b/>
              </w:rPr>
            </w:pPr>
            <w:r w:rsidRPr="00D15B0D">
              <w:rPr>
                <w:rFonts w:ascii="Times New Roman" w:hAnsi="Times New Roman" w:cs="Times New Roman"/>
                <w:b/>
              </w:rPr>
              <w:t>OPĆINA STUBIČKE TOPLICE</w:t>
            </w:r>
          </w:p>
          <w:p w14:paraId="67D1CBF9" w14:textId="77777777" w:rsidR="00350EF4" w:rsidRPr="00D15B0D" w:rsidRDefault="00350EF4" w:rsidP="007E6112">
            <w:pPr>
              <w:jc w:val="center"/>
              <w:rPr>
                <w:rFonts w:ascii="Times New Roman" w:hAnsi="Times New Roman" w:cs="Times New Roman"/>
              </w:rPr>
            </w:pPr>
            <w:r w:rsidRPr="00D15B0D">
              <w:rPr>
                <w:rFonts w:ascii="Times New Roman" w:hAnsi="Times New Roman" w:cs="Times New Roman"/>
                <w:b/>
              </w:rPr>
              <w:t>JEDINSTVENI UPRAVNI ODJEL</w:t>
            </w:r>
          </w:p>
        </w:tc>
      </w:tr>
    </w:tbl>
    <w:p w14:paraId="4B97A999" w14:textId="77777777" w:rsidR="00350EF4" w:rsidRPr="00D15B0D" w:rsidRDefault="00350EF4" w:rsidP="00F5268A">
      <w:pPr>
        <w:spacing w:after="0"/>
        <w:jc w:val="both"/>
        <w:rPr>
          <w:rFonts w:ascii="Times New Roman" w:hAnsi="Times New Roman" w:cs="Times New Roman"/>
        </w:rPr>
      </w:pPr>
    </w:p>
    <w:p w14:paraId="120EEB5E" w14:textId="7F0E507D" w:rsidR="0064186E" w:rsidRPr="00D15B0D" w:rsidRDefault="00350EF4" w:rsidP="008C2AE9">
      <w:pPr>
        <w:spacing w:after="0"/>
        <w:ind w:firstLine="708"/>
        <w:jc w:val="both"/>
        <w:rPr>
          <w:rFonts w:ascii="Times New Roman" w:hAnsi="Times New Roman" w:cs="Times New Roman"/>
        </w:rPr>
      </w:pPr>
      <w:r w:rsidRPr="00D15B0D">
        <w:rPr>
          <w:rFonts w:ascii="Times New Roman" w:hAnsi="Times New Roman" w:cs="Times New Roman"/>
        </w:rPr>
        <w:t>KLASA:</w:t>
      </w:r>
      <w:r w:rsidR="00F5268A" w:rsidRPr="00D15B0D">
        <w:rPr>
          <w:rFonts w:ascii="Times New Roman" w:hAnsi="Times New Roman" w:cs="Times New Roman"/>
        </w:rPr>
        <w:t xml:space="preserve"> </w:t>
      </w:r>
      <w:bookmarkStart w:id="0" w:name="_Hlk103325563"/>
      <w:r w:rsidR="009A040A">
        <w:rPr>
          <w:rFonts w:ascii="Times New Roman" w:hAnsi="Times New Roman" w:cs="Times New Roman"/>
        </w:rPr>
        <w:t>350-02/22-01/02</w:t>
      </w:r>
      <w:bookmarkEnd w:id="0"/>
    </w:p>
    <w:p w14:paraId="3042741D" w14:textId="0DCA2778" w:rsidR="00350EF4" w:rsidRPr="00D15B0D" w:rsidRDefault="00350EF4" w:rsidP="008C2AE9">
      <w:pPr>
        <w:spacing w:after="0"/>
        <w:ind w:firstLine="708"/>
        <w:jc w:val="both"/>
        <w:rPr>
          <w:rFonts w:ascii="Times New Roman" w:hAnsi="Times New Roman" w:cs="Times New Roman"/>
        </w:rPr>
      </w:pPr>
      <w:r w:rsidRPr="00D15B0D">
        <w:rPr>
          <w:rFonts w:ascii="Times New Roman" w:hAnsi="Times New Roman" w:cs="Times New Roman"/>
        </w:rPr>
        <w:t xml:space="preserve">URBROJ: </w:t>
      </w:r>
      <w:r w:rsidR="00925F05" w:rsidRPr="00D15B0D">
        <w:rPr>
          <w:rFonts w:ascii="Times New Roman" w:hAnsi="Times New Roman" w:cs="Times New Roman"/>
        </w:rPr>
        <w:t>2140-27-3-22-2</w:t>
      </w:r>
    </w:p>
    <w:p w14:paraId="006D4A3D" w14:textId="36920BF0" w:rsidR="00350EF4" w:rsidRPr="00D15B0D" w:rsidRDefault="00350EF4" w:rsidP="008C2AE9">
      <w:pPr>
        <w:spacing w:after="0"/>
        <w:ind w:firstLine="708"/>
        <w:jc w:val="both"/>
        <w:rPr>
          <w:rFonts w:ascii="Times New Roman" w:hAnsi="Times New Roman" w:cs="Times New Roman"/>
        </w:rPr>
      </w:pPr>
      <w:r w:rsidRPr="00D15B0D">
        <w:rPr>
          <w:rFonts w:ascii="Times New Roman" w:hAnsi="Times New Roman" w:cs="Times New Roman"/>
        </w:rPr>
        <w:t xml:space="preserve">Stubičke Toplice, </w:t>
      </w:r>
      <w:r w:rsidR="002F08EE" w:rsidRPr="00D15B0D">
        <w:rPr>
          <w:rFonts w:ascii="Times New Roman" w:hAnsi="Times New Roman" w:cs="Times New Roman"/>
        </w:rPr>
        <w:t>13</w:t>
      </w:r>
      <w:r w:rsidR="00444D2A" w:rsidRPr="00D15B0D">
        <w:rPr>
          <w:rFonts w:ascii="Times New Roman" w:hAnsi="Times New Roman" w:cs="Times New Roman"/>
        </w:rPr>
        <w:t>.</w:t>
      </w:r>
      <w:r w:rsidR="00925F05" w:rsidRPr="00D15B0D">
        <w:rPr>
          <w:rFonts w:ascii="Times New Roman" w:hAnsi="Times New Roman" w:cs="Times New Roman"/>
        </w:rPr>
        <w:t>05</w:t>
      </w:r>
      <w:r w:rsidR="00B15F49" w:rsidRPr="00D15B0D">
        <w:rPr>
          <w:rFonts w:ascii="Times New Roman" w:hAnsi="Times New Roman" w:cs="Times New Roman"/>
        </w:rPr>
        <w:t>.202</w:t>
      </w:r>
      <w:r w:rsidR="00925F05" w:rsidRPr="00D15B0D">
        <w:rPr>
          <w:rFonts w:ascii="Times New Roman" w:hAnsi="Times New Roman" w:cs="Times New Roman"/>
        </w:rPr>
        <w:t>2</w:t>
      </w:r>
      <w:r w:rsidR="00B15F49" w:rsidRPr="00D15B0D">
        <w:rPr>
          <w:rFonts w:ascii="Times New Roman" w:hAnsi="Times New Roman" w:cs="Times New Roman"/>
        </w:rPr>
        <w:t>.</w:t>
      </w:r>
    </w:p>
    <w:p w14:paraId="7BC5C77F" w14:textId="667D51D7" w:rsidR="00350EF4" w:rsidRPr="00D15B0D" w:rsidRDefault="00350EF4" w:rsidP="00E701A1">
      <w:pPr>
        <w:jc w:val="both"/>
        <w:rPr>
          <w:rFonts w:ascii="Times New Roman" w:hAnsi="Times New Roman" w:cs="Times New Roman"/>
        </w:rPr>
      </w:pPr>
    </w:p>
    <w:p w14:paraId="70B98097" w14:textId="178718BE" w:rsidR="00444D2A" w:rsidRPr="00D15B0D" w:rsidRDefault="00444D2A" w:rsidP="00E701A1">
      <w:pPr>
        <w:jc w:val="both"/>
        <w:rPr>
          <w:rFonts w:ascii="Times New Roman" w:hAnsi="Times New Roman" w:cs="Times New Roman"/>
        </w:rPr>
      </w:pPr>
    </w:p>
    <w:p w14:paraId="34CCFC7A" w14:textId="77777777" w:rsidR="00444D2A" w:rsidRPr="00D15B0D" w:rsidRDefault="00444D2A" w:rsidP="00E701A1">
      <w:pPr>
        <w:jc w:val="both"/>
        <w:rPr>
          <w:rFonts w:ascii="Times New Roman" w:hAnsi="Times New Roman" w:cs="Times New Roman"/>
        </w:rPr>
      </w:pPr>
    </w:p>
    <w:p w14:paraId="44979147" w14:textId="05AD2192" w:rsidR="00444D2A" w:rsidRPr="00D15B0D" w:rsidRDefault="00350EF4" w:rsidP="00444D2A">
      <w:pPr>
        <w:pStyle w:val="Naglaencitat"/>
        <w:rPr>
          <w:rFonts w:ascii="Times New Roman" w:hAnsi="Times New Roman" w:cs="Times New Roman"/>
          <w:b/>
          <w:color w:val="auto"/>
          <w:sz w:val="28"/>
          <w:szCs w:val="28"/>
        </w:rPr>
      </w:pPr>
      <w:bookmarkStart w:id="1" w:name="_Toc504396510"/>
      <w:bookmarkStart w:id="2" w:name="_Toc504396522"/>
      <w:r w:rsidRPr="00D15B0D">
        <w:rPr>
          <w:rFonts w:ascii="Times New Roman" w:hAnsi="Times New Roman" w:cs="Times New Roman"/>
          <w:b/>
          <w:color w:val="auto"/>
          <w:sz w:val="28"/>
          <w:szCs w:val="28"/>
        </w:rPr>
        <w:t>DOKUMENTACIJA O NABAVI</w:t>
      </w:r>
      <w:bookmarkEnd w:id="1"/>
      <w:bookmarkEnd w:id="2"/>
    </w:p>
    <w:p w14:paraId="7CDA934C" w14:textId="77777777" w:rsidR="00444D2A" w:rsidRPr="00D15B0D" w:rsidRDefault="00444D2A" w:rsidP="00350EF4">
      <w:pPr>
        <w:pStyle w:val="Naglaencitat"/>
        <w:rPr>
          <w:rFonts w:ascii="Times New Roman" w:hAnsi="Times New Roman" w:cs="Times New Roman"/>
          <w:b/>
          <w:color w:val="auto"/>
          <w:sz w:val="28"/>
          <w:szCs w:val="28"/>
        </w:rPr>
      </w:pPr>
      <w:bookmarkStart w:id="3" w:name="_Toc504396511"/>
      <w:bookmarkStart w:id="4" w:name="_Toc504396523"/>
    </w:p>
    <w:p w14:paraId="5EA0363D" w14:textId="5DED8A2C" w:rsidR="008C2AE9" w:rsidRPr="00D15B0D" w:rsidRDefault="00350EF4" w:rsidP="00350EF4">
      <w:pPr>
        <w:pStyle w:val="Naglaencitat"/>
        <w:rPr>
          <w:rFonts w:ascii="Times New Roman" w:hAnsi="Times New Roman" w:cs="Times New Roman"/>
          <w:b/>
          <w:color w:val="auto"/>
          <w:sz w:val="28"/>
          <w:szCs w:val="28"/>
        </w:rPr>
      </w:pPr>
      <w:r w:rsidRPr="00D15B0D">
        <w:rPr>
          <w:rFonts w:ascii="Times New Roman" w:hAnsi="Times New Roman" w:cs="Times New Roman"/>
          <w:b/>
          <w:color w:val="auto"/>
          <w:sz w:val="28"/>
          <w:szCs w:val="28"/>
        </w:rPr>
        <w:t xml:space="preserve">u postupku </w:t>
      </w:r>
      <w:r w:rsidR="008C2AE9" w:rsidRPr="00D15B0D">
        <w:rPr>
          <w:rFonts w:ascii="Times New Roman" w:hAnsi="Times New Roman" w:cs="Times New Roman"/>
          <w:b/>
          <w:color w:val="auto"/>
          <w:sz w:val="28"/>
          <w:szCs w:val="28"/>
        </w:rPr>
        <w:t xml:space="preserve">jednostavne </w:t>
      </w:r>
      <w:r w:rsidRPr="00D15B0D">
        <w:rPr>
          <w:rFonts w:ascii="Times New Roman" w:hAnsi="Times New Roman" w:cs="Times New Roman"/>
          <w:b/>
          <w:color w:val="auto"/>
          <w:sz w:val="28"/>
          <w:szCs w:val="28"/>
        </w:rPr>
        <w:t>nabave</w:t>
      </w:r>
    </w:p>
    <w:bookmarkEnd w:id="3"/>
    <w:bookmarkEnd w:id="4"/>
    <w:p w14:paraId="22157F62" w14:textId="77777777" w:rsidR="00444D2A" w:rsidRPr="00D15B0D" w:rsidRDefault="00444D2A" w:rsidP="00350EF4">
      <w:pPr>
        <w:pStyle w:val="Naglaencitat"/>
        <w:rPr>
          <w:rFonts w:ascii="Times New Roman" w:hAnsi="Times New Roman" w:cs="Times New Roman"/>
          <w:b/>
          <w:color w:val="auto"/>
          <w:sz w:val="28"/>
          <w:szCs w:val="28"/>
        </w:rPr>
      </w:pPr>
    </w:p>
    <w:p w14:paraId="2AA2BAEA" w14:textId="45BE1BA7" w:rsidR="00925F05" w:rsidRPr="00D15B0D" w:rsidRDefault="00925F05" w:rsidP="00444D2A">
      <w:pPr>
        <w:pStyle w:val="Naglaencitat"/>
        <w:rPr>
          <w:rFonts w:ascii="Times New Roman" w:hAnsi="Times New Roman" w:cs="Times New Roman"/>
          <w:b/>
          <w:color w:val="auto"/>
          <w:sz w:val="28"/>
          <w:szCs w:val="28"/>
        </w:rPr>
      </w:pPr>
      <w:bookmarkStart w:id="5" w:name="_Hlk103324320"/>
      <w:r w:rsidRPr="00D15B0D">
        <w:rPr>
          <w:rFonts w:ascii="Times New Roman" w:hAnsi="Times New Roman" w:cs="Times New Roman"/>
          <w:b/>
          <w:color w:val="auto"/>
          <w:sz w:val="28"/>
          <w:szCs w:val="28"/>
        </w:rPr>
        <w:t>USLUG</w:t>
      </w:r>
      <w:r w:rsidR="002F7792" w:rsidRPr="00D15B0D">
        <w:rPr>
          <w:rFonts w:ascii="Times New Roman" w:hAnsi="Times New Roman" w:cs="Times New Roman"/>
          <w:b/>
          <w:color w:val="auto"/>
          <w:sz w:val="28"/>
          <w:szCs w:val="28"/>
        </w:rPr>
        <w:t>E</w:t>
      </w:r>
      <w:r w:rsidRPr="00D15B0D">
        <w:rPr>
          <w:rFonts w:ascii="Times New Roman" w:hAnsi="Times New Roman" w:cs="Times New Roman"/>
          <w:b/>
          <w:color w:val="auto"/>
          <w:sz w:val="28"/>
          <w:szCs w:val="28"/>
        </w:rPr>
        <w:t xml:space="preserve"> IZRADE</w:t>
      </w:r>
      <w:r w:rsidR="00F02990">
        <w:rPr>
          <w:rFonts w:ascii="Times New Roman" w:hAnsi="Times New Roman" w:cs="Times New Roman"/>
          <w:b/>
          <w:color w:val="auto"/>
          <w:sz w:val="28"/>
          <w:szCs w:val="28"/>
        </w:rPr>
        <w:t xml:space="preserve"> VI.</w:t>
      </w:r>
      <w:r w:rsidRPr="00D15B0D">
        <w:rPr>
          <w:rFonts w:ascii="Times New Roman" w:hAnsi="Times New Roman" w:cs="Times New Roman"/>
          <w:b/>
          <w:color w:val="auto"/>
          <w:sz w:val="28"/>
          <w:szCs w:val="28"/>
        </w:rPr>
        <w:t xml:space="preserve"> IZMJENA I DOPUNA PROSTORNOG PLANA UREĐENJA OPĆINE STUBIČKE TOPLICE</w:t>
      </w:r>
    </w:p>
    <w:bookmarkEnd w:id="5"/>
    <w:p w14:paraId="7D96E6FD" w14:textId="7A9B572F" w:rsidR="00444D2A" w:rsidRPr="00D15B0D" w:rsidRDefault="00444D2A" w:rsidP="00444D2A">
      <w:pPr>
        <w:pStyle w:val="Naglaencitat"/>
        <w:rPr>
          <w:rFonts w:ascii="Times New Roman" w:hAnsi="Times New Roman" w:cs="Times New Roman"/>
          <w:b/>
          <w:color w:val="auto"/>
          <w:sz w:val="28"/>
          <w:szCs w:val="28"/>
        </w:rPr>
      </w:pPr>
      <w:proofErr w:type="spellStart"/>
      <w:r w:rsidRPr="00D15B0D">
        <w:rPr>
          <w:rFonts w:ascii="Times New Roman" w:hAnsi="Times New Roman" w:cs="Times New Roman"/>
          <w:b/>
          <w:color w:val="auto"/>
          <w:sz w:val="28"/>
          <w:szCs w:val="28"/>
        </w:rPr>
        <w:t>Ev</w:t>
      </w:r>
      <w:proofErr w:type="spellEnd"/>
      <w:r w:rsidRPr="00D15B0D">
        <w:rPr>
          <w:rFonts w:ascii="Times New Roman" w:hAnsi="Times New Roman" w:cs="Times New Roman"/>
          <w:b/>
          <w:color w:val="auto"/>
          <w:sz w:val="28"/>
          <w:szCs w:val="28"/>
        </w:rPr>
        <w:t>. br. nabave 1</w:t>
      </w:r>
      <w:r w:rsidR="00925F05" w:rsidRPr="00D15B0D">
        <w:rPr>
          <w:rFonts w:ascii="Times New Roman" w:hAnsi="Times New Roman" w:cs="Times New Roman"/>
          <w:b/>
          <w:color w:val="auto"/>
          <w:sz w:val="28"/>
          <w:szCs w:val="28"/>
        </w:rPr>
        <w:t>5</w:t>
      </w:r>
      <w:r w:rsidRPr="00D15B0D">
        <w:rPr>
          <w:rFonts w:ascii="Times New Roman" w:hAnsi="Times New Roman" w:cs="Times New Roman"/>
          <w:b/>
          <w:color w:val="auto"/>
          <w:sz w:val="28"/>
          <w:szCs w:val="28"/>
        </w:rPr>
        <w:t>/2022</w:t>
      </w:r>
    </w:p>
    <w:p w14:paraId="6FFBE05F" w14:textId="77777777" w:rsidR="00444D2A" w:rsidRPr="00D15B0D" w:rsidRDefault="00444D2A" w:rsidP="00444D2A">
      <w:pPr>
        <w:rPr>
          <w:rFonts w:ascii="Times New Roman" w:hAnsi="Times New Roman" w:cs="Times New Roman"/>
        </w:rPr>
      </w:pPr>
    </w:p>
    <w:p w14:paraId="6C016944" w14:textId="77777777" w:rsidR="00444D2A" w:rsidRPr="00D15B0D" w:rsidRDefault="00444D2A" w:rsidP="00444D2A">
      <w:pPr>
        <w:rPr>
          <w:rFonts w:ascii="Times New Roman" w:hAnsi="Times New Roman" w:cs="Times New Roman"/>
        </w:rPr>
      </w:pPr>
    </w:p>
    <w:p w14:paraId="173211F6" w14:textId="77777777" w:rsidR="00350EF4" w:rsidRPr="00D15B0D" w:rsidRDefault="00350EF4" w:rsidP="00E701A1">
      <w:pPr>
        <w:jc w:val="both"/>
        <w:rPr>
          <w:rFonts w:ascii="Times New Roman" w:hAnsi="Times New Roman" w:cs="Times New Roman"/>
        </w:rPr>
      </w:pPr>
    </w:p>
    <w:p w14:paraId="76E7D7EA" w14:textId="77777777" w:rsidR="00350EF4" w:rsidRPr="00D15B0D" w:rsidRDefault="00350EF4" w:rsidP="00E701A1">
      <w:pPr>
        <w:jc w:val="both"/>
        <w:rPr>
          <w:rFonts w:ascii="Times New Roman" w:hAnsi="Times New Roman" w:cs="Times New Roman"/>
        </w:rPr>
      </w:pPr>
    </w:p>
    <w:p w14:paraId="37532C23" w14:textId="77777777" w:rsidR="00350EF4" w:rsidRPr="00D15B0D" w:rsidRDefault="00350EF4" w:rsidP="00E701A1">
      <w:pPr>
        <w:jc w:val="both"/>
        <w:rPr>
          <w:rFonts w:ascii="Times New Roman" w:hAnsi="Times New Roman" w:cs="Times New Roman"/>
        </w:rPr>
      </w:pPr>
    </w:p>
    <w:p w14:paraId="0CD10592" w14:textId="77777777" w:rsidR="00350EF4" w:rsidRPr="00D15B0D" w:rsidRDefault="00350EF4" w:rsidP="00E701A1">
      <w:pPr>
        <w:jc w:val="both"/>
        <w:rPr>
          <w:rFonts w:ascii="Times New Roman" w:hAnsi="Times New Roman" w:cs="Times New Roman"/>
        </w:rPr>
      </w:pPr>
    </w:p>
    <w:p w14:paraId="49CF771F" w14:textId="77777777" w:rsidR="00350EF4" w:rsidRPr="00D15B0D" w:rsidRDefault="00350EF4" w:rsidP="00E701A1">
      <w:pPr>
        <w:jc w:val="both"/>
        <w:rPr>
          <w:rFonts w:ascii="Times New Roman" w:hAnsi="Times New Roman" w:cs="Times New Roman"/>
        </w:rPr>
      </w:pPr>
    </w:p>
    <w:p w14:paraId="3719CC3C" w14:textId="77777777" w:rsidR="00350EF4" w:rsidRPr="00D15B0D" w:rsidRDefault="00350EF4" w:rsidP="00E701A1">
      <w:pPr>
        <w:jc w:val="both"/>
        <w:rPr>
          <w:rFonts w:ascii="Times New Roman" w:hAnsi="Times New Roman" w:cs="Times New Roman"/>
        </w:rPr>
      </w:pPr>
    </w:p>
    <w:p w14:paraId="73BCE9D1" w14:textId="77777777" w:rsidR="00350EF4" w:rsidRPr="00D15B0D" w:rsidRDefault="00350EF4" w:rsidP="00E701A1">
      <w:pPr>
        <w:jc w:val="both"/>
        <w:rPr>
          <w:rFonts w:ascii="Times New Roman" w:hAnsi="Times New Roman" w:cs="Times New Roman"/>
        </w:rPr>
      </w:pPr>
    </w:p>
    <w:p w14:paraId="3162F6D4" w14:textId="77777777" w:rsidR="00350EF4" w:rsidRPr="00D15B0D" w:rsidRDefault="00350EF4" w:rsidP="00E701A1">
      <w:pPr>
        <w:jc w:val="both"/>
        <w:rPr>
          <w:rFonts w:ascii="Times New Roman" w:hAnsi="Times New Roman" w:cs="Times New Roman"/>
        </w:rPr>
      </w:pPr>
    </w:p>
    <w:p w14:paraId="21FB1F6A" w14:textId="101464D7" w:rsidR="00752A50" w:rsidRPr="00D15B0D" w:rsidRDefault="002F7792" w:rsidP="002F7792">
      <w:pPr>
        <w:pStyle w:val="Naslov1"/>
        <w:numPr>
          <w:ilvl w:val="0"/>
          <w:numId w:val="3"/>
        </w:numPr>
        <w:pBdr>
          <w:bottom w:val="single" w:sz="4" w:space="1" w:color="auto"/>
        </w:pBdr>
        <w:jc w:val="both"/>
        <w:rPr>
          <w:rFonts w:ascii="Times New Roman" w:hAnsi="Times New Roman" w:cs="Times New Roman"/>
          <w:b/>
          <w:color w:val="auto"/>
          <w:sz w:val="22"/>
          <w:szCs w:val="22"/>
        </w:rPr>
      </w:pPr>
      <w:r w:rsidRPr="00D15B0D">
        <w:rPr>
          <w:rFonts w:ascii="Times New Roman" w:hAnsi="Times New Roman" w:cs="Times New Roman"/>
          <w:b/>
          <w:color w:val="auto"/>
          <w:sz w:val="22"/>
          <w:szCs w:val="22"/>
        </w:rPr>
        <w:lastRenderedPageBreak/>
        <w:t>OPĆI PODACI</w:t>
      </w:r>
    </w:p>
    <w:p w14:paraId="39F0DD08" w14:textId="77777777" w:rsidR="00752A50" w:rsidRPr="00D15B0D" w:rsidRDefault="00752A50" w:rsidP="00E701A1">
      <w:pPr>
        <w:pStyle w:val="Naslov2"/>
        <w:jc w:val="both"/>
        <w:rPr>
          <w:rFonts w:ascii="Times New Roman" w:hAnsi="Times New Roman" w:cs="Times New Roman"/>
          <w:b/>
          <w:color w:val="auto"/>
          <w:sz w:val="22"/>
          <w:szCs w:val="22"/>
        </w:rPr>
      </w:pPr>
      <w:bookmarkStart w:id="6" w:name="_Toc30161131"/>
      <w:r w:rsidRPr="00D15B0D">
        <w:rPr>
          <w:rFonts w:ascii="Times New Roman" w:hAnsi="Times New Roman" w:cs="Times New Roman"/>
          <w:b/>
          <w:color w:val="auto"/>
          <w:sz w:val="22"/>
          <w:szCs w:val="22"/>
        </w:rPr>
        <w:t>NAZIV I SJEDIŠTE NARUČITELJA, OIB, BROJ TELEFONA, BROJ TELEFAKSA, INTERNETSKA STRANICA</w:t>
      </w:r>
      <w:r w:rsidR="00264258" w:rsidRPr="00D15B0D">
        <w:rPr>
          <w:rFonts w:ascii="Times New Roman" w:hAnsi="Times New Roman" w:cs="Times New Roman"/>
          <w:b/>
          <w:color w:val="auto"/>
          <w:sz w:val="22"/>
          <w:szCs w:val="22"/>
        </w:rPr>
        <w:t>:</w:t>
      </w:r>
      <w:bookmarkEnd w:id="6"/>
    </w:p>
    <w:p w14:paraId="685C463C" w14:textId="48831794" w:rsidR="00F25A31" w:rsidRPr="00D15B0D" w:rsidRDefault="00264258" w:rsidP="00E701A1">
      <w:pPr>
        <w:jc w:val="both"/>
        <w:rPr>
          <w:rFonts w:ascii="Times New Roman" w:hAnsi="Times New Roman" w:cs="Times New Roman"/>
        </w:rPr>
      </w:pPr>
      <w:r w:rsidRPr="00D15B0D">
        <w:rPr>
          <w:rFonts w:ascii="Times New Roman" w:hAnsi="Times New Roman" w:cs="Times New Roman"/>
        </w:rPr>
        <w:t>OPĆINA STUBIČKE TOPLICE (OIB:</w:t>
      </w:r>
      <w:bookmarkStart w:id="7" w:name="_Hlk90365188"/>
      <w:r w:rsidRPr="00D15B0D">
        <w:rPr>
          <w:rFonts w:ascii="Times New Roman" w:hAnsi="Times New Roman" w:cs="Times New Roman"/>
        </w:rPr>
        <w:t>15490794749</w:t>
      </w:r>
      <w:bookmarkEnd w:id="7"/>
      <w:r w:rsidRPr="00D15B0D">
        <w:rPr>
          <w:rFonts w:ascii="Times New Roman" w:hAnsi="Times New Roman" w:cs="Times New Roman"/>
        </w:rPr>
        <w:t>)</w:t>
      </w:r>
      <w:r w:rsidR="00632B8E" w:rsidRPr="00D15B0D">
        <w:rPr>
          <w:rFonts w:ascii="Times New Roman" w:hAnsi="Times New Roman" w:cs="Times New Roman"/>
        </w:rPr>
        <w:t xml:space="preserve"> </w:t>
      </w:r>
      <w:r w:rsidR="008C2AE9" w:rsidRPr="00D15B0D">
        <w:rPr>
          <w:rFonts w:ascii="Times New Roman" w:hAnsi="Times New Roman" w:cs="Times New Roman"/>
        </w:rPr>
        <w:t xml:space="preserve">sa sjedištem u </w:t>
      </w:r>
      <w:r w:rsidR="00632B8E" w:rsidRPr="00D15B0D">
        <w:rPr>
          <w:rFonts w:ascii="Times New Roman" w:hAnsi="Times New Roman" w:cs="Times New Roman"/>
        </w:rPr>
        <w:t xml:space="preserve">Stubičkim Toplicama, Viktora </w:t>
      </w:r>
      <w:proofErr w:type="spellStart"/>
      <w:r w:rsidR="00632B8E" w:rsidRPr="00D15B0D">
        <w:rPr>
          <w:rFonts w:ascii="Times New Roman" w:hAnsi="Times New Roman" w:cs="Times New Roman"/>
        </w:rPr>
        <w:t>Šipeka</w:t>
      </w:r>
      <w:proofErr w:type="spellEnd"/>
      <w:r w:rsidR="00632B8E" w:rsidRPr="00D15B0D">
        <w:rPr>
          <w:rFonts w:ascii="Times New Roman" w:hAnsi="Times New Roman" w:cs="Times New Roman"/>
        </w:rPr>
        <w:t xml:space="preserve"> 16,</w:t>
      </w:r>
      <w:r w:rsidRPr="00D15B0D">
        <w:rPr>
          <w:rFonts w:ascii="Times New Roman" w:hAnsi="Times New Roman" w:cs="Times New Roman"/>
        </w:rPr>
        <w:t xml:space="preserve"> tel. br. 049/282 733, fax br. 049/282 940, </w:t>
      </w:r>
      <w:hyperlink r:id="rId9" w:history="1">
        <w:r w:rsidR="002F08EE" w:rsidRPr="00D15B0D">
          <w:rPr>
            <w:rStyle w:val="Hiperveza"/>
            <w:rFonts w:ascii="Times New Roman" w:hAnsi="Times New Roman" w:cs="Times New Roman"/>
          </w:rPr>
          <w:t>www.stubicketoplice.hr</w:t>
        </w:r>
      </w:hyperlink>
      <w:r w:rsidR="00E246B9">
        <w:rPr>
          <w:rStyle w:val="Hiperveza"/>
          <w:rFonts w:ascii="Times New Roman" w:hAnsi="Times New Roman" w:cs="Times New Roman"/>
          <w:color w:val="auto"/>
          <w:u w:val="none"/>
        </w:rPr>
        <w:t xml:space="preserve">, e-mail: </w:t>
      </w:r>
      <w:hyperlink r:id="rId10" w:history="1">
        <w:r w:rsidR="00E246B9" w:rsidRPr="00673C21">
          <w:rPr>
            <w:rStyle w:val="Hiperveza"/>
            <w:rFonts w:ascii="Times New Roman" w:hAnsi="Times New Roman" w:cs="Times New Roman"/>
          </w:rPr>
          <w:t>opcina@stubicketoplice.hr</w:t>
        </w:r>
      </w:hyperlink>
      <w:r w:rsidR="00E246B9">
        <w:rPr>
          <w:rStyle w:val="Hiperveza"/>
          <w:rFonts w:ascii="Times New Roman" w:hAnsi="Times New Roman" w:cs="Times New Roman"/>
          <w:color w:val="auto"/>
          <w:u w:val="none"/>
        </w:rPr>
        <w:t>.</w:t>
      </w:r>
    </w:p>
    <w:p w14:paraId="36FF4CD4" w14:textId="77777777" w:rsidR="00752A50" w:rsidRPr="00D15B0D" w:rsidRDefault="00752A50" w:rsidP="00E701A1">
      <w:pPr>
        <w:pStyle w:val="Naslov2"/>
        <w:jc w:val="both"/>
        <w:rPr>
          <w:rFonts w:ascii="Times New Roman" w:hAnsi="Times New Roman" w:cs="Times New Roman"/>
          <w:b/>
          <w:color w:val="auto"/>
          <w:sz w:val="22"/>
          <w:szCs w:val="22"/>
        </w:rPr>
      </w:pPr>
      <w:bookmarkStart w:id="8" w:name="_Toc30161132"/>
      <w:r w:rsidRPr="00D15B0D">
        <w:rPr>
          <w:rFonts w:ascii="Times New Roman" w:hAnsi="Times New Roman" w:cs="Times New Roman"/>
          <w:b/>
          <w:color w:val="auto"/>
          <w:sz w:val="22"/>
          <w:szCs w:val="22"/>
        </w:rPr>
        <w:t>SLUŽBA ZA KONTAKT:</w:t>
      </w:r>
      <w:bookmarkEnd w:id="8"/>
    </w:p>
    <w:p w14:paraId="7B334378" w14:textId="77777777" w:rsidR="00264258" w:rsidRPr="00D15B0D" w:rsidRDefault="00264258" w:rsidP="00746381">
      <w:pPr>
        <w:spacing w:after="0"/>
        <w:jc w:val="both"/>
        <w:rPr>
          <w:rFonts w:ascii="Times New Roman" w:hAnsi="Times New Roman" w:cs="Times New Roman"/>
        </w:rPr>
      </w:pPr>
      <w:r w:rsidRPr="00D15B0D">
        <w:rPr>
          <w:rFonts w:ascii="Times New Roman" w:hAnsi="Times New Roman" w:cs="Times New Roman"/>
        </w:rPr>
        <w:t>Jedinstveni upravni odjel Općine Stubičke Toplice</w:t>
      </w:r>
      <w:r w:rsidR="006509E3" w:rsidRPr="00D15B0D">
        <w:rPr>
          <w:rFonts w:ascii="Times New Roman" w:hAnsi="Times New Roman" w:cs="Times New Roman"/>
        </w:rPr>
        <w:t>.</w:t>
      </w:r>
    </w:p>
    <w:p w14:paraId="78B0465B" w14:textId="25A5EFD0" w:rsidR="00354888" w:rsidRPr="00D15B0D" w:rsidRDefault="00354888" w:rsidP="00746381">
      <w:pPr>
        <w:spacing w:after="0"/>
        <w:jc w:val="both"/>
        <w:rPr>
          <w:rFonts w:ascii="Times New Roman" w:hAnsi="Times New Roman" w:cs="Times New Roman"/>
        </w:rPr>
      </w:pPr>
      <w:r w:rsidRPr="00D15B0D">
        <w:rPr>
          <w:rFonts w:ascii="Times New Roman" w:hAnsi="Times New Roman" w:cs="Times New Roman"/>
        </w:rPr>
        <w:t>Komunikacija i svaka druga razmjena informacija između Naručitelja i gospodarskih subjekata obavlja se isključivo</w:t>
      </w:r>
      <w:r w:rsidR="00464377" w:rsidRPr="00D15B0D">
        <w:rPr>
          <w:rFonts w:ascii="Times New Roman" w:hAnsi="Times New Roman" w:cs="Times New Roman"/>
        </w:rPr>
        <w:t xml:space="preserve"> u pisanom obliku,</w:t>
      </w:r>
      <w:r w:rsidRPr="00D15B0D">
        <w:rPr>
          <w:rFonts w:ascii="Times New Roman" w:hAnsi="Times New Roman" w:cs="Times New Roman"/>
        </w:rPr>
        <w:t xml:space="preserve"> na hrvatskom jeziku, elektroničkim sredstvima komunikacije, putem elektroničke pošte osoba zaduženih za komunikaciju s ponuditeljima</w:t>
      </w:r>
      <w:r w:rsidR="00F25A31" w:rsidRPr="00D15B0D">
        <w:rPr>
          <w:rFonts w:ascii="Times New Roman" w:hAnsi="Times New Roman" w:cs="Times New Roman"/>
        </w:rPr>
        <w:t xml:space="preserve">: Maja Ivačević, </w:t>
      </w:r>
      <w:proofErr w:type="spellStart"/>
      <w:r w:rsidR="00F25A31" w:rsidRPr="00D15B0D">
        <w:rPr>
          <w:rFonts w:ascii="Times New Roman" w:hAnsi="Times New Roman" w:cs="Times New Roman"/>
        </w:rPr>
        <w:t>dipl.iur</w:t>
      </w:r>
      <w:proofErr w:type="spellEnd"/>
      <w:r w:rsidR="00F25A31" w:rsidRPr="00D15B0D">
        <w:rPr>
          <w:rFonts w:ascii="Times New Roman" w:hAnsi="Times New Roman" w:cs="Times New Roman"/>
        </w:rPr>
        <w:t xml:space="preserve">., e-mail: </w:t>
      </w:r>
      <w:hyperlink r:id="rId11" w:history="1">
        <w:r w:rsidR="002F08EE" w:rsidRPr="00D15B0D">
          <w:rPr>
            <w:rStyle w:val="Hiperveza"/>
            <w:rFonts w:ascii="Times New Roman" w:hAnsi="Times New Roman" w:cs="Times New Roman"/>
          </w:rPr>
          <w:t>pravnik@stubicketoplice.hr</w:t>
        </w:r>
      </w:hyperlink>
      <w:r w:rsidR="002F08EE" w:rsidRPr="00D15B0D">
        <w:rPr>
          <w:rStyle w:val="Hiperveza"/>
          <w:rFonts w:ascii="Times New Roman" w:hAnsi="Times New Roman" w:cs="Times New Roman"/>
          <w:color w:val="auto"/>
          <w:u w:val="none"/>
        </w:rPr>
        <w:t xml:space="preserve">. </w:t>
      </w:r>
    </w:p>
    <w:p w14:paraId="1D880354" w14:textId="77777777" w:rsidR="006509E3" w:rsidRPr="00D15B0D" w:rsidRDefault="006509E3" w:rsidP="00354888">
      <w:pPr>
        <w:jc w:val="both"/>
        <w:rPr>
          <w:rFonts w:ascii="Times New Roman" w:hAnsi="Times New Roman" w:cs="Times New Roman"/>
        </w:rPr>
      </w:pPr>
      <w:r w:rsidRPr="00D15B0D">
        <w:rPr>
          <w:rFonts w:ascii="Times New Roman" w:hAnsi="Times New Roman" w:cs="Times New Roman"/>
        </w:rPr>
        <w:t>Dodatne informacije, objašnjenja ili izmjene u vezi s dokumentacijom o nabavi n</w:t>
      </w:r>
      <w:r w:rsidR="00F25A31" w:rsidRPr="00D15B0D">
        <w:rPr>
          <w:rFonts w:ascii="Times New Roman" w:hAnsi="Times New Roman" w:cs="Times New Roman"/>
        </w:rPr>
        <w:t>eće</w:t>
      </w:r>
      <w:r w:rsidRPr="00D15B0D">
        <w:rPr>
          <w:rFonts w:ascii="Times New Roman" w:hAnsi="Times New Roman" w:cs="Times New Roman"/>
        </w:rPr>
        <w:t xml:space="preserve"> se davati gospodarskim subjektima putem telefona.</w:t>
      </w:r>
    </w:p>
    <w:p w14:paraId="05F46125" w14:textId="47B21666" w:rsidR="00264258" w:rsidRPr="00D15B0D" w:rsidRDefault="00752A50" w:rsidP="00746381">
      <w:pPr>
        <w:pStyle w:val="Naslov2"/>
        <w:jc w:val="both"/>
        <w:rPr>
          <w:rFonts w:ascii="Times New Roman" w:hAnsi="Times New Roman" w:cs="Times New Roman"/>
          <w:color w:val="auto"/>
          <w:sz w:val="22"/>
          <w:szCs w:val="22"/>
        </w:rPr>
      </w:pPr>
      <w:bookmarkStart w:id="9" w:name="_Toc30161133"/>
      <w:r w:rsidRPr="00D15B0D">
        <w:rPr>
          <w:rFonts w:ascii="Times New Roman" w:hAnsi="Times New Roman" w:cs="Times New Roman"/>
          <w:b/>
          <w:color w:val="auto"/>
          <w:sz w:val="22"/>
          <w:szCs w:val="22"/>
        </w:rPr>
        <w:t>EVIDENCIJSKI BROJ NABAVE:</w:t>
      </w:r>
      <w:r w:rsidR="00746381" w:rsidRPr="00D15B0D">
        <w:rPr>
          <w:rFonts w:ascii="Times New Roman" w:hAnsi="Times New Roman" w:cs="Times New Roman"/>
          <w:b/>
          <w:color w:val="auto"/>
          <w:sz w:val="22"/>
          <w:szCs w:val="22"/>
        </w:rPr>
        <w:t xml:space="preserve"> </w:t>
      </w:r>
      <w:r w:rsidR="0064186E" w:rsidRPr="00D15B0D">
        <w:rPr>
          <w:rFonts w:ascii="Times New Roman" w:hAnsi="Times New Roman" w:cs="Times New Roman"/>
          <w:color w:val="auto"/>
          <w:sz w:val="22"/>
          <w:szCs w:val="22"/>
        </w:rPr>
        <w:t>1</w:t>
      </w:r>
      <w:r w:rsidR="00925F05" w:rsidRPr="00D15B0D">
        <w:rPr>
          <w:rFonts w:ascii="Times New Roman" w:hAnsi="Times New Roman" w:cs="Times New Roman"/>
          <w:color w:val="auto"/>
          <w:sz w:val="22"/>
          <w:szCs w:val="22"/>
        </w:rPr>
        <w:t>5</w:t>
      </w:r>
      <w:r w:rsidR="00264258" w:rsidRPr="00D15B0D">
        <w:rPr>
          <w:rFonts w:ascii="Times New Roman" w:hAnsi="Times New Roman" w:cs="Times New Roman"/>
          <w:color w:val="auto"/>
          <w:sz w:val="22"/>
          <w:szCs w:val="22"/>
        </w:rPr>
        <w:t>/20</w:t>
      </w:r>
      <w:r w:rsidR="00746381" w:rsidRPr="00D15B0D">
        <w:rPr>
          <w:rFonts w:ascii="Times New Roman" w:hAnsi="Times New Roman" w:cs="Times New Roman"/>
          <w:color w:val="auto"/>
          <w:sz w:val="22"/>
          <w:szCs w:val="22"/>
        </w:rPr>
        <w:t>2</w:t>
      </w:r>
      <w:r w:rsidR="0064186E" w:rsidRPr="00D15B0D">
        <w:rPr>
          <w:rFonts w:ascii="Times New Roman" w:hAnsi="Times New Roman" w:cs="Times New Roman"/>
          <w:color w:val="auto"/>
          <w:sz w:val="22"/>
          <w:szCs w:val="22"/>
        </w:rPr>
        <w:t>2</w:t>
      </w:r>
      <w:r w:rsidR="00264258" w:rsidRPr="00D15B0D">
        <w:rPr>
          <w:rFonts w:ascii="Times New Roman" w:hAnsi="Times New Roman" w:cs="Times New Roman"/>
          <w:color w:val="auto"/>
          <w:sz w:val="22"/>
          <w:szCs w:val="22"/>
        </w:rPr>
        <w:t>.</w:t>
      </w:r>
      <w:bookmarkEnd w:id="9"/>
    </w:p>
    <w:p w14:paraId="51ADA343" w14:textId="1CD81432" w:rsidR="002F7792" w:rsidRPr="00D15B0D" w:rsidRDefault="002F7792" w:rsidP="002F7792">
      <w:pPr>
        <w:pStyle w:val="Naslov2"/>
        <w:jc w:val="both"/>
        <w:rPr>
          <w:rFonts w:ascii="Times New Roman" w:hAnsi="Times New Roman" w:cs="Times New Roman"/>
          <w:b/>
          <w:bCs/>
          <w:sz w:val="22"/>
          <w:szCs w:val="22"/>
        </w:rPr>
      </w:pPr>
      <w:r w:rsidRPr="00D15B0D">
        <w:rPr>
          <w:rFonts w:ascii="Times New Roman" w:hAnsi="Times New Roman" w:cs="Times New Roman"/>
          <w:b/>
          <w:bCs/>
          <w:sz w:val="22"/>
          <w:szCs w:val="22"/>
        </w:rPr>
        <w:t>POPIS GOSPODARSKIH SUBJEKATA S KOJIMA JE NARUČITELJ U SUKOBU INTERESA ILI NAVOD DA TAKVI SUBJEKTI NE POSTOJE U TRENUTKU OBJAVE DOKUMENTACIJE O NABAVI</w:t>
      </w:r>
    </w:p>
    <w:p w14:paraId="16122ACA" w14:textId="0D5D2D3D" w:rsidR="002F7792" w:rsidRPr="00D15B0D" w:rsidRDefault="002F7792" w:rsidP="002F7792">
      <w:pPr>
        <w:rPr>
          <w:rFonts w:ascii="Times New Roman" w:hAnsi="Times New Roman" w:cs="Times New Roman"/>
        </w:rPr>
      </w:pPr>
      <w:r w:rsidRPr="00D15B0D">
        <w:rPr>
          <w:rFonts w:ascii="Times New Roman" w:hAnsi="Times New Roman" w:cs="Times New Roman"/>
        </w:rPr>
        <w:t xml:space="preserve">OPG Josip Beljak, Viktora </w:t>
      </w:r>
      <w:proofErr w:type="spellStart"/>
      <w:r w:rsidRPr="00D15B0D">
        <w:rPr>
          <w:rFonts w:ascii="Times New Roman" w:hAnsi="Times New Roman" w:cs="Times New Roman"/>
        </w:rPr>
        <w:t>Šipeka</w:t>
      </w:r>
      <w:proofErr w:type="spellEnd"/>
      <w:r w:rsidRPr="00D15B0D">
        <w:rPr>
          <w:rFonts w:ascii="Times New Roman" w:hAnsi="Times New Roman" w:cs="Times New Roman"/>
        </w:rPr>
        <w:t xml:space="preserve"> 16, Stubičke Toplice.</w:t>
      </w:r>
    </w:p>
    <w:p w14:paraId="0B3F81B1" w14:textId="7C9A38BD" w:rsidR="00264258" w:rsidRPr="00D15B0D" w:rsidRDefault="00752A50" w:rsidP="00A07493">
      <w:pPr>
        <w:pStyle w:val="Naslov2"/>
        <w:jc w:val="both"/>
        <w:rPr>
          <w:rFonts w:ascii="Times New Roman" w:hAnsi="Times New Roman" w:cs="Times New Roman"/>
          <w:color w:val="auto"/>
          <w:sz w:val="22"/>
          <w:szCs w:val="22"/>
        </w:rPr>
      </w:pPr>
      <w:bookmarkStart w:id="10" w:name="_Toc30161134"/>
      <w:r w:rsidRPr="00D15B0D">
        <w:rPr>
          <w:rFonts w:ascii="Times New Roman" w:hAnsi="Times New Roman" w:cs="Times New Roman"/>
          <w:b/>
          <w:color w:val="auto"/>
          <w:sz w:val="22"/>
          <w:szCs w:val="22"/>
        </w:rPr>
        <w:t>VRSTA POSTUPKA:</w:t>
      </w:r>
      <w:r w:rsidR="00746381" w:rsidRPr="00D15B0D">
        <w:rPr>
          <w:rFonts w:ascii="Times New Roman" w:hAnsi="Times New Roman" w:cs="Times New Roman"/>
          <w:b/>
          <w:color w:val="auto"/>
          <w:sz w:val="22"/>
          <w:szCs w:val="22"/>
        </w:rPr>
        <w:t xml:space="preserve"> </w:t>
      </w:r>
      <w:r w:rsidR="00F25A31" w:rsidRPr="00D15B0D">
        <w:rPr>
          <w:rFonts w:ascii="Times New Roman" w:hAnsi="Times New Roman" w:cs="Times New Roman"/>
          <w:color w:val="auto"/>
          <w:sz w:val="22"/>
          <w:szCs w:val="22"/>
        </w:rPr>
        <w:t>Jednostavna nabava</w:t>
      </w:r>
      <w:r w:rsidR="00444D2A" w:rsidRPr="00D15B0D">
        <w:rPr>
          <w:rFonts w:ascii="Times New Roman" w:hAnsi="Times New Roman" w:cs="Times New Roman"/>
          <w:color w:val="auto"/>
          <w:sz w:val="22"/>
          <w:szCs w:val="22"/>
        </w:rPr>
        <w:t xml:space="preserve"> temeljem čl. 7. st. 1. Odluke o jednostavnoj </w:t>
      </w:r>
      <w:r w:rsidR="00A07493" w:rsidRPr="00D15B0D">
        <w:rPr>
          <w:rFonts w:ascii="Times New Roman" w:hAnsi="Times New Roman" w:cs="Times New Roman"/>
          <w:color w:val="auto"/>
          <w:sz w:val="22"/>
          <w:szCs w:val="22"/>
        </w:rPr>
        <w:t>n</w:t>
      </w:r>
      <w:r w:rsidR="00444D2A" w:rsidRPr="00D15B0D">
        <w:rPr>
          <w:rFonts w:ascii="Times New Roman" w:hAnsi="Times New Roman" w:cs="Times New Roman"/>
          <w:color w:val="auto"/>
          <w:sz w:val="22"/>
          <w:szCs w:val="22"/>
        </w:rPr>
        <w:t>abavi (Službeni glasnik KZŽ br. 9/17, 27/18 i 2/19).</w:t>
      </w:r>
      <w:bookmarkEnd w:id="10"/>
    </w:p>
    <w:p w14:paraId="1E5F0E16" w14:textId="384668B3" w:rsidR="00264258" w:rsidRPr="00D15B0D" w:rsidRDefault="00752A50" w:rsidP="00E701A1">
      <w:pPr>
        <w:pStyle w:val="Naslov2"/>
        <w:jc w:val="both"/>
        <w:rPr>
          <w:rFonts w:ascii="Times New Roman" w:hAnsi="Times New Roman" w:cs="Times New Roman"/>
          <w:b/>
          <w:color w:val="auto"/>
          <w:sz w:val="22"/>
          <w:szCs w:val="22"/>
        </w:rPr>
      </w:pPr>
      <w:bookmarkStart w:id="11" w:name="_Toc30161135"/>
      <w:r w:rsidRPr="00D15B0D">
        <w:rPr>
          <w:rFonts w:ascii="Times New Roman" w:hAnsi="Times New Roman" w:cs="Times New Roman"/>
          <w:b/>
          <w:color w:val="auto"/>
          <w:sz w:val="22"/>
          <w:szCs w:val="22"/>
        </w:rPr>
        <w:t>PROCIJENJENA VRIJEDNOST NABAVE:</w:t>
      </w:r>
      <w:r w:rsidR="00746381" w:rsidRPr="00D15B0D">
        <w:rPr>
          <w:rFonts w:ascii="Times New Roman" w:hAnsi="Times New Roman" w:cs="Times New Roman"/>
          <w:b/>
          <w:color w:val="auto"/>
          <w:sz w:val="22"/>
          <w:szCs w:val="22"/>
        </w:rPr>
        <w:t xml:space="preserve"> </w:t>
      </w:r>
      <w:r w:rsidR="00925F05" w:rsidRPr="00D15B0D">
        <w:rPr>
          <w:rFonts w:ascii="Times New Roman" w:hAnsi="Times New Roman" w:cs="Times New Roman"/>
          <w:b/>
          <w:bCs/>
          <w:color w:val="auto"/>
          <w:sz w:val="22"/>
          <w:szCs w:val="22"/>
        </w:rPr>
        <w:t>8</w:t>
      </w:r>
      <w:r w:rsidR="0064186E" w:rsidRPr="00D15B0D">
        <w:rPr>
          <w:rFonts w:ascii="Times New Roman" w:hAnsi="Times New Roman" w:cs="Times New Roman"/>
          <w:b/>
          <w:bCs/>
          <w:color w:val="auto"/>
          <w:sz w:val="22"/>
          <w:szCs w:val="22"/>
        </w:rPr>
        <w:t>0</w:t>
      </w:r>
      <w:r w:rsidR="00746381" w:rsidRPr="00D15B0D">
        <w:rPr>
          <w:rFonts w:ascii="Times New Roman" w:hAnsi="Times New Roman" w:cs="Times New Roman"/>
          <w:b/>
          <w:bCs/>
          <w:color w:val="auto"/>
          <w:sz w:val="22"/>
          <w:szCs w:val="22"/>
        </w:rPr>
        <w:t>.0</w:t>
      </w:r>
      <w:r w:rsidR="00F25A31" w:rsidRPr="00D15B0D">
        <w:rPr>
          <w:rFonts w:ascii="Times New Roman" w:hAnsi="Times New Roman" w:cs="Times New Roman"/>
          <w:b/>
          <w:bCs/>
          <w:color w:val="auto"/>
          <w:sz w:val="22"/>
          <w:szCs w:val="22"/>
        </w:rPr>
        <w:t>00</w:t>
      </w:r>
      <w:r w:rsidR="00746381" w:rsidRPr="00D15B0D">
        <w:rPr>
          <w:rFonts w:ascii="Times New Roman" w:hAnsi="Times New Roman" w:cs="Times New Roman"/>
          <w:b/>
          <w:bCs/>
          <w:color w:val="auto"/>
          <w:sz w:val="22"/>
          <w:szCs w:val="22"/>
        </w:rPr>
        <w:t>,00</w:t>
      </w:r>
      <w:r w:rsidR="00F25A31" w:rsidRPr="00D15B0D">
        <w:rPr>
          <w:rFonts w:ascii="Times New Roman" w:hAnsi="Times New Roman" w:cs="Times New Roman"/>
          <w:b/>
          <w:bCs/>
          <w:color w:val="auto"/>
          <w:sz w:val="22"/>
          <w:szCs w:val="22"/>
        </w:rPr>
        <w:t xml:space="preserve"> kuna</w:t>
      </w:r>
      <w:r w:rsidR="006021CC" w:rsidRPr="00D15B0D">
        <w:rPr>
          <w:rFonts w:ascii="Times New Roman" w:hAnsi="Times New Roman" w:cs="Times New Roman"/>
          <w:color w:val="auto"/>
          <w:sz w:val="22"/>
          <w:szCs w:val="22"/>
        </w:rPr>
        <w:t xml:space="preserve"> (bez PDV-a)</w:t>
      </w:r>
      <w:r w:rsidR="00F25A31" w:rsidRPr="00D15B0D">
        <w:rPr>
          <w:rFonts w:ascii="Times New Roman" w:hAnsi="Times New Roman" w:cs="Times New Roman"/>
          <w:color w:val="auto"/>
          <w:sz w:val="22"/>
          <w:szCs w:val="22"/>
        </w:rPr>
        <w:t>.</w:t>
      </w:r>
      <w:bookmarkEnd w:id="11"/>
    </w:p>
    <w:p w14:paraId="3FAC30F8" w14:textId="2925F363" w:rsidR="00CA4DC1" w:rsidRPr="00D15B0D" w:rsidRDefault="00752A50" w:rsidP="00746381">
      <w:pPr>
        <w:pStyle w:val="Naslov2"/>
        <w:jc w:val="both"/>
        <w:rPr>
          <w:rFonts w:ascii="Times New Roman" w:hAnsi="Times New Roman" w:cs="Times New Roman"/>
          <w:color w:val="auto"/>
          <w:sz w:val="22"/>
          <w:szCs w:val="22"/>
        </w:rPr>
      </w:pPr>
      <w:bookmarkStart w:id="12" w:name="_Toc30161136"/>
      <w:r w:rsidRPr="00D15B0D">
        <w:rPr>
          <w:rFonts w:ascii="Times New Roman" w:hAnsi="Times New Roman" w:cs="Times New Roman"/>
          <w:b/>
          <w:color w:val="auto"/>
          <w:sz w:val="22"/>
          <w:szCs w:val="22"/>
        </w:rPr>
        <w:t>VRSTA UGOVORA O</w:t>
      </w:r>
      <w:r w:rsidR="001E5C32" w:rsidRPr="00D15B0D">
        <w:rPr>
          <w:rFonts w:ascii="Times New Roman" w:hAnsi="Times New Roman" w:cs="Times New Roman"/>
          <w:b/>
          <w:color w:val="auto"/>
          <w:sz w:val="22"/>
          <w:szCs w:val="22"/>
        </w:rPr>
        <w:t xml:space="preserve"> </w:t>
      </w:r>
      <w:r w:rsidRPr="00D15B0D">
        <w:rPr>
          <w:rFonts w:ascii="Times New Roman" w:hAnsi="Times New Roman" w:cs="Times New Roman"/>
          <w:b/>
          <w:color w:val="auto"/>
          <w:sz w:val="22"/>
          <w:szCs w:val="22"/>
        </w:rPr>
        <w:t>NABAVI:</w:t>
      </w:r>
      <w:r w:rsidR="00746381" w:rsidRPr="00D15B0D">
        <w:rPr>
          <w:rFonts w:ascii="Times New Roman" w:hAnsi="Times New Roman" w:cs="Times New Roman"/>
          <w:b/>
          <w:color w:val="auto"/>
          <w:sz w:val="22"/>
          <w:szCs w:val="22"/>
        </w:rPr>
        <w:t xml:space="preserve"> </w:t>
      </w:r>
      <w:r w:rsidR="00CA4DC1" w:rsidRPr="00D15B0D">
        <w:rPr>
          <w:rFonts w:ascii="Times New Roman" w:hAnsi="Times New Roman" w:cs="Times New Roman"/>
          <w:color w:val="auto"/>
          <w:sz w:val="22"/>
          <w:szCs w:val="22"/>
        </w:rPr>
        <w:t xml:space="preserve">Ugovor o nabavi </w:t>
      </w:r>
      <w:r w:rsidR="00925F05" w:rsidRPr="00D15B0D">
        <w:rPr>
          <w:rFonts w:ascii="Times New Roman" w:hAnsi="Times New Roman" w:cs="Times New Roman"/>
          <w:b/>
          <w:bCs/>
          <w:color w:val="auto"/>
          <w:sz w:val="22"/>
          <w:szCs w:val="22"/>
        </w:rPr>
        <w:t>usluge</w:t>
      </w:r>
      <w:r w:rsidR="00CA4DC1" w:rsidRPr="00D15B0D">
        <w:rPr>
          <w:rFonts w:ascii="Times New Roman" w:hAnsi="Times New Roman" w:cs="Times New Roman"/>
          <w:color w:val="auto"/>
          <w:sz w:val="22"/>
          <w:szCs w:val="22"/>
        </w:rPr>
        <w:t>.</w:t>
      </w:r>
      <w:bookmarkEnd w:id="12"/>
    </w:p>
    <w:p w14:paraId="4BDF5ECD" w14:textId="77777777" w:rsidR="00752A50" w:rsidRPr="00D15B0D" w:rsidRDefault="00752A50" w:rsidP="002F7792">
      <w:pPr>
        <w:pStyle w:val="Naslov1"/>
        <w:pBdr>
          <w:bottom w:val="single" w:sz="4" w:space="1" w:color="auto"/>
        </w:pBdr>
        <w:jc w:val="both"/>
        <w:rPr>
          <w:rFonts w:ascii="Times New Roman" w:hAnsi="Times New Roman" w:cs="Times New Roman"/>
          <w:b/>
          <w:color w:val="auto"/>
          <w:sz w:val="22"/>
          <w:szCs w:val="22"/>
        </w:rPr>
      </w:pPr>
      <w:bookmarkStart w:id="13" w:name="_Toc30161137"/>
      <w:r w:rsidRPr="00D15B0D">
        <w:rPr>
          <w:rFonts w:ascii="Times New Roman" w:hAnsi="Times New Roman" w:cs="Times New Roman"/>
          <w:b/>
          <w:color w:val="auto"/>
          <w:sz w:val="22"/>
          <w:szCs w:val="22"/>
        </w:rPr>
        <w:t>PODACI O PREDMETU NABAVE</w:t>
      </w:r>
      <w:bookmarkEnd w:id="13"/>
    </w:p>
    <w:p w14:paraId="5344CDF7" w14:textId="77777777" w:rsidR="00752A50" w:rsidRPr="00D15B0D" w:rsidRDefault="0005253F" w:rsidP="00E701A1">
      <w:pPr>
        <w:pStyle w:val="Naslov2"/>
        <w:jc w:val="both"/>
        <w:rPr>
          <w:rFonts w:ascii="Times New Roman" w:hAnsi="Times New Roman" w:cs="Times New Roman"/>
          <w:b/>
          <w:color w:val="auto"/>
          <w:sz w:val="22"/>
          <w:szCs w:val="22"/>
        </w:rPr>
      </w:pPr>
      <w:bookmarkStart w:id="14" w:name="_Toc30161138"/>
      <w:bookmarkStart w:id="15" w:name="_Hlk90368545"/>
      <w:r w:rsidRPr="00D15B0D">
        <w:rPr>
          <w:rFonts w:ascii="Times New Roman" w:hAnsi="Times New Roman" w:cs="Times New Roman"/>
          <w:b/>
          <w:color w:val="auto"/>
          <w:sz w:val="22"/>
          <w:szCs w:val="22"/>
        </w:rPr>
        <w:t xml:space="preserve">KOLIČINA I </w:t>
      </w:r>
      <w:r w:rsidR="00752A50" w:rsidRPr="00D15B0D">
        <w:rPr>
          <w:rFonts w:ascii="Times New Roman" w:hAnsi="Times New Roman" w:cs="Times New Roman"/>
          <w:b/>
          <w:color w:val="auto"/>
          <w:sz w:val="22"/>
          <w:szCs w:val="22"/>
        </w:rPr>
        <w:t>OPIS PREDMETA NABAVE</w:t>
      </w:r>
      <w:r w:rsidR="00CB449A" w:rsidRPr="00D15B0D">
        <w:rPr>
          <w:rFonts w:ascii="Times New Roman" w:hAnsi="Times New Roman" w:cs="Times New Roman"/>
          <w:b/>
          <w:color w:val="auto"/>
          <w:sz w:val="22"/>
          <w:szCs w:val="22"/>
        </w:rPr>
        <w:t xml:space="preserve"> I TEHNIČKE SPECIFIKACIJE</w:t>
      </w:r>
      <w:r w:rsidR="00752A50" w:rsidRPr="00D15B0D">
        <w:rPr>
          <w:rFonts w:ascii="Times New Roman" w:hAnsi="Times New Roman" w:cs="Times New Roman"/>
          <w:b/>
          <w:color w:val="auto"/>
          <w:sz w:val="22"/>
          <w:szCs w:val="22"/>
        </w:rPr>
        <w:t>:</w:t>
      </w:r>
      <w:bookmarkEnd w:id="14"/>
    </w:p>
    <w:p w14:paraId="5B757662" w14:textId="06AD9A9C" w:rsidR="00901C72" w:rsidRPr="00D15B0D" w:rsidRDefault="00464377" w:rsidP="00CB449A">
      <w:pPr>
        <w:spacing w:after="0"/>
        <w:jc w:val="both"/>
        <w:rPr>
          <w:rFonts w:ascii="Times New Roman" w:hAnsi="Times New Roman" w:cs="Times New Roman"/>
        </w:rPr>
      </w:pPr>
      <w:r w:rsidRPr="00D15B0D">
        <w:rPr>
          <w:rFonts w:ascii="Times New Roman" w:hAnsi="Times New Roman" w:cs="Times New Roman"/>
        </w:rPr>
        <w:t>Predmet nabave je</w:t>
      </w:r>
      <w:r w:rsidR="00925F05" w:rsidRPr="00D15B0D">
        <w:rPr>
          <w:rFonts w:ascii="Times New Roman" w:hAnsi="Times New Roman" w:cs="Times New Roman"/>
        </w:rPr>
        <w:t xml:space="preserve"> usluga izrade V</w:t>
      </w:r>
      <w:r w:rsidR="00901C72" w:rsidRPr="00D15B0D">
        <w:rPr>
          <w:rFonts w:ascii="Times New Roman" w:hAnsi="Times New Roman" w:cs="Times New Roman"/>
        </w:rPr>
        <w:t>I</w:t>
      </w:r>
      <w:r w:rsidR="00925F05" w:rsidRPr="00D15B0D">
        <w:rPr>
          <w:rFonts w:ascii="Times New Roman" w:hAnsi="Times New Roman" w:cs="Times New Roman"/>
        </w:rPr>
        <w:t xml:space="preserve">. izmjena i dopuna </w:t>
      </w:r>
      <w:r w:rsidR="00901C72" w:rsidRPr="00D15B0D">
        <w:rPr>
          <w:rFonts w:ascii="Times New Roman" w:hAnsi="Times New Roman" w:cs="Times New Roman"/>
        </w:rPr>
        <w:t>Prostornog plana uređenja Općine Stubičke Toplice (dalje: IDPPUO).</w:t>
      </w:r>
    </w:p>
    <w:p w14:paraId="4D110CE4" w14:textId="222865D7" w:rsidR="0083151F" w:rsidRPr="00D15B0D" w:rsidRDefault="0083151F" w:rsidP="00CB449A">
      <w:pPr>
        <w:spacing w:after="0"/>
        <w:jc w:val="both"/>
        <w:rPr>
          <w:rFonts w:ascii="Times New Roman" w:hAnsi="Times New Roman" w:cs="Times New Roman"/>
        </w:rPr>
      </w:pPr>
    </w:p>
    <w:p w14:paraId="02D7A8E0" w14:textId="5A3CAADE" w:rsidR="0083151F" w:rsidRPr="00D15B0D" w:rsidRDefault="0083151F" w:rsidP="00CB449A">
      <w:pPr>
        <w:spacing w:after="0"/>
        <w:jc w:val="both"/>
        <w:rPr>
          <w:rFonts w:ascii="Times New Roman" w:hAnsi="Times New Roman" w:cs="Times New Roman"/>
        </w:rPr>
      </w:pPr>
      <w:r w:rsidRPr="00D15B0D">
        <w:rPr>
          <w:rFonts w:ascii="Times New Roman" w:hAnsi="Times New Roman" w:cs="Times New Roman"/>
        </w:rPr>
        <w:t xml:space="preserve">Važeći Prostorni plan uređenja Općine Stubičke Toplice objavljen je na web stranici Općine Stubičke Toplice </w:t>
      </w:r>
      <w:hyperlink r:id="rId12" w:history="1">
        <w:r w:rsidRPr="00D15B0D">
          <w:rPr>
            <w:rStyle w:val="Hiperveza"/>
            <w:rFonts w:ascii="Times New Roman" w:hAnsi="Times New Roman" w:cs="Times New Roman"/>
          </w:rPr>
          <w:t>http://www.stubicketoplice.hr/stranica/prostorni-plan</w:t>
        </w:r>
      </w:hyperlink>
      <w:r w:rsidRPr="00D15B0D">
        <w:rPr>
          <w:rFonts w:ascii="Times New Roman" w:hAnsi="Times New Roman" w:cs="Times New Roman"/>
        </w:rPr>
        <w:t xml:space="preserve"> te u Službenom glasniku Krapinsko-zagorske županije br. 10/09, 15/10, 17/13, 19/14, 20/16 i 22/20 i 28/20 – pročišćeni tekst, koji je dostupan na web stranici </w:t>
      </w:r>
      <w:hyperlink r:id="rId13" w:history="1">
        <w:r w:rsidRPr="00D15B0D">
          <w:rPr>
            <w:rStyle w:val="Hiperveza"/>
            <w:rFonts w:ascii="Times New Roman" w:hAnsi="Times New Roman" w:cs="Times New Roman"/>
          </w:rPr>
          <w:t>http://www.kzz.hr/glasnik</w:t>
        </w:r>
      </w:hyperlink>
      <w:r w:rsidRPr="00D15B0D">
        <w:rPr>
          <w:rFonts w:ascii="Times New Roman" w:hAnsi="Times New Roman" w:cs="Times New Roman"/>
        </w:rPr>
        <w:t>.</w:t>
      </w:r>
    </w:p>
    <w:p w14:paraId="2E9D134D" w14:textId="77777777" w:rsidR="00901C72" w:rsidRPr="00D15B0D" w:rsidRDefault="00901C72" w:rsidP="00CB449A">
      <w:pPr>
        <w:spacing w:after="0"/>
        <w:jc w:val="both"/>
        <w:rPr>
          <w:rFonts w:ascii="Times New Roman" w:hAnsi="Times New Roman" w:cs="Times New Roman"/>
        </w:rPr>
      </w:pPr>
    </w:p>
    <w:p w14:paraId="203E7883" w14:textId="6152553E" w:rsidR="00901C72" w:rsidRPr="00D15B0D" w:rsidRDefault="00901C72" w:rsidP="00CB449A">
      <w:pPr>
        <w:spacing w:after="0"/>
        <w:jc w:val="both"/>
        <w:rPr>
          <w:rFonts w:ascii="Times New Roman" w:hAnsi="Times New Roman" w:cs="Times New Roman"/>
        </w:rPr>
      </w:pPr>
      <w:r w:rsidRPr="00D15B0D">
        <w:rPr>
          <w:rFonts w:ascii="Times New Roman" w:hAnsi="Times New Roman" w:cs="Times New Roman"/>
        </w:rPr>
        <w:t>Nacrt Odluke o izradi VI. izmjena i dopuna Prostornog plana uređenja Općine Stubičke Toplice prilog je i sastavni dio ove Dokumentacije.</w:t>
      </w:r>
    </w:p>
    <w:p w14:paraId="52D749CF" w14:textId="77777777" w:rsidR="00901C72" w:rsidRPr="00D15B0D" w:rsidRDefault="00901C72" w:rsidP="00CB449A">
      <w:pPr>
        <w:spacing w:after="0"/>
        <w:jc w:val="both"/>
        <w:rPr>
          <w:rFonts w:ascii="Times New Roman" w:hAnsi="Times New Roman" w:cs="Times New Roman"/>
        </w:rPr>
      </w:pPr>
    </w:p>
    <w:p w14:paraId="40DF2316" w14:textId="63578750" w:rsidR="00901C72" w:rsidRPr="00D15B0D" w:rsidRDefault="00901C72" w:rsidP="00901C72">
      <w:pPr>
        <w:spacing w:after="0"/>
        <w:jc w:val="both"/>
        <w:rPr>
          <w:rFonts w:ascii="Times New Roman" w:hAnsi="Times New Roman" w:cs="Times New Roman"/>
        </w:rPr>
      </w:pPr>
      <w:r w:rsidRPr="00D15B0D">
        <w:rPr>
          <w:rFonts w:ascii="Times New Roman" w:hAnsi="Times New Roman" w:cs="Times New Roman"/>
        </w:rPr>
        <w:t xml:space="preserve">Područje obuhvata IDPPUO je cijelo područje </w:t>
      </w:r>
      <w:r w:rsidR="002F08EE" w:rsidRPr="00D15B0D">
        <w:rPr>
          <w:rFonts w:ascii="Times New Roman" w:hAnsi="Times New Roman" w:cs="Times New Roman"/>
        </w:rPr>
        <w:t>O</w:t>
      </w:r>
      <w:r w:rsidRPr="00D15B0D">
        <w:rPr>
          <w:rFonts w:ascii="Times New Roman" w:hAnsi="Times New Roman" w:cs="Times New Roman"/>
        </w:rPr>
        <w:t>pćine Stubičke Toplice, odnosno 27 km</w:t>
      </w:r>
      <w:r w:rsidRPr="00D15B0D">
        <w:rPr>
          <w:rFonts w:ascii="Times New Roman" w:hAnsi="Times New Roman" w:cs="Times New Roman"/>
          <w:vertAlign w:val="superscript"/>
        </w:rPr>
        <w:t>2</w:t>
      </w:r>
      <w:r w:rsidRPr="00D15B0D">
        <w:rPr>
          <w:rFonts w:ascii="Times New Roman" w:hAnsi="Times New Roman" w:cs="Times New Roman"/>
        </w:rPr>
        <w:t>. Granica obuhvata određena je granicom općine Stubičke Toplice sa susjednim općinama i gradovima.</w:t>
      </w:r>
    </w:p>
    <w:p w14:paraId="5EA9081C" w14:textId="32880415" w:rsidR="00901C72" w:rsidRPr="00D15B0D" w:rsidRDefault="00901C72" w:rsidP="00901C72">
      <w:pPr>
        <w:spacing w:after="0"/>
        <w:jc w:val="both"/>
        <w:rPr>
          <w:rFonts w:ascii="Times New Roman" w:hAnsi="Times New Roman" w:cs="Times New Roman"/>
        </w:rPr>
      </w:pPr>
    </w:p>
    <w:p w14:paraId="27115952" w14:textId="227A6CDC" w:rsidR="00901C72" w:rsidRPr="00D15B0D" w:rsidRDefault="00740A60" w:rsidP="00901C72">
      <w:pPr>
        <w:spacing w:after="0"/>
        <w:jc w:val="both"/>
        <w:rPr>
          <w:rFonts w:ascii="Times New Roman" w:hAnsi="Times New Roman" w:cs="Times New Roman"/>
        </w:rPr>
      </w:pPr>
      <w:r w:rsidRPr="00D15B0D">
        <w:rPr>
          <w:rFonts w:ascii="Times New Roman" w:hAnsi="Times New Roman" w:cs="Times New Roman"/>
        </w:rPr>
        <w:t>IDPPUO</w:t>
      </w:r>
      <w:r w:rsidRPr="00D15B0D">
        <w:rPr>
          <w:rFonts w:ascii="Times New Roman" w:hAnsi="Times New Roman" w:cs="Times New Roman"/>
        </w:rPr>
        <w:t xml:space="preserve"> </w:t>
      </w:r>
      <w:r w:rsidR="00901C72" w:rsidRPr="00D15B0D">
        <w:rPr>
          <w:rFonts w:ascii="Times New Roman" w:hAnsi="Times New Roman" w:cs="Times New Roman"/>
        </w:rPr>
        <w:t xml:space="preserve">izrađuju se u skladu s odredbama Zakona o prostornom uređenju (Nar. nov. br. </w:t>
      </w:r>
      <w:r w:rsidRPr="00D15B0D">
        <w:rPr>
          <w:rFonts w:ascii="Times New Roman" w:hAnsi="Times New Roman" w:cs="Times New Roman"/>
        </w:rPr>
        <w:t>153/13, 65/17, 114/18, 39/19, 98/19</w:t>
      </w:r>
      <w:r w:rsidR="00901C72" w:rsidRPr="00D15B0D">
        <w:rPr>
          <w:rFonts w:ascii="Times New Roman" w:hAnsi="Times New Roman" w:cs="Times New Roman"/>
        </w:rPr>
        <w:t>) i Pravilnika o sadržaju, mjerilima kartografskih prikaza, obveznim prostornim pokazateljima i standardu elaborata prostornih planova (Nar. nov. br. 106/98, 39/04, 45/04- ispravak, 163/04 i 153/13).</w:t>
      </w:r>
    </w:p>
    <w:p w14:paraId="1C56D648" w14:textId="29688A7F" w:rsidR="00901C72" w:rsidRPr="00D15B0D" w:rsidRDefault="00901C72" w:rsidP="00901C72">
      <w:pPr>
        <w:spacing w:after="0"/>
        <w:jc w:val="both"/>
        <w:rPr>
          <w:rFonts w:ascii="Times New Roman" w:hAnsi="Times New Roman" w:cs="Times New Roman"/>
        </w:rPr>
      </w:pPr>
    </w:p>
    <w:p w14:paraId="2A95FD15" w14:textId="4E3FD4F1" w:rsidR="00901C72" w:rsidRPr="00D15B0D" w:rsidRDefault="00901C72" w:rsidP="00901C72">
      <w:pPr>
        <w:spacing w:after="0"/>
        <w:jc w:val="both"/>
        <w:rPr>
          <w:rFonts w:ascii="Times New Roman" w:hAnsi="Times New Roman" w:cs="Times New Roman"/>
        </w:rPr>
      </w:pPr>
      <w:r w:rsidRPr="00D15B0D">
        <w:rPr>
          <w:rFonts w:ascii="Times New Roman" w:hAnsi="Times New Roman" w:cs="Times New Roman"/>
        </w:rPr>
        <w:t xml:space="preserve">Odabrani gospodarski subjekt </w:t>
      </w:r>
      <w:r w:rsidR="00740A60" w:rsidRPr="00D15B0D">
        <w:rPr>
          <w:rFonts w:ascii="Times New Roman" w:hAnsi="Times New Roman" w:cs="Times New Roman"/>
        </w:rPr>
        <w:t xml:space="preserve">dužan je </w:t>
      </w:r>
      <w:r w:rsidRPr="00D15B0D">
        <w:rPr>
          <w:rFonts w:ascii="Times New Roman" w:hAnsi="Times New Roman" w:cs="Times New Roman"/>
        </w:rPr>
        <w:t>izraditi</w:t>
      </w:r>
      <w:r w:rsidR="00740A60" w:rsidRPr="00D15B0D">
        <w:rPr>
          <w:rFonts w:ascii="Times New Roman" w:hAnsi="Times New Roman" w:cs="Times New Roman"/>
        </w:rPr>
        <w:t xml:space="preserve"> i dostaviti Naručitelju</w:t>
      </w:r>
      <w:r w:rsidRPr="00D15B0D">
        <w:rPr>
          <w:rFonts w:ascii="Times New Roman" w:hAnsi="Times New Roman" w:cs="Times New Roman"/>
        </w:rPr>
        <w:t xml:space="preserve"> </w:t>
      </w:r>
      <w:r w:rsidR="00740A60" w:rsidRPr="00D15B0D">
        <w:rPr>
          <w:rFonts w:ascii="Times New Roman" w:hAnsi="Times New Roman" w:cs="Times New Roman"/>
        </w:rPr>
        <w:t xml:space="preserve">jedan </w:t>
      </w:r>
      <w:r w:rsidRPr="00D15B0D">
        <w:rPr>
          <w:rFonts w:ascii="Times New Roman" w:hAnsi="Times New Roman" w:cs="Times New Roman"/>
        </w:rPr>
        <w:t>primjer</w:t>
      </w:r>
      <w:r w:rsidR="00740A60" w:rsidRPr="00D15B0D">
        <w:rPr>
          <w:rFonts w:ascii="Times New Roman" w:hAnsi="Times New Roman" w:cs="Times New Roman"/>
        </w:rPr>
        <w:t>a</w:t>
      </w:r>
      <w:r w:rsidRPr="00D15B0D">
        <w:rPr>
          <w:rFonts w:ascii="Times New Roman" w:hAnsi="Times New Roman" w:cs="Times New Roman"/>
        </w:rPr>
        <w:t xml:space="preserve">k IDPPUO za </w:t>
      </w:r>
      <w:r w:rsidR="00740A60" w:rsidRPr="00D15B0D">
        <w:rPr>
          <w:rFonts w:ascii="Times New Roman" w:hAnsi="Times New Roman" w:cs="Times New Roman"/>
        </w:rPr>
        <w:t>po</w:t>
      </w:r>
      <w:r w:rsidRPr="00D15B0D">
        <w:rPr>
          <w:rFonts w:ascii="Times New Roman" w:hAnsi="Times New Roman" w:cs="Times New Roman"/>
        </w:rPr>
        <w:t>trebe Naručitelja</w:t>
      </w:r>
      <w:r w:rsidR="00740A60" w:rsidRPr="00D15B0D">
        <w:rPr>
          <w:rFonts w:ascii="Times New Roman" w:hAnsi="Times New Roman" w:cs="Times New Roman"/>
        </w:rPr>
        <w:t>,</w:t>
      </w:r>
      <w:r w:rsidRPr="00D15B0D">
        <w:rPr>
          <w:rFonts w:ascii="Times New Roman" w:hAnsi="Times New Roman" w:cs="Times New Roman"/>
        </w:rPr>
        <w:t xml:space="preserve"> te po jedan primjerak </w:t>
      </w:r>
      <w:r w:rsidR="000D1F9C" w:rsidRPr="00D15B0D">
        <w:rPr>
          <w:rFonts w:ascii="Times New Roman" w:hAnsi="Times New Roman" w:cs="Times New Roman"/>
        </w:rPr>
        <w:t xml:space="preserve">za </w:t>
      </w:r>
      <w:r w:rsidRPr="00D15B0D">
        <w:rPr>
          <w:rFonts w:ascii="Times New Roman" w:hAnsi="Times New Roman" w:cs="Times New Roman"/>
        </w:rPr>
        <w:t>Ministarstv</w:t>
      </w:r>
      <w:r w:rsidR="000D1F9C" w:rsidRPr="00D15B0D">
        <w:rPr>
          <w:rFonts w:ascii="Times New Roman" w:hAnsi="Times New Roman" w:cs="Times New Roman"/>
        </w:rPr>
        <w:t>o</w:t>
      </w:r>
      <w:r w:rsidRPr="00D15B0D">
        <w:rPr>
          <w:rFonts w:ascii="Times New Roman" w:hAnsi="Times New Roman" w:cs="Times New Roman"/>
        </w:rPr>
        <w:t xml:space="preserve"> graditeljstva i prostornoga uređenja, Zavod</w:t>
      </w:r>
      <w:r w:rsidR="000D1F9C" w:rsidRPr="00D15B0D">
        <w:rPr>
          <w:rFonts w:ascii="Times New Roman" w:hAnsi="Times New Roman" w:cs="Times New Roman"/>
        </w:rPr>
        <w:t>a</w:t>
      </w:r>
      <w:r w:rsidRPr="00D15B0D">
        <w:rPr>
          <w:rFonts w:ascii="Times New Roman" w:hAnsi="Times New Roman" w:cs="Times New Roman"/>
        </w:rPr>
        <w:t xml:space="preserve"> za prostorno uređenje KZŽ i Upravno</w:t>
      </w:r>
      <w:r w:rsidR="000D1F9C" w:rsidRPr="00D15B0D">
        <w:rPr>
          <w:rFonts w:ascii="Times New Roman" w:hAnsi="Times New Roman" w:cs="Times New Roman"/>
        </w:rPr>
        <w:t>g</w:t>
      </w:r>
      <w:r w:rsidRPr="00D15B0D">
        <w:rPr>
          <w:rFonts w:ascii="Times New Roman" w:hAnsi="Times New Roman" w:cs="Times New Roman"/>
        </w:rPr>
        <w:t xml:space="preserve"> odjel</w:t>
      </w:r>
      <w:r w:rsidR="000D1F9C" w:rsidRPr="00D15B0D">
        <w:rPr>
          <w:rFonts w:ascii="Times New Roman" w:hAnsi="Times New Roman" w:cs="Times New Roman"/>
        </w:rPr>
        <w:t>a</w:t>
      </w:r>
      <w:r w:rsidRPr="00D15B0D">
        <w:rPr>
          <w:rFonts w:ascii="Times New Roman" w:hAnsi="Times New Roman" w:cs="Times New Roman"/>
        </w:rPr>
        <w:t xml:space="preserve"> za gradnju, zaštitu okoliša i prostornoga uređenja KZŽ</w:t>
      </w:r>
      <w:r w:rsidR="000D1F9C" w:rsidRPr="00D15B0D">
        <w:rPr>
          <w:rFonts w:ascii="Times New Roman" w:hAnsi="Times New Roman" w:cs="Times New Roman"/>
        </w:rPr>
        <w:t xml:space="preserve">. Osim navedenih primjerak, odabrani gospodarski subjekt dužan je dostaviti Naručitelju </w:t>
      </w:r>
      <w:r w:rsidR="000D1F9C" w:rsidRPr="00D15B0D">
        <w:rPr>
          <w:rFonts w:ascii="Times New Roman" w:hAnsi="Times New Roman" w:cs="Times New Roman"/>
        </w:rPr>
        <w:t>IDPPUO</w:t>
      </w:r>
      <w:r w:rsidR="000D1F9C" w:rsidRPr="00D15B0D">
        <w:rPr>
          <w:rFonts w:ascii="Times New Roman" w:hAnsi="Times New Roman" w:cs="Times New Roman"/>
        </w:rPr>
        <w:t xml:space="preserve"> i u digitalnom obliku (CD, USB).</w:t>
      </w:r>
    </w:p>
    <w:p w14:paraId="49EBC8A3" w14:textId="77777777" w:rsidR="002F7792" w:rsidRPr="00D15B0D" w:rsidRDefault="002F7792" w:rsidP="002F7792">
      <w:pPr>
        <w:pStyle w:val="Naslov2"/>
        <w:jc w:val="both"/>
        <w:rPr>
          <w:rFonts w:ascii="Times New Roman" w:hAnsi="Times New Roman" w:cs="Times New Roman"/>
          <w:b/>
          <w:color w:val="auto"/>
          <w:sz w:val="22"/>
          <w:szCs w:val="22"/>
        </w:rPr>
      </w:pPr>
      <w:bookmarkStart w:id="16" w:name="_Toc30161139"/>
      <w:bookmarkEnd w:id="15"/>
      <w:r w:rsidRPr="00D15B0D">
        <w:rPr>
          <w:rFonts w:ascii="Times New Roman" w:hAnsi="Times New Roman" w:cs="Times New Roman"/>
          <w:b/>
          <w:color w:val="auto"/>
          <w:sz w:val="22"/>
          <w:szCs w:val="22"/>
        </w:rPr>
        <w:lastRenderedPageBreak/>
        <w:t>OPIS I OZNAKA GRUPA PREDMETA NABAVE, AKO JE PREDMET NABAVE PODIJELJEN NA GRUPE, ILI U POSTUPCIMA VELIKE VRIJEDNOSTI OBRAZLOŽENJE GLAVNIH RAZLOGA ZAŠTO PREDMET NABAVE NIJE PODIJELJEN NA GRUPE</w:t>
      </w:r>
    </w:p>
    <w:p w14:paraId="721E26EA" w14:textId="56D6F929" w:rsidR="002F7792" w:rsidRPr="00D15B0D" w:rsidRDefault="002F7792" w:rsidP="000D1F9C">
      <w:pPr>
        <w:jc w:val="both"/>
        <w:rPr>
          <w:rFonts w:ascii="Times New Roman" w:hAnsi="Times New Roman" w:cs="Times New Roman"/>
        </w:rPr>
      </w:pPr>
      <w:r w:rsidRPr="00D15B0D">
        <w:rPr>
          <w:rFonts w:ascii="Times New Roman" w:hAnsi="Times New Roman" w:cs="Times New Roman"/>
        </w:rPr>
        <w:t>Predmet nabave nije podijeljen na grupe.</w:t>
      </w:r>
      <w:r w:rsidR="000D1F9C" w:rsidRPr="00D15B0D">
        <w:rPr>
          <w:rFonts w:ascii="Times New Roman" w:hAnsi="Times New Roman" w:cs="Times New Roman"/>
        </w:rPr>
        <w:t xml:space="preserve"> </w:t>
      </w:r>
      <w:r w:rsidR="000D1F9C" w:rsidRPr="00D15B0D">
        <w:rPr>
          <w:rFonts w:ascii="Times New Roman" w:hAnsi="Times New Roman" w:cs="Times New Roman"/>
        </w:rPr>
        <w:t>Naručitelj ovaj predmet nabave, na temelju objektivnih kriterija za podjelu predmeta</w:t>
      </w:r>
      <w:r w:rsidR="000D1F9C" w:rsidRPr="00D15B0D">
        <w:rPr>
          <w:rFonts w:ascii="Times New Roman" w:hAnsi="Times New Roman" w:cs="Times New Roman"/>
        </w:rPr>
        <w:t xml:space="preserve"> </w:t>
      </w:r>
      <w:r w:rsidR="000D1F9C" w:rsidRPr="00D15B0D">
        <w:rPr>
          <w:rFonts w:ascii="Times New Roman" w:hAnsi="Times New Roman" w:cs="Times New Roman"/>
        </w:rPr>
        <w:t xml:space="preserve">nabave na grupe iz članka 204. stavka 2. ZJN 2016. nije u mogućnosti podijeliti na grupe jer isti za </w:t>
      </w:r>
      <w:r w:rsidR="000D1F9C" w:rsidRPr="00D15B0D">
        <w:rPr>
          <w:rFonts w:ascii="Times New Roman" w:hAnsi="Times New Roman" w:cs="Times New Roman"/>
        </w:rPr>
        <w:t>N</w:t>
      </w:r>
      <w:r w:rsidR="000D1F9C" w:rsidRPr="00D15B0D">
        <w:rPr>
          <w:rFonts w:ascii="Times New Roman" w:hAnsi="Times New Roman" w:cs="Times New Roman"/>
        </w:rPr>
        <w:t>aručitelja</w:t>
      </w:r>
      <w:r w:rsidR="000D1F9C" w:rsidRPr="00D15B0D">
        <w:rPr>
          <w:rFonts w:ascii="Times New Roman" w:hAnsi="Times New Roman" w:cs="Times New Roman"/>
        </w:rPr>
        <w:t xml:space="preserve"> </w:t>
      </w:r>
      <w:r w:rsidR="000D1F9C" w:rsidRPr="00D15B0D">
        <w:rPr>
          <w:rFonts w:ascii="Times New Roman" w:hAnsi="Times New Roman" w:cs="Times New Roman"/>
        </w:rPr>
        <w:t>predstavlja jednu tehničku, tehnološku, oblikovnu, funkcionalnu i drugu objektivno</w:t>
      </w:r>
      <w:r w:rsidR="000D1F9C" w:rsidRPr="00D15B0D">
        <w:rPr>
          <w:rFonts w:ascii="Times New Roman" w:hAnsi="Times New Roman" w:cs="Times New Roman"/>
        </w:rPr>
        <w:t xml:space="preserve"> </w:t>
      </w:r>
      <w:r w:rsidR="000D1F9C" w:rsidRPr="00D15B0D">
        <w:rPr>
          <w:rFonts w:ascii="Times New Roman" w:hAnsi="Times New Roman" w:cs="Times New Roman"/>
        </w:rPr>
        <w:t>odredivu cjelinu</w:t>
      </w:r>
      <w:r w:rsidR="000D1F9C" w:rsidRPr="00D15B0D">
        <w:rPr>
          <w:rFonts w:ascii="Times New Roman" w:hAnsi="Times New Roman" w:cs="Times New Roman"/>
        </w:rPr>
        <w:t>.</w:t>
      </w:r>
    </w:p>
    <w:p w14:paraId="629A6F53" w14:textId="796D5336" w:rsidR="00752A50" w:rsidRPr="00D15B0D" w:rsidRDefault="00752A50" w:rsidP="00E701A1">
      <w:pPr>
        <w:pStyle w:val="Naslov2"/>
        <w:jc w:val="both"/>
        <w:rPr>
          <w:rFonts w:ascii="Times New Roman" w:hAnsi="Times New Roman" w:cs="Times New Roman"/>
          <w:b/>
          <w:color w:val="auto"/>
          <w:sz w:val="22"/>
          <w:szCs w:val="22"/>
        </w:rPr>
      </w:pPr>
      <w:r w:rsidRPr="00D15B0D">
        <w:rPr>
          <w:rFonts w:ascii="Times New Roman" w:hAnsi="Times New Roman" w:cs="Times New Roman"/>
          <w:b/>
          <w:color w:val="auto"/>
          <w:sz w:val="22"/>
          <w:szCs w:val="22"/>
        </w:rPr>
        <w:t>TROŠKOVNIK</w:t>
      </w:r>
      <w:r w:rsidR="0005253F" w:rsidRPr="00D15B0D">
        <w:rPr>
          <w:rFonts w:ascii="Times New Roman" w:hAnsi="Times New Roman" w:cs="Times New Roman"/>
          <w:b/>
          <w:color w:val="auto"/>
          <w:sz w:val="22"/>
          <w:szCs w:val="22"/>
        </w:rPr>
        <w:t>:</w:t>
      </w:r>
      <w:bookmarkEnd w:id="16"/>
    </w:p>
    <w:p w14:paraId="59ADB99D" w14:textId="03E73FA3" w:rsidR="0058440A" w:rsidRPr="00D15B0D" w:rsidRDefault="0058440A" w:rsidP="00E701A1">
      <w:pPr>
        <w:jc w:val="both"/>
        <w:rPr>
          <w:rFonts w:ascii="Times New Roman" w:hAnsi="Times New Roman" w:cs="Times New Roman"/>
        </w:rPr>
      </w:pPr>
      <w:r w:rsidRPr="00D15B0D">
        <w:rPr>
          <w:rFonts w:ascii="Times New Roman" w:hAnsi="Times New Roman" w:cs="Times New Roman"/>
        </w:rPr>
        <w:t xml:space="preserve">Troškovnik je prilog </w:t>
      </w:r>
      <w:r w:rsidR="00C15368" w:rsidRPr="00D15B0D">
        <w:rPr>
          <w:rFonts w:ascii="Times New Roman" w:hAnsi="Times New Roman" w:cs="Times New Roman"/>
        </w:rPr>
        <w:t xml:space="preserve">2 </w:t>
      </w:r>
      <w:r w:rsidRPr="00D15B0D">
        <w:rPr>
          <w:rFonts w:ascii="Times New Roman" w:hAnsi="Times New Roman" w:cs="Times New Roman"/>
        </w:rPr>
        <w:t>i sastavni dio ove Dokumentacije o nabavi.</w:t>
      </w:r>
    </w:p>
    <w:p w14:paraId="18E8CC42" w14:textId="77777777" w:rsidR="00A07493" w:rsidRPr="00D15B0D" w:rsidRDefault="00A07493" w:rsidP="00A07493">
      <w:pPr>
        <w:jc w:val="both"/>
        <w:rPr>
          <w:rFonts w:ascii="Times New Roman" w:hAnsi="Times New Roman" w:cs="Times New Roman"/>
        </w:rPr>
      </w:pPr>
      <w:r w:rsidRPr="00D15B0D">
        <w:rPr>
          <w:rFonts w:ascii="Times New Roman" w:hAnsi="Times New Roman" w:cs="Times New Roman"/>
        </w:rPr>
        <w:t>Ponuditelj ne smije mijenjati opise predmeta nabave navedene u Troškovniku, ni na bilo koji način mijenjati sadržaj Troškovnika.</w:t>
      </w:r>
    </w:p>
    <w:p w14:paraId="35F0C3A3" w14:textId="77777777" w:rsidR="00A07493" w:rsidRPr="00D15B0D" w:rsidRDefault="00A07493" w:rsidP="00A07493">
      <w:pPr>
        <w:jc w:val="both"/>
        <w:rPr>
          <w:rFonts w:ascii="Times New Roman" w:hAnsi="Times New Roman" w:cs="Times New Roman"/>
        </w:rPr>
      </w:pPr>
      <w:r w:rsidRPr="00D15B0D">
        <w:rPr>
          <w:rFonts w:ascii="Times New Roman" w:hAnsi="Times New Roman" w:cs="Times New Roman"/>
        </w:rPr>
        <w:t>Ponuditelj je dužan ispuniti Troškovnik na način da ispuni svaku stavku (upiše jediničnu cijenu) te izračuna ukupnu cijenu stavke (umnožak količine i jedinične cijene) kao i ukupnu cijenu ponude (zbroj ukupnih cijena svih stavki). Cijena ponude izražava se za cjelokupni predmet nabave. Cijene svake stavke Troškovnika (jedinične i ukupne) moraju biti zaokružene na dvije decimale.</w:t>
      </w:r>
    </w:p>
    <w:p w14:paraId="708E1EE0" w14:textId="77777777" w:rsidR="00A07493" w:rsidRPr="00D15B0D" w:rsidRDefault="00A07493" w:rsidP="00A07493">
      <w:pPr>
        <w:jc w:val="both"/>
        <w:rPr>
          <w:rFonts w:ascii="Times New Roman" w:hAnsi="Times New Roman" w:cs="Times New Roman"/>
        </w:rPr>
      </w:pPr>
      <w:r w:rsidRPr="00D15B0D">
        <w:rPr>
          <w:rFonts w:ascii="Times New Roman" w:hAnsi="Times New Roman" w:cs="Times New Roman"/>
        </w:rPr>
        <w:t>Ukoliko određenu stavku troškovnika ponuditelj neće naplaćivati, odnosno, ukoliko ju nudi besplatno ili je ista uračunata u cijenu neke druge stavke, ponuditelj je u troškovniku za istu stavku obvezan upisati iznos „0,00“.</w:t>
      </w:r>
    </w:p>
    <w:p w14:paraId="598101BE" w14:textId="0049423F" w:rsidR="00A07493" w:rsidRPr="00D15B0D" w:rsidRDefault="00A07493" w:rsidP="00A07493">
      <w:pPr>
        <w:jc w:val="both"/>
        <w:rPr>
          <w:rFonts w:ascii="Times New Roman" w:hAnsi="Times New Roman" w:cs="Times New Roman"/>
        </w:rPr>
      </w:pPr>
      <w:r w:rsidRPr="00D15B0D">
        <w:rPr>
          <w:rFonts w:ascii="Times New Roman" w:hAnsi="Times New Roman" w:cs="Times New Roman"/>
        </w:rPr>
        <w:t>Ako ponuditelj ne ispuni Troškovnik u skladu sa zahtjevima iz ove Dokumentacije o nabavi ili promijeni tekst, jedinicu mjere ili količine navedene u Troškovniku, smatrat će se da je takav Troškovnik nepotpun i nevažeći te će njegova ponuda biti odbijena.</w:t>
      </w:r>
    </w:p>
    <w:p w14:paraId="78B69C8A" w14:textId="2768DC97" w:rsidR="00752A50" w:rsidRPr="00D15B0D" w:rsidRDefault="00752A50" w:rsidP="00E701A1">
      <w:pPr>
        <w:pStyle w:val="Naslov2"/>
        <w:jc w:val="both"/>
        <w:rPr>
          <w:rFonts w:ascii="Times New Roman" w:hAnsi="Times New Roman" w:cs="Times New Roman"/>
          <w:b/>
          <w:color w:val="auto"/>
          <w:sz w:val="22"/>
          <w:szCs w:val="22"/>
        </w:rPr>
      </w:pPr>
      <w:bookmarkStart w:id="17" w:name="_Toc30161140"/>
      <w:r w:rsidRPr="00D15B0D">
        <w:rPr>
          <w:rFonts w:ascii="Times New Roman" w:hAnsi="Times New Roman" w:cs="Times New Roman"/>
          <w:b/>
          <w:color w:val="auto"/>
          <w:sz w:val="22"/>
          <w:szCs w:val="22"/>
        </w:rPr>
        <w:t xml:space="preserve">MJESTO </w:t>
      </w:r>
      <w:r w:rsidR="00901C72" w:rsidRPr="00D15B0D">
        <w:rPr>
          <w:rFonts w:ascii="Times New Roman" w:hAnsi="Times New Roman" w:cs="Times New Roman"/>
          <w:b/>
          <w:color w:val="auto"/>
          <w:sz w:val="22"/>
          <w:szCs w:val="22"/>
        </w:rPr>
        <w:t>IZVRŠENJA UGOVORA</w:t>
      </w:r>
      <w:r w:rsidR="0005253F" w:rsidRPr="00D15B0D">
        <w:rPr>
          <w:rFonts w:ascii="Times New Roman" w:hAnsi="Times New Roman" w:cs="Times New Roman"/>
          <w:b/>
          <w:color w:val="auto"/>
          <w:sz w:val="22"/>
          <w:szCs w:val="22"/>
        </w:rPr>
        <w:t>:</w:t>
      </w:r>
      <w:bookmarkEnd w:id="17"/>
    </w:p>
    <w:p w14:paraId="10A0588A" w14:textId="4AEC0557" w:rsidR="0058440A" w:rsidRPr="00D15B0D" w:rsidRDefault="00901C72" w:rsidP="00E701A1">
      <w:pPr>
        <w:jc w:val="both"/>
        <w:rPr>
          <w:rFonts w:ascii="Times New Roman" w:hAnsi="Times New Roman" w:cs="Times New Roman"/>
        </w:rPr>
      </w:pPr>
      <w:r w:rsidRPr="00D15B0D">
        <w:rPr>
          <w:rFonts w:ascii="Times New Roman" w:hAnsi="Times New Roman" w:cs="Times New Roman"/>
        </w:rPr>
        <w:t xml:space="preserve">Područje obuhvata IDPPUO je cijelo područje </w:t>
      </w:r>
      <w:r w:rsidR="00112CC9" w:rsidRPr="00D15B0D">
        <w:rPr>
          <w:rFonts w:ascii="Times New Roman" w:hAnsi="Times New Roman" w:cs="Times New Roman"/>
        </w:rPr>
        <w:t>O</w:t>
      </w:r>
      <w:r w:rsidRPr="00D15B0D">
        <w:rPr>
          <w:rFonts w:ascii="Times New Roman" w:hAnsi="Times New Roman" w:cs="Times New Roman"/>
        </w:rPr>
        <w:t xml:space="preserve">pćine Stubičke Toplice. Granica obuhvata određena je granicom </w:t>
      </w:r>
      <w:r w:rsidR="0083151F" w:rsidRPr="00D15B0D">
        <w:rPr>
          <w:rFonts w:ascii="Times New Roman" w:hAnsi="Times New Roman" w:cs="Times New Roman"/>
        </w:rPr>
        <w:t>O</w:t>
      </w:r>
      <w:r w:rsidRPr="00D15B0D">
        <w:rPr>
          <w:rFonts w:ascii="Times New Roman" w:hAnsi="Times New Roman" w:cs="Times New Roman"/>
        </w:rPr>
        <w:t>pćine Stubičke Toplice sa susjednim općinama i gradovima</w:t>
      </w:r>
      <w:r w:rsidR="0005253F" w:rsidRPr="00D15B0D">
        <w:rPr>
          <w:rFonts w:ascii="Times New Roman" w:hAnsi="Times New Roman" w:cs="Times New Roman"/>
        </w:rPr>
        <w:t>.</w:t>
      </w:r>
    </w:p>
    <w:p w14:paraId="72716A17" w14:textId="5550A94F" w:rsidR="00752A50" w:rsidRPr="00D15B0D" w:rsidRDefault="00752A50" w:rsidP="00E701A1">
      <w:pPr>
        <w:pStyle w:val="Naslov2"/>
        <w:jc w:val="both"/>
        <w:rPr>
          <w:rFonts w:ascii="Times New Roman" w:hAnsi="Times New Roman" w:cs="Times New Roman"/>
          <w:b/>
          <w:color w:val="auto"/>
          <w:sz w:val="22"/>
          <w:szCs w:val="22"/>
        </w:rPr>
      </w:pPr>
      <w:bookmarkStart w:id="18" w:name="_Toc30161141"/>
      <w:r w:rsidRPr="00D15B0D">
        <w:rPr>
          <w:rFonts w:ascii="Times New Roman" w:hAnsi="Times New Roman" w:cs="Times New Roman"/>
          <w:b/>
          <w:color w:val="auto"/>
          <w:sz w:val="22"/>
          <w:szCs w:val="22"/>
        </w:rPr>
        <w:t xml:space="preserve">ROK </w:t>
      </w:r>
      <w:r w:rsidR="00901C72" w:rsidRPr="00D15B0D">
        <w:rPr>
          <w:rFonts w:ascii="Times New Roman" w:hAnsi="Times New Roman" w:cs="Times New Roman"/>
          <w:b/>
          <w:color w:val="auto"/>
          <w:sz w:val="22"/>
          <w:szCs w:val="22"/>
        </w:rPr>
        <w:t>IZVRŠENJA UGOVORA</w:t>
      </w:r>
      <w:r w:rsidR="0005253F" w:rsidRPr="00D15B0D">
        <w:rPr>
          <w:rFonts w:ascii="Times New Roman" w:hAnsi="Times New Roman" w:cs="Times New Roman"/>
          <w:b/>
          <w:color w:val="auto"/>
          <w:sz w:val="22"/>
          <w:szCs w:val="22"/>
        </w:rPr>
        <w:t>:</w:t>
      </w:r>
      <w:bookmarkEnd w:id="18"/>
    </w:p>
    <w:p w14:paraId="502423B0" w14:textId="3580D771" w:rsidR="00901C72" w:rsidRPr="00D15B0D" w:rsidRDefault="00112CC9" w:rsidP="00E701A1">
      <w:pPr>
        <w:jc w:val="both"/>
        <w:rPr>
          <w:rFonts w:ascii="Times New Roman" w:hAnsi="Times New Roman" w:cs="Times New Roman"/>
        </w:rPr>
      </w:pPr>
      <w:r w:rsidRPr="00D15B0D">
        <w:rPr>
          <w:rFonts w:ascii="Times New Roman" w:hAnsi="Times New Roman" w:cs="Times New Roman"/>
        </w:rPr>
        <w:t>Sukladno rokovima navedenim u nacrtu Odluke o izradi VI. Izmjena i dopuna izmjena i dopuna Prostornog plana uređenja Općine Stubičke Toplice.</w:t>
      </w:r>
    </w:p>
    <w:p w14:paraId="1B855141" w14:textId="2FD02E35" w:rsidR="00933321" w:rsidRPr="00D15B0D" w:rsidRDefault="00933321" w:rsidP="002F7792">
      <w:pPr>
        <w:pStyle w:val="Naslov1"/>
        <w:pBdr>
          <w:bottom w:val="single" w:sz="4" w:space="1" w:color="auto"/>
        </w:pBdr>
        <w:jc w:val="both"/>
        <w:rPr>
          <w:rFonts w:ascii="Times New Roman" w:hAnsi="Times New Roman" w:cs="Times New Roman"/>
          <w:b/>
          <w:color w:val="auto"/>
          <w:sz w:val="22"/>
          <w:szCs w:val="22"/>
        </w:rPr>
      </w:pPr>
      <w:bookmarkStart w:id="19" w:name="_Toc30161144"/>
      <w:r w:rsidRPr="00D15B0D">
        <w:rPr>
          <w:rFonts w:ascii="Times New Roman" w:hAnsi="Times New Roman" w:cs="Times New Roman"/>
          <w:b/>
          <w:color w:val="auto"/>
          <w:sz w:val="22"/>
          <w:szCs w:val="22"/>
        </w:rPr>
        <w:t>RAZLOZI ISKLJUČENJA GOSPODARSKOG SUBJEKTA</w:t>
      </w:r>
      <w:bookmarkEnd w:id="19"/>
    </w:p>
    <w:p w14:paraId="648AFD2F" w14:textId="77777777" w:rsidR="00D949FF" w:rsidRPr="00D15B0D" w:rsidRDefault="00D949FF" w:rsidP="00D949FF">
      <w:pPr>
        <w:pStyle w:val="Naslov3"/>
        <w:jc w:val="both"/>
        <w:rPr>
          <w:rFonts w:ascii="Times New Roman" w:hAnsi="Times New Roman" w:cs="Times New Roman"/>
          <w:b/>
          <w:color w:val="auto"/>
          <w:sz w:val="22"/>
          <w:szCs w:val="22"/>
        </w:rPr>
      </w:pPr>
      <w:bookmarkStart w:id="20" w:name="_Toc508363826"/>
      <w:bookmarkStart w:id="21" w:name="_Toc30161145"/>
      <w:r w:rsidRPr="00D15B0D">
        <w:rPr>
          <w:rFonts w:ascii="Times New Roman" w:hAnsi="Times New Roman" w:cs="Times New Roman"/>
          <w:b/>
          <w:color w:val="auto"/>
          <w:sz w:val="22"/>
          <w:szCs w:val="22"/>
        </w:rPr>
        <w:t>Javni naručitelj obvezan je isključiti gospodarskog subjekta iz postupka nabave ako utvrdi da:</w:t>
      </w:r>
      <w:bookmarkEnd w:id="20"/>
      <w:bookmarkEnd w:id="21"/>
    </w:p>
    <w:p w14:paraId="431FD45B" w14:textId="77777777" w:rsidR="00D949FF" w:rsidRPr="00D15B0D" w:rsidRDefault="00D949FF" w:rsidP="00BB77A5">
      <w:pPr>
        <w:spacing w:after="0"/>
        <w:jc w:val="both"/>
        <w:rPr>
          <w:rFonts w:ascii="Times New Roman" w:hAnsi="Times New Roman" w:cs="Times New Roman"/>
        </w:rPr>
      </w:pPr>
      <w:r w:rsidRPr="00D15B0D">
        <w:rPr>
          <w:rFonts w:ascii="Times New Roman" w:hAnsi="Times New Roman" w:cs="Times New Roman"/>
        </w:rPr>
        <w:t xml:space="preserve">1. je gospodarski subjekt koji ima poslovni </w:t>
      </w:r>
      <w:proofErr w:type="spellStart"/>
      <w:r w:rsidRPr="00D15B0D">
        <w:rPr>
          <w:rFonts w:ascii="Times New Roman" w:hAnsi="Times New Roman" w:cs="Times New Roman"/>
        </w:rPr>
        <w:t>nastan</w:t>
      </w:r>
      <w:proofErr w:type="spellEnd"/>
      <w:r w:rsidRPr="00D15B0D">
        <w:rPr>
          <w:rFonts w:ascii="Times New Roman" w:hAnsi="Times New Roman" w:cs="Times New Roman"/>
        </w:rPr>
        <w:t xml:space="preserve"> u Republici Hrvatskoj ili osoba koja je član upravnog, upravljačkog ili nadzornog tijela ili ima ovlasti zastupanja, donošenja odluka ili nadzora toga gospodarskog subjekta i koja je državljanin Republike Hrvatske pravomoćnom presudom osuđena za:</w:t>
      </w:r>
    </w:p>
    <w:p w14:paraId="3722908F" w14:textId="77777777" w:rsidR="00D949FF" w:rsidRPr="00D15B0D" w:rsidRDefault="00D949FF" w:rsidP="00BB77A5">
      <w:pPr>
        <w:spacing w:after="0"/>
        <w:jc w:val="both"/>
        <w:rPr>
          <w:rFonts w:ascii="Times New Roman" w:hAnsi="Times New Roman" w:cs="Times New Roman"/>
        </w:rPr>
      </w:pPr>
      <w:r w:rsidRPr="00D15B0D">
        <w:rPr>
          <w:rFonts w:ascii="Times New Roman" w:hAnsi="Times New Roman" w:cs="Times New Roman"/>
        </w:rPr>
        <w:t>a) sudjelovanje u zločinačkoj organizaciji, na temelju</w:t>
      </w:r>
    </w:p>
    <w:p w14:paraId="44108E33" w14:textId="77777777" w:rsidR="00D949FF" w:rsidRPr="00D15B0D" w:rsidRDefault="00D949FF" w:rsidP="00BB77A5">
      <w:pPr>
        <w:spacing w:after="0"/>
        <w:jc w:val="both"/>
        <w:rPr>
          <w:rFonts w:ascii="Times New Roman" w:hAnsi="Times New Roman" w:cs="Times New Roman"/>
        </w:rPr>
      </w:pPr>
      <w:r w:rsidRPr="00D15B0D">
        <w:rPr>
          <w:rFonts w:ascii="Times New Roman" w:hAnsi="Times New Roman" w:cs="Times New Roman"/>
        </w:rPr>
        <w:t>- članka 328. (zločinačko udruženje) i članka 329. (počinjenje kaznenog djela u sastavu zločinačkog udruženja) Kaznenog zakona</w:t>
      </w:r>
    </w:p>
    <w:p w14:paraId="4A2C029C" w14:textId="77777777" w:rsidR="00D949FF" w:rsidRPr="00D15B0D" w:rsidRDefault="00D949FF" w:rsidP="00BB77A5">
      <w:pPr>
        <w:spacing w:after="0"/>
        <w:jc w:val="both"/>
        <w:rPr>
          <w:rFonts w:ascii="Times New Roman" w:hAnsi="Times New Roman" w:cs="Times New Roman"/>
        </w:rPr>
      </w:pPr>
      <w:r w:rsidRPr="00D15B0D">
        <w:rPr>
          <w:rFonts w:ascii="Times New Roman" w:hAnsi="Times New Roman" w:cs="Times New Roman"/>
        </w:rPr>
        <w:t>- članka 333. (udruživanje za počinjenje kaznenih djela), iz Kaznenog zakona (»Narodne novine«, br. 110/97., 27/98., 50/00., 129/00., 51/01., 111/03., 190/03., 105/04., 84/05., 71/06., 110/07., 152/08., 57/11., 77/11. i 143/12.)</w:t>
      </w:r>
    </w:p>
    <w:p w14:paraId="156CEA79" w14:textId="77777777" w:rsidR="00D949FF" w:rsidRPr="00D15B0D" w:rsidRDefault="00D949FF" w:rsidP="00BB77A5">
      <w:pPr>
        <w:spacing w:after="0"/>
        <w:jc w:val="both"/>
        <w:rPr>
          <w:rFonts w:ascii="Times New Roman" w:hAnsi="Times New Roman" w:cs="Times New Roman"/>
        </w:rPr>
      </w:pPr>
      <w:r w:rsidRPr="00D15B0D">
        <w:rPr>
          <w:rFonts w:ascii="Times New Roman" w:hAnsi="Times New Roman" w:cs="Times New Roman"/>
        </w:rPr>
        <w:t>b) korupciju, na temelju</w:t>
      </w:r>
    </w:p>
    <w:p w14:paraId="0E6BE898" w14:textId="77777777" w:rsidR="00D949FF" w:rsidRPr="00D15B0D" w:rsidRDefault="00D949FF" w:rsidP="00BB77A5">
      <w:pPr>
        <w:spacing w:after="0"/>
        <w:jc w:val="both"/>
        <w:rPr>
          <w:rFonts w:ascii="Times New Roman" w:hAnsi="Times New Roman" w:cs="Times New Roman"/>
        </w:rPr>
      </w:pPr>
      <w:r w:rsidRPr="00D15B0D">
        <w:rPr>
          <w:rFonts w:ascii="Times New Roman" w:hAnsi="Times New Roman" w:cs="Times New Roman"/>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14:paraId="5CC6D161" w14:textId="77777777" w:rsidR="00D949FF" w:rsidRPr="00D15B0D" w:rsidRDefault="00D949FF" w:rsidP="00BB77A5">
      <w:pPr>
        <w:spacing w:after="0"/>
        <w:jc w:val="both"/>
        <w:rPr>
          <w:rFonts w:ascii="Times New Roman" w:hAnsi="Times New Roman" w:cs="Times New Roman"/>
        </w:rPr>
      </w:pPr>
      <w:r w:rsidRPr="00D15B0D">
        <w:rPr>
          <w:rFonts w:ascii="Times New Roman" w:hAnsi="Times New Roman" w:cs="Times New Roman"/>
        </w:rPr>
        <w:t xml:space="preserve">- članka 294.a (primanje mita u gospodarskom poslovanju), članka 294.b (davanje mita u gospodarskom poslovanju), članka 337. (zlouporaba položaja i ovlasti), članka 338. (zlouporaba obavljanja dužnosti državne </w:t>
      </w:r>
      <w:r w:rsidRPr="00D15B0D">
        <w:rPr>
          <w:rFonts w:ascii="Times New Roman" w:hAnsi="Times New Roman" w:cs="Times New Roman"/>
        </w:rPr>
        <w:lastRenderedPageBreak/>
        <w:t>vlasti), članka 343. (protuzakonito posredovanje), članka 347. (primanje mita) i članka 348. (davanje mita) iz Kaznenog zakona (»Narodne novine«, br. 110/97., 27/98., 50/00., 129/00., 51/01., 111/03., 190/03., 105/04., 84/05., 71/06., 110/07., 152/08., 57/11., 77/11. i 143/12.)</w:t>
      </w:r>
    </w:p>
    <w:p w14:paraId="525B5EFD" w14:textId="77777777" w:rsidR="00D949FF" w:rsidRPr="00D15B0D" w:rsidRDefault="00D949FF" w:rsidP="00BB77A5">
      <w:pPr>
        <w:spacing w:after="0"/>
        <w:jc w:val="both"/>
        <w:rPr>
          <w:rFonts w:ascii="Times New Roman" w:hAnsi="Times New Roman" w:cs="Times New Roman"/>
        </w:rPr>
      </w:pPr>
      <w:r w:rsidRPr="00D15B0D">
        <w:rPr>
          <w:rFonts w:ascii="Times New Roman" w:hAnsi="Times New Roman" w:cs="Times New Roman"/>
        </w:rPr>
        <w:t>c) prijevaru, na temelju</w:t>
      </w:r>
    </w:p>
    <w:p w14:paraId="1657E734" w14:textId="77777777" w:rsidR="00D949FF" w:rsidRPr="00D15B0D" w:rsidRDefault="00D949FF" w:rsidP="00BB77A5">
      <w:pPr>
        <w:spacing w:after="0"/>
        <w:jc w:val="both"/>
        <w:rPr>
          <w:rFonts w:ascii="Times New Roman" w:hAnsi="Times New Roman" w:cs="Times New Roman"/>
        </w:rPr>
      </w:pPr>
      <w:r w:rsidRPr="00D15B0D">
        <w:rPr>
          <w:rFonts w:ascii="Times New Roman" w:hAnsi="Times New Roman" w:cs="Times New Roman"/>
        </w:rPr>
        <w:t>- članka 236. (prijevara), članka 247. (prijevara u gospodarskom poslovanju), članka 256. (utaja poreza ili carine) i članka 258. (subvencijska prijevara) Kaznenog zakona</w:t>
      </w:r>
    </w:p>
    <w:p w14:paraId="454D80D2" w14:textId="77777777" w:rsidR="00D949FF" w:rsidRPr="00D15B0D" w:rsidRDefault="00D949FF" w:rsidP="00BB77A5">
      <w:pPr>
        <w:spacing w:after="0"/>
        <w:jc w:val="both"/>
        <w:rPr>
          <w:rFonts w:ascii="Times New Roman" w:hAnsi="Times New Roman" w:cs="Times New Roman"/>
        </w:rPr>
      </w:pPr>
      <w:r w:rsidRPr="00D15B0D">
        <w:rPr>
          <w:rFonts w:ascii="Times New Roman" w:hAnsi="Times New Roman" w:cs="Times New Roman"/>
        </w:rPr>
        <w:t>- članka 224. (prijevara), članka 293. (prijevara u gospodarskom poslovanju) i članka 286. (utaja poreza i drugih davanja) iz Kaznenog zakona (»Narodne novine«, br. 110/97., 27/98., 50/00., 129/00., 51/01., 111/03., 190/03., 105/04., 84/05., 71/06., 110/07., 152/08., 57/11., 77/11. i 143/12.)</w:t>
      </w:r>
    </w:p>
    <w:p w14:paraId="4953C457" w14:textId="77777777" w:rsidR="00D949FF" w:rsidRPr="00D15B0D" w:rsidRDefault="00D949FF" w:rsidP="00BB77A5">
      <w:pPr>
        <w:spacing w:after="0"/>
        <w:jc w:val="both"/>
        <w:rPr>
          <w:rFonts w:ascii="Times New Roman" w:hAnsi="Times New Roman" w:cs="Times New Roman"/>
        </w:rPr>
      </w:pPr>
      <w:r w:rsidRPr="00D15B0D">
        <w:rPr>
          <w:rFonts w:ascii="Times New Roman" w:hAnsi="Times New Roman" w:cs="Times New Roman"/>
        </w:rPr>
        <w:t>d) terorizam ili kaznena djela povezana s terorističkim aktivnostima, na temelju</w:t>
      </w:r>
    </w:p>
    <w:p w14:paraId="2DA02575" w14:textId="77777777" w:rsidR="00D949FF" w:rsidRPr="00D15B0D" w:rsidRDefault="00D949FF" w:rsidP="00BB77A5">
      <w:pPr>
        <w:spacing w:after="0"/>
        <w:jc w:val="both"/>
        <w:rPr>
          <w:rFonts w:ascii="Times New Roman" w:hAnsi="Times New Roman" w:cs="Times New Roman"/>
        </w:rPr>
      </w:pPr>
      <w:r w:rsidRPr="00D15B0D">
        <w:rPr>
          <w:rFonts w:ascii="Times New Roman" w:hAnsi="Times New Roman" w:cs="Times New Roman"/>
        </w:rPr>
        <w:t>- članka 97. (terorizam), članka 99. (javno poticanje na terorizam), članka 100. (novačenje za terorizam), članka 101. (obuka za terorizam) i članka 102. (terorističko udruženje) Kaznenog zakona</w:t>
      </w:r>
    </w:p>
    <w:p w14:paraId="73C9C9E6" w14:textId="77777777" w:rsidR="00D949FF" w:rsidRPr="00D15B0D" w:rsidRDefault="00D949FF" w:rsidP="00BB77A5">
      <w:pPr>
        <w:spacing w:after="0"/>
        <w:jc w:val="both"/>
        <w:rPr>
          <w:rFonts w:ascii="Times New Roman" w:hAnsi="Times New Roman" w:cs="Times New Roman"/>
        </w:rPr>
      </w:pPr>
      <w:r w:rsidRPr="00D15B0D">
        <w:rPr>
          <w:rFonts w:ascii="Times New Roman" w:hAnsi="Times New Roman" w:cs="Times New Roman"/>
        </w:rPr>
        <w:t>- članka 169. (terorizam), članka 169.a (javno poticanje na terorizam) i članka 169.b (novačenje i obuka za terorizam) iz Kaznenog zakona (»Narodne novine«, br. 110/97., 27/98., 50/00., 129/00., 51/01., 111/03., 190/03., 105/04., 84/05., 71/06., 110/07., 152/08., 57/11., 77/11. i 143/12.)</w:t>
      </w:r>
    </w:p>
    <w:p w14:paraId="1F5378F0" w14:textId="77777777" w:rsidR="00D949FF" w:rsidRPr="00D15B0D" w:rsidRDefault="00D949FF" w:rsidP="00BB77A5">
      <w:pPr>
        <w:spacing w:after="0"/>
        <w:jc w:val="both"/>
        <w:rPr>
          <w:rFonts w:ascii="Times New Roman" w:hAnsi="Times New Roman" w:cs="Times New Roman"/>
        </w:rPr>
      </w:pPr>
      <w:r w:rsidRPr="00D15B0D">
        <w:rPr>
          <w:rFonts w:ascii="Times New Roman" w:hAnsi="Times New Roman" w:cs="Times New Roman"/>
        </w:rPr>
        <w:t>e) pranje novca ili financiranje terorizma, na temelju</w:t>
      </w:r>
    </w:p>
    <w:p w14:paraId="605356BE" w14:textId="77777777" w:rsidR="00D949FF" w:rsidRPr="00D15B0D" w:rsidRDefault="00D949FF" w:rsidP="00BB77A5">
      <w:pPr>
        <w:spacing w:after="0"/>
        <w:jc w:val="both"/>
        <w:rPr>
          <w:rFonts w:ascii="Times New Roman" w:hAnsi="Times New Roman" w:cs="Times New Roman"/>
        </w:rPr>
      </w:pPr>
      <w:r w:rsidRPr="00D15B0D">
        <w:rPr>
          <w:rFonts w:ascii="Times New Roman" w:hAnsi="Times New Roman" w:cs="Times New Roman"/>
        </w:rPr>
        <w:t>- članka 98. (financiranje terorizma) i članka 265. (pranje novca) Kaznenog zakona</w:t>
      </w:r>
    </w:p>
    <w:p w14:paraId="7833A2C4" w14:textId="77777777" w:rsidR="00D949FF" w:rsidRPr="00D15B0D" w:rsidRDefault="00D949FF" w:rsidP="00BB77A5">
      <w:pPr>
        <w:spacing w:after="0"/>
        <w:jc w:val="both"/>
        <w:rPr>
          <w:rFonts w:ascii="Times New Roman" w:hAnsi="Times New Roman" w:cs="Times New Roman"/>
        </w:rPr>
      </w:pPr>
      <w:r w:rsidRPr="00D15B0D">
        <w:rPr>
          <w:rFonts w:ascii="Times New Roman" w:hAnsi="Times New Roman" w:cs="Times New Roman"/>
        </w:rPr>
        <w:t>- članka 279. (pranje novca) iz Kaznenog zakona (»Narodne novine«, br. 110/97., 27/98., 50/00., 129/00., 51/01., 111/03., 190/03., 105/04., 84/05., 71/06., 110/07., 152/08., 57/11., 77/11. i 143/12.)</w:t>
      </w:r>
    </w:p>
    <w:p w14:paraId="6FF8410C" w14:textId="77777777" w:rsidR="00D949FF" w:rsidRPr="00D15B0D" w:rsidRDefault="00D949FF" w:rsidP="00BB77A5">
      <w:pPr>
        <w:spacing w:after="0"/>
        <w:jc w:val="both"/>
        <w:rPr>
          <w:rFonts w:ascii="Times New Roman" w:hAnsi="Times New Roman" w:cs="Times New Roman"/>
        </w:rPr>
      </w:pPr>
      <w:r w:rsidRPr="00D15B0D">
        <w:rPr>
          <w:rFonts w:ascii="Times New Roman" w:hAnsi="Times New Roman" w:cs="Times New Roman"/>
        </w:rPr>
        <w:t>f) dječji rad ili druge oblike trgovanja ljudima, na temelju</w:t>
      </w:r>
    </w:p>
    <w:p w14:paraId="21E44F57" w14:textId="77777777" w:rsidR="00D949FF" w:rsidRPr="00D15B0D" w:rsidRDefault="00D949FF" w:rsidP="00BB77A5">
      <w:pPr>
        <w:spacing w:after="0"/>
        <w:jc w:val="both"/>
        <w:rPr>
          <w:rFonts w:ascii="Times New Roman" w:hAnsi="Times New Roman" w:cs="Times New Roman"/>
        </w:rPr>
      </w:pPr>
      <w:r w:rsidRPr="00D15B0D">
        <w:rPr>
          <w:rFonts w:ascii="Times New Roman" w:hAnsi="Times New Roman" w:cs="Times New Roman"/>
        </w:rPr>
        <w:t>- članka 106. (trgovanje ljudima) Kaznenog zakona</w:t>
      </w:r>
    </w:p>
    <w:p w14:paraId="4EC47853" w14:textId="77777777" w:rsidR="00D949FF" w:rsidRPr="00D15B0D" w:rsidRDefault="00D949FF" w:rsidP="00BB77A5">
      <w:pPr>
        <w:spacing w:after="0"/>
        <w:jc w:val="both"/>
        <w:rPr>
          <w:rFonts w:ascii="Times New Roman" w:hAnsi="Times New Roman" w:cs="Times New Roman"/>
        </w:rPr>
      </w:pPr>
      <w:r w:rsidRPr="00D15B0D">
        <w:rPr>
          <w:rFonts w:ascii="Times New Roman" w:hAnsi="Times New Roman" w:cs="Times New Roman"/>
        </w:rPr>
        <w:t>- članka 175. (trgovanje ljudima i ropstvo) iz Kaznenog zakona (»Narodne novine«, br. 110/97., 27/98., 50/00., 129/00., 51/01., 111/03., 190/03., 105/04., 84/05., 71/06., 110/07., 152/08., 57/11., 77/11. i 143/12.), ili</w:t>
      </w:r>
    </w:p>
    <w:p w14:paraId="6248D913" w14:textId="77777777" w:rsidR="00D949FF" w:rsidRPr="00D15B0D" w:rsidRDefault="00D949FF" w:rsidP="00BB77A5">
      <w:pPr>
        <w:spacing w:after="0"/>
        <w:jc w:val="both"/>
        <w:rPr>
          <w:rFonts w:ascii="Times New Roman" w:hAnsi="Times New Roman" w:cs="Times New Roman"/>
        </w:rPr>
      </w:pPr>
      <w:r w:rsidRPr="00D15B0D">
        <w:rPr>
          <w:rFonts w:ascii="Times New Roman" w:hAnsi="Times New Roman" w:cs="Times New Roman"/>
        </w:rPr>
        <w:t xml:space="preserve">2. je gospodarski subjekt koji nema poslovni </w:t>
      </w:r>
      <w:proofErr w:type="spellStart"/>
      <w:r w:rsidRPr="00D15B0D">
        <w:rPr>
          <w:rFonts w:ascii="Times New Roman" w:hAnsi="Times New Roman" w:cs="Times New Roman"/>
        </w:rPr>
        <w:t>nastan</w:t>
      </w:r>
      <w:proofErr w:type="spellEnd"/>
      <w:r w:rsidRPr="00D15B0D">
        <w:rPr>
          <w:rFonts w:ascii="Times New Roman" w:hAnsi="Times New Roman" w:cs="Times New Roman"/>
        </w:rPr>
        <w:t xml:space="preserve"> u Republici Hrvatskoj ili osoba koja je član upravnog, upravljačkog ili nadzornog tijela ili ima ovlasti zastupanja, donošenja odluka ili nadzora toga gospodarskog subjekta i koja nije državljanin Republike Hrvatske pravomoćnom presudom osuđena za kaznena djela iz točke 1. </w:t>
      </w:r>
      <w:proofErr w:type="spellStart"/>
      <w:r w:rsidRPr="00D15B0D">
        <w:rPr>
          <w:rFonts w:ascii="Times New Roman" w:hAnsi="Times New Roman" w:cs="Times New Roman"/>
        </w:rPr>
        <w:t>podtočaka</w:t>
      </w:r>
      <w:proofErr w:type="spellEnd"/>
      <w:r w:rsidRPr="00D15B0D">
        <w:rPr>
          <w:rFonts w:ascii="Times New Roman" w:hAnsi="Times New Roman" w:cs="Times New Roman"/>
        </w:rPr>
        <w:t xml:space="preserve"> od a) do f) t. 3.1.1. </w:t>
      </w:r>
      <w:proofErr w:type="spellStart"/>
      <w:r w:rsidRPr="00D15B0D">
        <w:rPr>
          <w:rFonts w:ascii="Times New Roman" w:hAnsi="Times New Roman" w:cs="Times New Roman"/>
        </w:rPr>
        <w:t>DoN</w:t>
      </w:r>
      <w:proofErr w:type="spellEnd"/>
      <w:r w:rsidRPr="00D15B0D">
        <w:rPr>
          <w:rFonts w:ascii="Times New Roman" w:hAnsi="Times New Roman" w:cs="Times New Roman"/>
        </w:rPr>
        <w:t xml:space="preserve"> i za odgovarajuća kaznena djela koja, prema nacionalnim propisima države poslovnog </w:t>
      </w:r>
      <w:proofErr w:type="spellStart"/>
      <w:r w:rsidRPr="00D15B0D">
        <w:rPr>
          <w:rFonts w:ascii="Times New Roman" w:hAnsi="Times New Roman" w:cs="Times New Roman"/>
        </w:rPr>
        <w:t>nastana</w:t>
      </w:r>
      <w:proofErr w:type="spellEnd"/>
      <w:r w:rsidRPr="00D15B0D">
        <w:rPr>
          <w:rFonts w:ascii="Times New Roman" w:hAnsi="Times New Roman" w:cs="Times New Roman"/>
        </w:rPr>
        <w:t xml:space="preserve"> gospodarskog subjekta, odnosno države čiji je osoba državljanin, obuhvaćaju razloge za isključenje iz članka 57. stavka 1. točaka od (a) do (f) Direktive 2014/24/EU.</w:t>
      </w:r>
    </w:p>
    <w:p w14:paraId="1FBC8E56" w14:textId="77777777" w:rsidR="00BB77A5" w:rsidRPr="00D15B0D" w:rsidRDefault="00BB77A5" w:rsidP="00BB77A5">
      <w:pPr>
        <w:spacing w:after="0"/>
        <w:jc w:val="both"/>
        <w:rPr>
          <w:rFonts w:ascii="Times New Roman" w:hAnsi="Times New Roman" w:cs="Times New Roman"/>
        </w:rPr>
      </w:pPr>
    </w:p>
    <w:p w14:paraId="1FAD4A51" w14:textId="77777777" w:rsidR="0090432A" w:rsidRPr="00D15B0D" w:rsidRDefault="00BB77A5" w:rsidP="00BB77A5">
      <w:pPr>
        <w:spacing w:after="0"/>
        <w:jc w:val="both"/>
        <w:rPr>
          <w:rFonts w:ascii="Times New Roman" w:hAnsi="Times New Roman" w:cs="Times New Roman"/>
        </w:rPr>
      </w:pPr>
      <w:r w:rsidRPr="00D15B0D">
        <w:rPr>
          <w:rFonts w:ascii="Times New Roman" w:hAnsi="Times New Roman" w:cs="Times New Roman"/>
        </w:rPr>
        <w:t>N</w:t>
      </w:r>
      <w:r w:rsidR="0090432A" w:rsidRPr="00D15B0D">
        <w:rPr>
          <w:rFonts w:ascii="Times New Roman" w:hAnsi="Times New Roman" w:cs="Times New Roman"/>
        </w:rPr>
        <w:t xml:space="preserve">epostojanje osnova za isključenje iz ove </w:t>
      </w:r>
      <w:proofErr w:type="spellStart"/>
      <w:r w:rsidR="0090432A" w:rsidRPr="00D15B0D">
        <w:rPr>
          <w:rFonts w:ascii="Times New Roman" w:hAnsi="Times New Roman" w:cs="Times New Roman"/>
        </w:rPr>
        <w:t>podtočke</w:t>
      </w:r>
      <w:proofErr w:type="spellEnd"/>
      <w:r w:rsidR="0090432A" w:rsidRPr="00D15B0D">
        <w:rPr>
          <w:rFonts w:ascii="Times New Roman" w:hAnsi="Times New Roman" w:cs="Times New Roman"/>
        </w:rPr>
        <w:t xml:space="preserve"> </w:t>
      </w:r>
      <w:r w:rsidRPr="00D15B0D">
        <w:rPr>
          <w:rFonts w:ascii="Times New Roman" w:hAnsi="Times New Roman" w:cs="Times New Roman"/>
          <w:b/>
          <w:highlight w:val="lightGray"/>
          <w:u w:val="single"/>
        </w:rPr>
        <w:t>dokazuje se</w:t>
      </w:r>
      <w:r w:rsidR="0090432A" w:rsidRPr="00D15B0D">
        <w:rPr>
          <w:rFonts w:ascii="Times New Roman" w:hAnsi="Times New Roman" w:cs="Times New Roman"/>
        </w:rPr>
        <w:t>:</w:t>
      </w:r>
    </w:p>
    <w:p w14:paraId="5608CD6E" w14:textId="0B36A26A" w:rsidR="0090432A" w:rsidRPr="00D15B0D" w:rsidRDefault="0090432A" w:rsidP="0090432A">
      <w:pPr>
        <w:pStyle w:val="Odlomakpopisa"/>
        <w:numPr>
          <w:ilvl w:val="0"/>
          <w:numId w:val="13"/>
        </w:numPr>
        <w:jc w:val="both"/>
        <w:rPr>
          <w:rFonts w:ascii="Times New Roman" w:hAnsi="Times New Roman" w:cs="Times New Roman"/>
        </w:rPr>
      </w:pPr>
      <w:r w:rsidRPr="00D15B0D">
        <w:rPr>
          <w:rFonts w:ascii="Times New Roman" w:hAnsi="Times New Roman" w:cs="Times New Roman"/>
        </w:rPr>
        <w:t>izva</w:t>
      </w:r>
      <w:r w:rsidR="0046470C">
        <w:rPr>
          <w:rFonts w:ascii="Times New Roman" w:hAnsi="Times New Roman" w:cs="Times New Roman"/>
        </w:rPr>
        <w:t>tkom</w:t>
      </w:r>
      <w:r w:rsidR="0046470C" w:rsidRPr="00D15B0D">
        <w:rPr>
          <w:rFonts w:ascii="Times New Roman" w:hAnsi="Times New Roman" w:cs="Times New Roman"/>
        </w:rPr>
        <w:t xml:space="preserve"> </w:t>
      </w:r>
      <w:r w:rsidRPr="00D15B0D">
        <w:rPr>
          <w:rFonts w:ascii="Times New Roman" w:hAnsi="Times New Roman" w:cs="Times New Roman"/>
        </w:rPr>
        <w:t>iz kaznene evidencije ili drugog odgovarajućeg registra ili, ako to nije moguće,</w:t>
      </w:r>
    </w:p>
    <w:p w14:paraId="2ABDE428" w14:textId="77777777" w:rsidR="0090432A" w:rsidRPr="00D15B0D" w:rsidRDefault="0090432A" w:rsidP="0090432A">
      <w:pPr>
        <w:pStyle w:val="Odlomakpopisa"/>
        <w:numPr>
          <w:ilvl w:val="0"/>
          <w:numId w:val="13"/>
        </w:numPr>
        <w:jc w:val="both"/>
        <w:rPr>
          <w:rFonts w:ascii="Times New Roman" w:hAnsi="Times New Roman" w:cs="Times New Roman"/>
        </w:rPr>
      </w:pPr>
      <w:r w:rsidRPr="00D15B0D">
        <w:rPr>
          <w:rFonts w:ascii="Times New Roman" w:hAnsi="Times New Roman" w:cs="Times New Roman"/>
        </w:rPr>
        <w:t xml:space="preserve">jednakovrijedni dokument nadležne sudske ili upravne vlasti u državi poslovnog </w:t>
      </w:r>
      <w:proofErr w:type="spellStart"/>
      <w:r w:rsidRPr="00D15B0D">
        <w:rPr>
          <w:rFonts w:ascii="Times New Roman" w:hAnsi="Times New Roman" w:cs="Times New Roman"/>
        </w:rPr>
        <w:t>nastana</w:t>
      </w:r>
      <w:proofErr w:type="spellEnd"/>
      <w:r w:rsidRPr="00D15B0D">
        <w:rPr>
          <w:rFonts w:ascii="Times New Roman" w:hAnsi="Times New Roman" w:cs="Times New Roman"/>
        </w:rPr>
        <w:t xml:space="preserve"> gospodarskog subjekta, odnosno državi čiji je osoba državljanin, kojim se dokazuje da ne postoje osnove za isključenje iz t. 3.1.1 </w:t>
      </w:r>
      <w:proofErr w:type="spellStart"/>
      <w:r w:rsidRPr="00D15B0D">
        <w:rPr>
          <w:rFonts w:ascii="Times New Roman" w:hAnsi="Times New Roman" w:cs="Times New Roman"/>
        </w:rPr>
        <w:t>DoN</w:t>
      </w:r>
      <w:proofErr w:type="spellEnd"/>
      <w:r w:rsidRPr="00D15B0D">
        <w:rPr>
          <w:rFonts w:ascii="Times New Roman" w:hAnsi="Times New Roman" w:cs="Times New Roman"/>
        </w:rPr>
        <w:t xml:space="preserve">. </w:t>
      </w:r>
    </w:p>
    <w:p w14:paraId="51E69B49" w14:textId="77777777" w:rsidR="00BB77A5" w:rsidRPr="00D15B0D" w:rsidRDefault="0090432A" w:rsidP="0090432A">
      <w:pPr>
        <w:pStyle w:val="Odlomakpopisa"/>
        <w:numPr>
          <w:ilvl w:val="0"/>
          <w:numId w:val="13"/>
        </w:numPr>
        <w:jc w:val="both"/>
        <w:rPr>
          <w:rFonts w:ascii="Times New Roman" w:hAnsi="Times New Roman" w:cs="Times New Roman"/>
        </w:rPr>
      </w:pPr>
      <w:r w:rsidRPr="00D15B0D">
        <w:rPr>
          <w:rFonts w:ascii="Times New Roman" w:hAnsi="Times New Roman" w:cs="Times New Roman"/>
        </w:rPr>
        <w:t xml:space="preserve">ako se u državi poslovnog </w:t>
      </w:r>
      <w:proofErr w:type="spellStart"/>
      <w:r w:rsidRPr="00D15B0D">
        <w:rPr>
          <w:rFonts w:ascii="Times New Roman" w:hAnsi="Times New Roman" w:cs="Times New Roman"/>
        </w:rPr>
        <w:t>nastana</w:t>
      </w:r>
      <w:proofErr w:type="spellEnd"/>
      <w:r w:rsidRPr="00D15B0D">
        <w:rPr>
          <w:rFonts w:ascii="Times New Roman" w:hAnsi="Times New Roman" w:cs="Times New Roman"/>
        </w:rPr>
        <w:t xml:space="preserve"> gospodarskog subjekta, odnosno državi čiji je osoba državljanin ne izdaju dokumenti iz alineje prve i druge ili ako ne obuhvaćaju sve okolnosti iz članka 251. stavka 1. Zakona o javnoj nabavi (odnosno t. 3.1.1. </w:t>
      </w:r>
      <w:proofErr w:type="spellStart"/>
      <w:r w:rsidRPr="00D15B0D">
        <w:rPr>
          <w:rFonts w:ascii="Times New Roman" w:hAnsi="Times New Roman" w:cs="Times New Roman"/>
        </w:rPr>
        <w:t>DoN</w:t>
      </w:r>
      <w:proofErr w:type="spellEnd"/>
      <w:r w:rsidRPr="00D15B0D">
        <w:rPr>
          <w:rFonts w:ascii="Times New Roman" w:hAnsi="Times New Roman" w:cs="Times New Roman"/>
        </w:rPr>
        <w:t xml:space="preserve">),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D15B0D">
        <w:rPr>
          <w:rFonts w:ascii="Times New Roman" w:hAnsi="Times New Roman" w:cs="Times New Roman"/>
        </w:rPr>
        <w:t>nastana</w:t>
      </w:r>
      <w:proofErr w:type="spellEnd"/>
      <w:r w:rsidRPr="00D15B0D">
        <w:rPr>
          <w:rFonts w:ascii="Times New Roman" w:hAnsi="Times New Roman" w:cs="Times New Roman"/>
        </w:rPr>
        <w:t xml:space="preserve"> gospodarskog subjekta, odnosno državi čiji je osoba državljanin.</w:t>
      </w:r>
    </w:p>
    <w:p w14:paraId="16E027AC" w14:textId="77777777" w:rsidR="0090432A" w:rsidRPr="00D15B0D" w:rsidRDefault="0090432A" w:rsidP="00BB77A5">
      <w:pPr>
        <w:jc w:val="both"/>
        <w:rPr>
          <w:rFonts w:ascii="Times New Roman" w:hAnsi="Times New Roman" w:cs="Times New Roman"/>
        </w:rPr>
      </w:pPr>
      <w:r w:rsidRPr="00D15B0D">
        <w:rPr>
          <w:rFonts w:ascii="Times New Roman" w:hAnsi="Times New Roman" w:cs="Times New Roman"/>
        </w:rPr>
        <w:t>Izjavu može dati osoba po zakonu ovlaštena za zastupanje gospodarskog subjekta za gospodarski subjekt i za sve osobe koje su članovi upravnog, upravljačkog ili nadzornog tijela ili imaju ovlasti zastupanja, donošenja odluka ili nadzora gospodarskog subjekta.</w:t>
      </w:r>
    </w:p>
    <w:p w14:paraId="305EB765" w14:textId="6D3D7A65" w:rsidR="008B4DE5" w:rsidRPr="00D15B0D" w:rsidRDefault="003341EF" w:rsidP="00BB77A5">
      <w:pPr>
        <w:jc w:val="both"/>
        <w:rPr>
          <w:rFonts w:ascii="Times New Roman" w:hAnsi="Times New Roman" w:cs="Times New Roman"/>
        </w:rPr>
      </w:pPr>
      <w:r w:rsidRPr="00D15B0D">
        <w:rPr>
          <w:rFonts w:ascii="Times New Roman" w:hAnsi="Times New Roman" w:cs="Times New Roman"/>
        </w:rPr>
        <w:t>Sukladno članku 20. Pravilnika o dokumentaciji o nabavi te ponudama u javnoj nabavi (NN br. 65/17 i 75/20) smatra se da su dokumenti ažurirani ako nisu stariji više od 6 mjeseci od dana početka postupka nabave.</w:t>
      </w:r>
    </w:p>
    <w:p w14:paraId="3CAE633A" w14:textId="77777777" w:rsidR="00D949FF" w:rsidRPr="00D15B0D" w:rsidRDefault="00D949FF" w:rsidP="00D949FF">
      <w:pPr>
        <w:pStyle w:val="Naslov3"/>
        <w:jc w:val="both"/>
        <w:rPr>
          <w:rFonts w:ascii="Times New Roman" w:hAnsi="Times New Roman" w:cs="Times New Roman"/>
          <w:b/>
          <w:color w:val="auto"/>
          <w:sz w:val="22"/>
          <w:szCs w:val="22"/>
        </w:rPr>
      </w:pPr>
      <w:bookmarkStart w:id="22" w:name="_Toc508363827"/>
      <w:bookmarkStart w:id="23" w:name="_Toc30161146"/>
      <w:r w:rsidRPr="00D15B0D">
        <w:rPr>
          <w:rFonts w:ascii="Times New Roman" w:hAnsi="Times New Roman" w:cs="Times New Roman"/>
          <w:b/>
          <w:color w:val="auto"/>
          <w:sz w:val="22"/>
          <w:szCs w:val="22"/>
        </w:rPr>
        <w:lastRenderedPageBreak/>
        <w:t>Javni naručitelj obvezan je isključiti gospodarskog subjekta iz postupka javne nabave ako utvrdi da gospodarski subjekt nije ispunio obveze plaćanja dospjelih poreznih obveza i obveza za mirovinsko i zdravstveno osiguranje:</w:t>
      </w:r>
      <w:bookmarkEnd w:id="22"/>
      <w:bookmarkEnd w:id="23"/>
    </w:p>
    <w:p w14:paraId="09217121" w14:textId="77777777" w:rsidR="00D949FF" w:rsidRPr="00D15B0D" w:rsidRDefault="00D949FF" w:rsidP="00D949FF">
      <w:pPr>
        <w:pStyle w:val="Odlomakpopisa"/>
        <w:numPr>
          <w:ilvl w:val="0"/>
          <w:numId w:val="12"/>
        </w:numPr>
        <w:jc w:val="both"/>
        <w:rPr>
          <w:rFonts w:ascii="Times New Roman" w:hAnsi="Times New Roman" w:cs="Times New Roman"/>
        </w:rPr>
      </w:pPr>
      <w:r w:rsidRPr="00D15B0D">
        <w:rPr>
          <w:rFonts w:ascii="Times New Roman" w:hAnsi="Times New Roman" w:cs="Times New Roman"/>
        </w:rPr>
        <w:t xml:space="preserve">u Republici Hrvatskoj, ako gospodarski subjekt ima poslovni </w:t>
      </w:r>
      <w:proofErr w:type="spellStart"/>
      <w:r w:rsidRPr="00D15B0D">
        <w:rPr>
          <w:rFonts w:ascii="Times New Roman" w:hAnsi="Times New Roman" w:cs="Times New Roman"/>
        </w:rPr>
        <w:t>nastan</w:t>
      </w:r>
      <w:proofErr w:type="spellEnd"/>
      <w:r w:rsidRPr="00D15B0D">
        <w:rPr>
          <w:rFonts w:ascii="Times New Roman" w:hAnsi="Times New Roman" w:cs="Times New Roman"/>
        </w:rPr>
        <w:t xml:space="preserve"> u Republici Hrvatskoj, ili</w:t>
      </w:r>
    </w:p>
    <w:p w14:paraId="62FDB649" w14:textId="77777777" w:rsidR="00D949FF" w:rsidRPr="00D15B0D" w:rsidRDefault="00D949FF" w:rsidP="00D949FF">
      <w:pPr>
        <w:pStyle w:val="Odlomakpopisa"/>
        <w:numPr>
          <w:ilvl w:val="0"/>
          <w:numId w:val="12"/>
        </w:numPr>
        <w:jc w:val="both"/>
        <w:rPr>
          <w:rFonts w:ascii="Times New Roman" w:hAnsi="Times New Roman" w:cs="Times New Roman"/>
        </w:rPr>
      </w:pPr>
      <w:r w:rsidRPr="00D15B0D">
        <w:rPr>
          <w:rFonts w:ascii="Times New Roman" w:hAnsi="Times New Roman" w:cs="Times New Roman"/>
        </w:rPr>
        <w:t xml:space="preserve">u Republici Hrvatskoj ili u državi poslovnog </w:t>
      </w:r>
      <w:proofErr w:type="spellStart"/>
      <w:r w:rsidRPr="00D15B0D">
        <w:rPr>
          <w:rFonts w:ascii="Times New Roman" w:hAnsi="Times New Roman" w:cs="Times New Roman"/>
        </w:rPr>
        <w:t>nastana</w:t>
      </w:r>
      <w:proofErr w:type="spellEnd"/>
      <w:r w:rsidRPr="00D15B0D">
        <w:rPr>
          <w:rFonts w:ascii="Times New Roman" w:hAnsi="Times New Roman" w:cs="Times New Roman"/>
        </w:rPr>
        <w:t xml:space="preserve"> gospodarskog subjekta, ako gospodarski subjekt nema poslovni </w:t>
      </w:r>
      <w:proofErr w:type="spellStart"/>
      <w:r w:rsidRPr="00D15B0D">
        <w:rPr>
          <w:rFonts w:ascii="Times New Roman" w:hAnsi="Times New Roman" w:cs="Times New Roman"/>
        </w:rPr>
        <w:t>nastan</w:t>
      </w:r>
      <w:proofErr w:type="spellEnd"/>
      <w:r w:rsidRPr="00D15B0D">
        <w:rPr>
          <w:rFonts w:ascii="Times New Roman" w:hAnsi="Times New Roman" w:cs="Times New Roman"/>
        </w:rPr>
        <w:t xml:space="preserve"> u Republici Hrvatskoj.</w:t>
      </w:r>
    </w:p>
    <w:p w14:paraId="3A46EA4F" w14:textId="77777777" w:rsidR="00D949FF" w:rsidRPr="00D15B0D" w:rsidRDefault="00D949FF" w:rsidP="00D949FF">
      <w:pPr>
        <w:jc w:val="both"/>
        <w:rPr>
          <w:rFonts w:ascii="Times New Roman" w:hAnsi="Times New Roman" w:cs="Times New Roman"/>
        </w:rPr>
      </w:pPr>
      <w:r w:rsidRPr="00D15B0D">
        <w:rPr>
          <w:rFonts w:ascii="Times New Roman" w:hAnsi="Times New Roman" w:cs="Times New Roman"/>
        </w:rPr>
        <w:t>Iznimno, javni naručitelj neće isključiti gospodarskog subjekta iz postupka javne nabave ako mu sukladno posebnom propisu plaćanje obveza nije dopušteno ili mu je odobrena odgoda plaćanja.</w:t>
      </w:r>
    </w:p>
    <w:p w14:paraId="4D979FBB" w14:textId="77777777" w:rsidR="00BB77A5" w:rsidRPr="00D15B0D" w:rsidRDefault="00BB77A5" w:rsidP="00BB77A5">
      <w:pPr>
        <w:spacing w:after="0"/>
        <w:jc w:val="both"/>
        <w:rPr>
          <w:rFonts w:ascii="Times New Roman" w:hAnsi="Times New Roman" w:cs="Times New Roman"/>
        </w:rPr>
      </w:pPr>
      <w:r w:rsidRPr="00D15B0D">
        <w:rPr>
          <w:rFonts w:ascii="Times New Roman" w:hAnsi="Times New Roman" w:cs="Times New Roman"/>
        </w:rPr>
        <w:t xml:space="preserve">Nepostojanje osnova za isključenje iz ove </w:t>
      </w:r>
      <w:proofErr w:type="spellStart"/>
      <w:r w:rsidRPr="00D15B0D">
        <w:rPr>
          <w:rFonts w:ascii="Times New Roman" w:hAnsi="Times New Roman" w:cs="Times New Roman"/>
        </w:rPr>
        <w:t>podtočke</w:t>
      </w:r>
      <w:proofErr w:type="spellEnd"/>
      <w:r w:rsidRPr="00D15B0D">
        <w:rPr>
          <w:rFonts w:ascii="Times New Roman" w:hAnsi="Times New Roman" w:cs="Times New Roman"/>
        </w:rPr>
        <w:t xml:space="preserve"> </w:t>
      </w:r>
      <w:r w:rsidRPr="00D15B0D">
        <w:rPr>
          <w:rFonts w:ascii="Times New Roman" w:hAnsi="Times New Roman" w:cs="Times New Roman"/>
          <w:b/>
          <w:highlight w:val="lightGray"/>
          <w:u w:val="single"/>
        </w:rPr>
        <w:t>dokazuje se</w:t>
      </w:r>
      <w:r w:rsidRPr="00D15B0D">
        <w:rPr>
          <w:rFonts w:ascii="Times New Roman" w:hAnsi="Times New Roman" w:cs="Times New Roman"/>
        </w:rPr>
        <w:t>:</w:t>
      </w:r>
    </w:p>
    <w:p w14:paraId="4CD7AA44" w14:textId="499429F4" w:rsidR="0090432A" w:rsidRPr="00D15B0D" w:rsidRDefault="0090432A" w:rsidP="0090432A">
      <w:pPr>
        <w:pStyle w:val="Odlomakpopisa"/>
        <w:numPr>
          <w:ilvl w:val="0"/>
          <w:numId w:val="1"/>
        </w:numPr>
        <w:jc w:val="both"/>
        <w:rPr>
          <w:rFonts w:ascii="Times New Roman" w:hAnsi="Times New Roman" w:cs="Times New Roman"/>
        </w:rPr>
      </w:pPr>
      <w:r w:rsidRPr="00D15B0D">
        <w:rPr>
          <w:rFonts w:ascii="Times New Roman" w:hAnsi="Times New Roman" w:cs="Times New Roman"/>
        </w:rPr>
        <w:t>potvrd</w:t>
      </w:r>
      <w:r w:rsidR="0046470C">
        <w:rPr>
          <w:rFonts w:ascii="Times New Roman" w:hAnsi="Times New Roman" w:cs="Times New Roman"/>
        </w:rPr>
        <w:t>om</w:t>
      </w:r>
      <w:r w:rsidRPr="00D15B0D">
        <w:rPr>
          <w:rFonts w:ascii="Times New Roman" w:hAnsi="Times New Roman" w:cs="Times New Roman"/>
        </w:rPr>
        <w:t xml:space="preserve"> porezne uprave ili drugog nadležnog tijela u državi poslovnog </w:t>
      </w:r>
      <w:proofErr w:type="spellStart"/>
      <w:r w:rsidRPr="00D15B0D">
        <w:rPr>
          <w:rFonts w:ascii="Times New Roman" w:hAnsi="Times New Roman" w:cs="Times New Roman"/>
        </w:rPr>
        <w:t>nastana</w:t>
      </w:r>
      <w:proofErr w:type="spellEnd"/>
      <w:r w:rsidRPr="00D15B0D">
        <w:rPr>
          <w:rFonts w:ascii="Times New Roman" w:hAnsi="Times New Roman" w:cs="Times New Roman"/>
        </w:rPr>
        <w:t xml:space="preserve"> gospodarskog subjekta kojom se dokazuje da ne postoje osnove za isključenje iz t. 3.1.2. </w:t>
      </w:r>
      <w:proofErr w:type="spellStart"/>
      <w:r w:rsidRPr="00D15B0D">
        <w:rPr>
          <w:rFonts w:ascii="Times New Roman" w:hAnsi="Times New Roman" w:cs="Times New Roman"/>
        </w:rPr>
        <w:t>DoN</w:t>
      </w:r>
      <w:proofErr w:type="spellEnd"/>
    </w:p>
    <w:p w14:paraId="08ABCAAC" w14:textId="62590E4A" w:rsidR="0090432A" w:rsidRPr="00D15B0D" w:rsidRDefault="0090432A" w:rsidP="0090432A">
      <w:pPr>
        <w:pStyle w:val="Odlomakpopisa"/>
        <w:numPr>
          <w:ilvl w:val="0"/>
          <w:numId w:val="1"/>
        </w:numPr>
        <w:jc w:val="both"/>
        <w:rPr>
          <w:rFonts w:ascii="Times New Roman" w:hAnsi="Times New Roman" w:cs="Times New Roman"/>
        </w:rPr>
      </w:pPr>
      <w:r w:rsidRPr="00D15B0D">
        <w:rPr>
          <w:rFonts w:ascii="Times New Roman" w:hAnsi="Times New Roman" w:cs="Times New Roman"/>
        </w:rPr>
        <w:t xml:space="preserve">ako se u državi poslovnog </w:t>
      </w:r>
      <w:proofErr w:type="spellStart"/>
      <w:r w:rsidRPr="00D15B0D">
        <w:rPr>
          <w:rFonts w:ascii="Times New Roman" w:hAnsi="Times New Roman" w:cs="Times New Roman"/>
        </w:rPr>
        <w:t>nastana</w:t>
      </w:r>
      <w:proofErr w:type="spellEnd"/>
      <w:r w:rsidRPr="00D15B0D">
        <w:rPr>
          <w:rFonts w:ascii="Times New Roman" w:hAnsi="Times New Roman" w:cs="Times New Roman"/>
        </w:rPr>
        <w:t xml:space="preserve"> gospodarskog subjekta, odnosno državi čiji je osoba državljanin ne izdaju dokumenti iz alineje prve ili ako ne obuhvaćaju sve okolnosti iz t. 3.1.2. </w:t>
      </w:r>
      <w:proofErr w:type="spellStart"/>
      <w:r w:rsidRPr="00D15B0D">
        <w:rPr>
          <w:rFonts w:ascii="Times New Roman" w:hAnsi="Times New Roman" w:cs="Times New Roman"/>
        </w:rPr>
        <w:t>DoN</w:t>
      </w:r>
      <w:proofErr w:type="spellEnd"/>
      <w:r w:rsidRPr="00D15B0D">
        <w:rPr>
          <w:rFonts w:ascii="Times New Roman" w:hAnsi="Times New Roman" w:cs="Times New Roman"/>
        </w:rPr>
        <w:t xml:space="preserve">,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D15B0D">
        <w:rPr>
          <w:rFonts w:ascii="Times New Roman" w:hAnsi="Times New Roman" w:cs="Times New Roman"/>
        </w:rPr>
        <w:t>nastana</w:t>
      </w:r>
      <w:proofErr w:type="spellEnd"/>
      <w:r w:rsidRPr="00D15B0D">
        <w:rPr>
          <w:rFonts w:ascii="Times New Roman" w:hAnsi="Times New Roman" w:cs="Times New Roman"/>
        </w:rPr>
        <w:t xml:space="preserve"> gospodarskog subjekta, odnosno državi čiji je osoba državljanin.</w:t>
      </w:r>
    </w:p>
    <w:p w14:paraId="7A634A79" w14:textId="77777777" w:rsidR="003341EF" w:rsidRPr="00D15B0D" w:rsidRDefault="003341EF" w:rsidP="003341EF">
      <w:pPr>
        <w:pStyle w:val="Odlomakpopisa"/>
        <w:spacing w:after="0" w:line="276" w:lineRule="auto"/>
        <w:jc w:val="both"/>
        <w:rPr>
          <w:rFonts w:ascii="Times New Roman" w:hAnsi="Times New Roman" w:cs="Times New Roman"/>
        </w:rPr>
      </w:pPr>
    </w:p>
    <w:p w14:paraId="32C6DE5A" w14:textId="3A0858A5" w:rsidR="003341EF" w:rsidRPr="00D15B0D" w:rsidRDefault="003341EF" w:rsidP="003341EF">
      <w:pPr>
        <w:pStyle w:val="Odlomakpopisa"/>
        <w:spacing w:after="0" w:line="276" w:lineRule="auto"/>
        <w:ind w:left="0"/>
        <w:jc w:val="both"/>
        <w:rPr>
          <w:rFonts w:ascii="Times New Roman" w:hAnsi="Times New Roman" w:cs="Times New Roman"/>
        </w:rPr>
      </w:pPr>
      <w:r w:rsidRPr="00D15B0D">
        <w:rPr>
          <w:rFonts w:ascii="Times New Roman" w:hAnsi="Times New Roman" w:cs="Times New Roman"/>
        </w:rPr>
        <w:t>Sukladno članku 20. Pravilnika o dokumentaciji o nabavi te ponudama u javnoj nabavi (NN br. 65/17 i 75/20) smatra se da su dokumenti ažurirani ako nisu stariji od dana početka postupka nabave.</w:t>
      </w:r>
    </w:p>
    <w:p w14:paraId="418AE567" w14:textId="77777777" w:rsidR="003231E4" w:rsidRPr="00D15B0D" w:rsidRDefault="003231E4" w:rsidP="002F7792">
      <w:pPr>
        <w:pStyle w:val="Naslov1"/>
        <w:pBdr>
          <w:bottom w:val="single" w:sz="4" w:space="1" w:color="auto"/>
        </w:pBdr>
        <w:jc w:val="both"/>
        <w:rPr>
          <w:rFonts w:ascii="Times New Roman" w:hAnsi="Times New Roman" w:cs="Times New Roman"/>
          <w:b/>
          <w:color w:val="auto"/>
          <w:sz w:val="22"/>
          <w:szCs w:val="22"/>
        </w:rPr>
      </w:pPr>
      <w:bookmarkStart w:id="24" w:name="_Toc30161147"/>
      <w:r w:rsidRPr="00D15B0D">
        <w:rPr>
          <w:rFonts w:ascii="Times New Roman" w:hAnsi="Times New Roman" w:cs="Times New Roman"/>
          <w:b/>
          <w:color w:val="auto"/>
          <w:sz w:val="22"/>
          <w:szCs w:val="22"/>
        </w:rPr>
        <w:t>KRITERIJI ZA ODABIR GOSPODARSKOG SUBJEKTA (UVJETI SPOSOBNOSTI)</w:t>
      </w:r>
      <w:bookmarkEnd w:id="24"/>
    </w:p>
    <w:p w14:paraId="088F6DBF" w14:textId="77777777" w:rsidR="008314C5" w:rsidRPr="00D15B0D" w:rsidRDefault="003231E4" w:rsidP="00E701A1">
      <w:pPr>
        <w:pStyle w:val="Naslov2"/>
        <w:jc w:val="both"/>
        <w:rPr>
          <w:rFonts w:ascii="Times New Roman" w:hAnsi="Times New Roman" w:cs="Times New Roman"/>
          <w:b/>
          <w:color w:val="auto"/>
          <w:sz w:val="22"/>
          <w:szCs w:val="22"/>
        </w:rPr>
      </w:pPr>
      <w:bookmarkStart w:id="25" w:name="_Toc30161148"/>
      <w:r w:rsidRPr="00D15B0D">
        <w:rPr>
          <w:rFonts w:ascii="Times New Roman" w:hAnsi="Times New Roman" w:cs="Times New Roman"/>
          <w:b/>
          <w:color w:val="auto"/>
          <w:sz w:val="22"/>
          <w:szCs w:val="22"/>
        </w:rPr>
        <w:t xml:space="preserve">UVJETI SPOSOBNOSTI ZA OBAVLJANJE </w:t>
      </w:r>
      <w:r w:rsidR="00D37252" w:rsidRPr="00D15B0D">
        <w:rPr>
          <w:rFonts w:ascii="Times New Roman" w:hAnsi="Times New Roman" w:cs="Times New Roman"/>
          <w:b/>
          <w:color w:val="auto"/>
          <w:sz w:val="22"/>
          <w:szCs w:val="22"/>
        </w:rPr>
        <w:t>PROFESIONALNE</w:t>
      </w:r>
      <w:r w:rsidRPr="00D15B0D">
        <w:rPr>
          <w:rFonts w:ascii="Times New Roman" w:hAnsi="Times New Roman" w:cs="Times New Roman"/>
          <w:b/>
          <w:color w:val="auto"/>
          <w:sz w:val="22"/>
          <w:szCs w:val="22"/>
        </w:rPr>
        <w:t xml:space="preserve"> DJELATNOSTI</w:t>
      </w:r>
      <w:bookmarkEnd w:id="25"/>
    </w:p>
    <w:p w14:paraId="0171FD40" w14:textId="77777777" w:rsidR="00D37252" w:rsidRPr="00D15B0D" w:rsidRDefault="00D37252" w:rsidP="004828AC">
      <w:pPr>
        <w:pStyle w:val="Naslov3"/>
        <w:jc w:val="both"/>
        <w:rPr>
          <w:rFonts w:ascii="Times New Roman" w:hAnsi="Times New Roman" w:cs="Times New Roman"/>
          <w:b/>
          <w:color w:val="auto"/>
          <w:sz w:val="22"/>
          <w:szCs w:val="22"/>
        </w:rPr>
      </w:pPr>
      <w:bookmarkStart w:id="26" w:name="_Toc30161149"/>
      <w:r w:rsidRPr="00D15B0D">
        <w:rPr>
          <w:rFonts w:ascii="Times New Roman" w:hAnsi="Times New Roman" w:cs="Times New Roman"/>
          <w:b/>
          <w:color w:val="auto"/>
          <w:sz w:val="22"/>
          <w:szCs w:val="22"/>
        </w:rPr>
        <w:t xml:space="preserve">Gospodarski subjekt mora dokazati svoj upis u sudski, obrtni, strukovni ili drugi odgovarajući registar u državi njegova poslovnog </w:t>
      </w:r>
      <w:proofErr w:type="spellStart"/>
      <w:r w:rsidRPr="00D15B0D">
        <w:rPr>
          <w:rFonts w:ascii="Times New Roman" w:hAnsi="Times New Roman" w:cs="Times New Roman"/>
          <w:b/>
          <w:color w:val="auto"/>
          <w:sz w:val="22"/>
          <w:szCs w:val="22"/>
        </w:rPr>
        <w:t>nastana</w:t>
      </w:r>
      <w:proofErr w:type="spellEnd"/>
      <w:r w:rsidRPr="00D15B0D">
        <w:rPr>
          <w:rFonts w:ascii="Times New Roman" w:hAnsi="Times New Roman" w:cs="Times New Roman"/>
          <w:b/>
          <w:color w:val="auto"/>
          <w:sz w:val="22"/>
          <w:szCs w:val="22"/>
        </w:rPr>
        <w:t>.</w:t>
      </w:r>
      <w:bookmarkEnd w:id="26"/>
    </w:p>
    <w:p w14:paraId="0D0D30F5" w14:textId="77777777" w:rsidR="00541CD7" w:rsidRPr="00D15B0D" w:rsidRDefault="00541CD7" w:rsidP="000A4DF7">
      <w:pPr>
        <w:spacing w:after="0"/>
        <w:ind w:left="708"/>
        <w:jc w:val="both"/>
        <w:rPr>
          <w:rFonts w:ascii="Times New Roman" w:hAnsi="Times New Roman" w:cs="Times New Roman"/>
        </w:rPr>
      </w:pPr>
      <w:r w:rsidRPr="00D15B0D">
        <w:rPr>
          <w:rFonts w:ascii="Times New Roman" w:hAnsi="Times New Roman" w:cs="Times New Roman"/>
        </w:rPr>
        <w:t xml:space="preserve">Sposobnost za obavljanje profesionalne djelatnosti gospodarskog subjekta </w:t>
      </w:r>
      <w:r w:rsidRPr="00D15B0D">
        <w:rPr>
          <w:rFonts w:ascii="Times New Roman" w:hAnsi="Times New Roman" w:cs="Times New Roman"/>
          <w:b/>
          <w:highlight w:val="lightGray"/>
          <w:u w:val="single"/>
        </w:rPr>
        <w:t>dokazuje se</w:t>
      </w:r>
      <w:r w:rsidRPr="00D15B0D">
        <w:rPr>
          <w:rFonts w:ascii="Times New Roman" w:hAnsi="Times New Roman" w:cs="Times New Roman"/>
        </w:rPr>
        <w:t>:</w:t>
      </w:r>
    </w:p>
    <w:p w14:paraId="4E1BDD07" w14:textId="77777777" w:rsidR="00541CD7" w:rsidRPr="00D15B0D" w:rsidRDefault="00541CD7" w:rsidP="000A4DF7">
      <w:pPr>
        <w:spacing w:after="0"/>
        <w:ind w:left="708"/>
        <w:jc w:val="both"/>
        <w:rPr>
          <w:rFonts w:ascii="Times New Roman" w:hAnsi="Times New Roman" w:cs="Times New Roman"/>
        </w:rPr>
      </w:pPr>
      <w:r w:rsidRPr="00D15B0D">
        <w:rPr>
          <w:rFonts w:ascii="Times New Roman" w:hAnsi="Times New Roman" w:cs="Times New Roman"/>
        </w:rPr>
        <w:t xml:space="preserve">1. izvatkom iz sudskog, obrtnog, strukovnog ili drugog odgovarajućeg registra koji se vodi u državi članici njegova poslovnog </w:t>
      </w:r>
      <w:proofErr w:type="spellStart"/>
      <w:r w:rsidRPr="00D15B0D">
        <w:rPr>
          <w:rFonts w:ascii="Times New Roman" w:hAnsi="Times New Roman" w:cs="Times New Roman"/>
        </w:rPr>
        <w:t>nastana</w:t>
      </w:r>
      <w:proofErr w:type="spellEnd"/>
    </w:p>
    <w:p w14:paraId="1DFB3976" w14:textId="77777777" w:rsidR="00541CD7" w:rsidRPr="00D15B0D" w:rsidRDefault="00541CD7" w:rsidP="000A4DF7">
      <w:pPr>
        <w:spacing w:after="0"/>
        <w:ind w:left="708"/>
        <w:jc w:val="both"/>
        <w:rPr>
          <w:rFonts w:ascii="Times New Roman" w:hAnsi="Times New Roman" w:cs="Times New Roman"/>
        </w:rPr>
      </w:pPr>
      <w:r w:rsidRPr="00D15B0D">
        <w:rPr>
          <w:rFonts w:ascii="Times New Roman" w:hAnsi="Times New Roman" w:cs="Times New Roman"/>
        </w:rPr>
        <w:t>2. potvrdom o ovlaštenju ili članstvu u određenoj organizaciji u državi njegova sjedišta.</w:t>
      </w:r>
    </w:p>
    <w:p w14:paraId="49D832D7" w14:textId="77777777" w:rsidR="00B15F49" w:rsidRPr="00D15B0D" w:rsidRDefault="00B15F49" w:rsidP="000A4DF7">
      <w:pPr>
        <w:spacing w:after="0"/>
        <w:ind w:left="708"/>
        <w:jc w:val="both"/>
        <w:rPr>
          <w:rFonts w:ascii="Times New Roman" w:hAnsi="Times New Roman" w:cs="Times New Roman"/>
        </w:rPr>
      </w:pPr>
    </w:p>
    <w:p w14:paraId="2E84F381" w14:textId="4707EBD9" w:rsidR="00112CC9" w:rsidRPr="00D15B0D" w:rsidRDefault="00112CC9" w:rsidP="00112CC9">
      <w:pPr>
        <w:pStyle w:val="Naslov2"/>
        <w:rPr>
          <w:rFonts w:ascii="Times New Roman" w:hAnsi="Times New Roman" w:cs="Times New Roman"/>
          <w:b/>
          <w:bCs/>
          <w:color w:val="auto"/>
          <w:sz w:val="22"/>
          <w:szCs w:val="22"/>
        </w:rPr>
      </w:pPr>
      <w:bookmarkStart w:id="27" w:name="_Toc30161152"/>
      <w:r w:rsidRPr="00D15B0D">
        <w:rPr>
          <w:rFonts w:ascii="Times New Roman" w:hAnsi="Times New Roman" w:cs="Times New Roman"/>
          <w:b/>
          <w:bCs/>
          <w:color w:val="auto"/>
          <w:sz w:val="22"/>
          <w:szCs w:val="22"/>
        </w:rPr>
        <w:t>UVJETI TEHNIČKE I STRUČNE SPOSOBNOSTI</w:t>
      </w:r>
    </w:p>
    <w:p w14:paraId="685FB0FD" w14:textId="77777777" w:rsidR="00760AFA" w:rsidRPr="00D15B0D" w:rsidRDefault="00760AFA" w:rsidP="00760AFA">
      <w:pPr>
        <w:spacing w:after="0"/>
        <w:rPr>
          <w:rFonts w:ascii="Times New Roman" w:hAnsi="Times New Roman" w:cs="Times New Roman"/>
        </w:rPr>
      </w:pPr>
    </w:p>
    <w:p w14:paraId="3F6D494D" w14:textId="3FACEF28" w:rsidR="00760AFA" w:rsidRPr="00D15B0D" w:rsidRDefault="00760AFA" w:rsidP="00760AFA">
      <w:pPr>
        <w:jc w:val="both"/>
        <w:rPr>
          <w:rFonts w:ascii="Times New Roman" w:hAnsi="Times New Roman" w:cs="Times New Roman"/>
          <w:u w:val="single"/>
        </w:rPr>
      </w:pPr>
      <w:r w:rsidRPr="00D15B0D">
        <w:rPr>
          <w:rFonts w:ascii="Times New Roman" w:hAnsi="Times New Roman" w:cs="Times New Roman"/>
          <w:u w:val="single"/>
        </w:rPr>
        <w:t>Obrazloženje traženih uvjeta sposobnosti:</w:t>
      </w:r>
    </w:p>
    <w:p w14:paraId="460C6378" w14:textId="04F17F4A" w:rsidR="00760AFA" w:rsidRPr="00D15B0D" w:rsidRDefault="00760AFA" w:rsidP="00760AFA">
      <w:pPr>
        <w:rPr>
          <w:rFonts w:ascii="Times New Roman" w:hAnsi="Times New Roman" w:cs="Times New Roman"/>
        </w:rPr>
      </w:pPr>
      <w:r w:rsidRPr="00D15B0D">
        <w:rPr>
          <w:rFonts w:ascii="Times New Roman" w:hAnsi="Times New Roman" w:cs="Times New Roman"/>
        </w:rPr>
        <w:t>Tehnička i stručna sposobnost traži se kako bi gospodarski subjekt dokazao da ima potrebno iskustvo, znanje i sposobnost i da je, s obzirom na opseg, predmet i procijenjenu vrijednost nabave, sposoban kvalitetno izvršiti uslugu iz predmeta nabave.</w:t>
      </w:r>
    </w:p>
    <w:p w14:paraId="10F02A48" w14:textId="4EC4A785" w:rsidR="00112CC9" w:rsidRPr="00D15B0D" w:rsidRDefault="00112CC9" w:rsidP="007F3AED">
      <w:pPr>
        <w:spacing w:after="0"/>
        <w:rPr>
          <w:rFonts w:ascii="Times New Roman" w:hAnsi="Times New Roman" w:cs="Times New Roman"/>
          <w:b/>
          <w:bCs/>
        </w:rPr>
      </w:pPr>
      <w:r w:rsidRPr="00D15B0D">
        <w:rPr>
          <w:rFonts w:ascii="Times New Roman" w:hAnsi="Times New Roman" w:cs="Times New Roman"/>
          <w:b/>
          <w:bCs/>
        </w:rPr>
        <w:t>4.2.1</w:t>
      </w:r>
      <w:r w:rsidRPr="00D15B0D">
        <w:rPr>
          <w:rFonts w:ascii="Times New Roman" w:hAnsi="Times New Roman" w:cs="Times New Roman"/>
          <w:b/>
          <w:bCs/>
        </w:rPr>
        <w:tab/>
        <w:t>ISKUSTVO POTREBNO ZA IZVRŠENJE UGOVORA</w:t>
      </w:r>
    </w:p>
    <w:p w14:paraId="30B9E7D7" w14:textId="2BECC4D3" w:rsidR="00112CC9" w:rsidRPr="00D15B0D" w:rsidRDefault="00112CC9" w:rsidP="00B55B37">
      <w:pPr>
        <w:ind w:left="708"/>
        <w:jc w:val="both"/>
        <w:rPr>
          <w:rFonts w:ascii="Times New Roman" w:hAnsi="Times New Roman" w:cs="Times New Roman"/>
        </w:rPr>
      </w:pPr>
      <w:r w:rsidRPr="00D15B0D">
        <w:rPr>
          <w:rFonts w:ascii="Times New Roman" w:hAnsi="Times New Roman" w:cs="Times New Roman"/>
        </w:rPr>
        <w:t xml:space="preserve">Gospodarski subjekt mora dokazati da je u godini u kojoj je započeo postupak nabave (2022.) i tijekom </w:t>
      </w:r>
      <w:r w:rsidR="001533D8" w:rsidRPr="00D15B0D">
        <w:rPr>
          <w:rFonts w:ascii="Times New Roman" w:hAnsi="Times New Roman" w:cs="Times New Roman"/>
        </w:rPr>
        <w:t>3</w:t>
      </w:r>
      <w:r w:rsidRPr="00D15B0D">
        <w:rPr>
          <w:rFonts w:ascii="Times New Roman" w:hAnsi="Times New Roman" w:cs="Times New Roman"/>
        </w:rPr>
        <w:t xml:space="preserve"> (</w:t>
      </w:r>
      <w:r w:rsidR="001533D8" w:rsidRPr="00D15B0D">
        <w:rPr>
          <w:rFonts w:ascii="Times New Roman" w:hAnsi="Times New Roman" w:cs="Times New Roman"/>
        </w:rPr>
        <w:t>tri</w:t>
      </w:r>
      <w:r w:rsidRPr="00D15B0D">
        <w:rPr>
          <w:rFonts w:ascii="Times New Roman" w:hAnsi="Times New Roman" w:cs="Times New Roman"/>
        </w:rPr>
        <w:t xml:space="preserve">) godina koje prethode toj godini (2021., 2020., 2019.) uspješno </w:t>
      </w:r>
      <w:r w:rsidR="001533D8" w:rsidRPr="00D15B0D">
        <w:rPr>
          <w:rFonts w:ascii="Times New Roman" w:hAnsi="Times New Roman" w:cs="Times New Roman"/>
        </w:rPr>
        <w:t xml:space="preserve">pružio </w:t>
      </w:r>
      <w:r w:rsidRPr="00D15B0D">
        <w:rPr>
          <w:rFonts w:ascii="Times New Roman" w:hAnsi="Times New Roman" w:cs="Times New Roman"/>
        </w:rPr>
        <w:t xml:space="preserve">najmanje jednu (1), a najviše dvije (2) usluge iste ili slične ovom predmetu nabave (PPUO/G, GUP, UPU, DPU) </w:t>
      </w:r>
      <w:r w:rsidR="00B55B37" w:rsidRPr="00D15B0D">
        <w:rPr>
          <w:rFonts w:ascii="Times New Roman" w:hAnsi="Times New Roman" w:cs="Times New Roman"/>
        </w:rPr>
        <w:t>čija je pojedinačna vrijednost ako se radi o jednom ugovoru, odnosno zbrojena vrijednost ako se radi o dva ugovora, jednaka procijenjenoj vrijednosti predmetne nabave.</w:t>
      </w:r>
    </w:p>
    <w:p w14:paraId="58FD896B" w14:textId="5A621F91" w:rsidR="00F229E4" w:rsidRPr="00D15B0D" w:rsidRDefault="007F3AED" w:rsidP="00760AFA">
      <w:pPr>
        <w:spacing w:after="0"/>
        <w:ind w:left="708"/>
        <w:jc w:val="both"/>
        <w:rPr>
          <w:rFonts w:ascii="Times New Roman" w:hAnsi="Times New Roman" w:cs="Times New Roman"/>
        </w:rPr>
      </w:pPr>
      <w:r w:rsidRPr="00D15B0D">
        <w:rPr>
          <w:rFonts w:ascii="Times New Roman" w:hAnsi="Times New Roman" w:cs="Times New Roman"/>
        </w:rPr>
        <w:t xml:space="preserve">Iskustvo potrebno za izvršenje ugovora </w:t>
      </w:r>
      <w:r w:rsidRPr="00D15B0D">
        <w:rPr>
          <w:rFonts w:ascii="Times New Roman" w:hAnsi="Times New Roman" w:cs="Times New Roman"/>
          <w:b/>
          <w:bCs/>
          <w:highlight w:val="lightGray"/>
          <w:u w:val="single"/>
        </w:rPr>
        <w:t>dokazuje se</w:t>
      </w:r>
      <w:r w:rsidRPr="00D15B0D">
        <w:rPr>
          <w:rFonts w:ascii="Times New Roman" w:hAnsi="Times New Roman" w:cs="Times New Roman"/>
        </w:rPr>
        <w:t xml:space="preserve"> </w:t>
      </w:r>
      <w:r w:rsidR="00F229E4" w:rsidRPr="00D15B0D">
        <w:rPr>
          <w:rFonts w:ascii="Times New Roman" w:hAnsi="Times New Roman" w:cs="Times New Roman"/>
        </w:rPr>
        <w:t>popis</w:t>
      </w:r>
      <w:r w:rsidRPr="00D15B0D">
        <w:rPr>
          <w:rFonts w:ascii="Times New Roman" w:hAnsi="Times New Roman" w:cs="Times New Roman"/>
        </w:rPr>
        <w:t>om</w:t>
      </w:r>
      <w:r w:rsidR="00F229E4" w:rsidRPr="00D15B0D">
        <w:rPr>
          <w:rFonts w:ascii="Times New Roman" w:hAnsi="Times New Roman" w:cs="Times New Roman"/>
        </w:rPr>
        <w:t xml:space="preserve"> </w:t>
      </w:r>
      <w:r w:rsidRPr="00D15B0D">
        <w:rPr>
          <w:rFonts w:ascii="Times New Roman" w:hAnsi="Times New Roman" w:cs="Times New Roman"/>
        </w:rPr>
        <w:t>usluga. Popis sadržava vrijednost usluga, datum te naziv druge ugovorne strane.</w:t>
      </w:r>
    </w:p>
    <w:p w14:paraId="0161EBD4" w14:textId="77777777" w:rsidR="00D15B0D" w:rsidRPr="00D15B0D" w:rsidRDefault="00D15B0D" w:rsidP="00760AFA">
      <w:pPr>
        <w:spacing w:after="0"/>
        <w:ind w:left="708"/>
        <w:jc w:val="both"/>
        <w:rPr>
          <w:rFonts w:ascii="Times New Roman" w:hAnsi="Times New Roman" w:cs="Times New Roman"/>
        </w:rPr>
      </w:pPr>
    </w:p>
    <w:p w14:paraId="067AB75F" w14:textId="001C238D" w:rsidR="00112CC9" w:rsidRPr="00D15B0D" w:rsidRDefault="00112CC9" w:rsidP="00760AFA">
      <w:pPr>
        <w:spacing w:after="0"/>
        <w:jc w:val="both"/>
        <w:rPr>
          <w:rFonts w:ascii="Times New Roman" w:hAnsi="Times New Roman" w:cs="Times New Roman"/>
          <w:b/>
          <w:bCs/>
        </w:rPr>
      </w:pPr>
      <w:r w:rsidRPr="00D15B0D">
        <w:rPr>
          <w:rFonts w:ascii="Times New Roman" w:hAnsi="Times New Roman" w:cs="Times New Roman"/>
          <w:b/>
          <w:bCs/>
        </w:rPr>
        <w:t>4.2.</w:t>
      </w:r>
      <w:r w:rsidR="00760AFA" w:rsidRPr="00D15B0D">
        <w:rPr>
          <w:rFonts w:ascii="Times New Roman" w:hAnsi="Times New Roman" w:cs="Times New Roman"/>
          <w:b/>
          <w:bCs/>
        </w:rPr>
        <w:t>2</w:t>
      </w:r>
      <w:r w:rsidRPr="00D15B0D">
        <w:rPr>
          <w:rFonts w:ascii="Times New Roman" w:hAnsi="Times New Roman" w:cs="Times New Roman"/>
          <w:b/>
          <w:bCs/>
        </w:rPr>
        <w:tab/>
      </w:r>
      <w:r w:rsidR="00141212" w:rsidRPr="00D15B0D">
        <w:rPr>
          <w:rFonts w:ascii="Times New Roman" w:hAnsi="Times New Roman" w:cs="Times New Roman"/>
          <w:b/>
          <w:bCs/>
        </w:rPr>
        <w:t>OBRAZOVNE I STRUČNE KVALIFIKACIJE PRUŽATELJA USLUGE</w:t>
      </w:r>
    </w:p>
    <w:p w14:paraId="2DAC1D41" w14:textId="6320168D" w:rsidR="00112CC9" w:rsidRPr="00D15B0D" w:rsidRDefault="00626CBB" w:rsidP="00760AFA">
      <w:pPr>
        <w:spacing w:after="0" w:line="276" w:lineRule="auto"/>
        <w:ind w:left="708"/>
        <w:jc w:val="both"/>
        <w:rPr>
          <w:rFonts w:ascii="Times New Roman" w:eastAsia="Calibri" w:hAnsi="Times New Roman" w:cs="Times New Roman"/>
          <w:lang w:eastAsia="hr-HR"/>
        </w:rPr>
      </w:pPr>
      <w:r w:rsidRPr="00D15B0D">
        <w:rPr>
          <w:rFonts w:ascii="Times New Roman" w:eastAsia="Calibri" w:hAnsi="Times New Roman" w:cs="Times New Roman"/>
          <w:lang w:eastAsia="hr-HR"/>
        </w:rPr>
        <w:lastRenderedPageBreak/>
        <w:t>G</w:t>
      </w:r>
      <w:r w:rsidR="00112CC9" w:rsidRPr="00D15B0D">
        <w:rPr>
          <w:rFonts w:ascii="Times New Roman" w:eastAsia="Calibri" w:hAnsi="Times New Roman" w:cs="Times New Roman"/>
          <w:lang w:eastAsia="hr-HR"/>
        </w:rPr>
        <w:t xml:space="preserve">ospodarski subjekt za potrebe dokazivanja tehničke i stručne sposobnosti treba dostaviti podatke o angažiranim stručnjacima s ciljem dokazivanja da nominirani stručnjaci imaju tražene obrazovne i stručne kvalifikacije te stručno znanje i iskustvo potrebno za izvršenje </w:t>
      </w:r>
      <w:r w:rsidRPr="00D15B0D">
        <w:rPr>
          <w:rFonts w:ascii="Times New Roman" w:eastAsia="Calibri" w:hAnsi="Times New Roman" w:cs="Times New Roman"/>
          <w:lang w:eastAsia="hr-HR"/>
        </w:rPr>
        <w:t xml:space="preserve">sveobuhvatne </w:t>
      </w:r>
      <w:r w:rsidR="00112CC9" w:rsidRPr="00D15B0D">
        <w:rPr>
          <w:rFonts w:ascii="Times New Roman" w:eastAsia="Calibri" w:hAnsi="Times New Roman" w:cs="Times New Roman"/>
          <w:lang w:eastAsia="hr-HR"/>
        </w:rPr>
        <w:t xml:space="preserve">usluge koja je predmet nabave. </w:t>
      </w:r>
    </w:p>
    <w:p w14:paraId="3EEB149D" w14:textId="77777777" w:rsidR="00112CC9" w:rsidRPr="00D15B0D" w:rsidRDefault="00112CC9" w:rsidP="00760AFA">
      <w:pPr>
        <w:spacing w:after="0" w:line="276" w:lineRule="auto"/>
        <w:ind w:left="708"/>
        <w:jc w:val="both"/>
        <w:rPr>
          <w:rFonts w:ascii="Times New Roman" w:eastAsia="Calibri" w:hAnsi="Times New Roman" w:cs="Times New Roman"/>
          <w:lang w:eastAsia="hr-HR"/>
        </w:rPr>
      </w:pPr>
    </w:p>
    <w:p w14:paraId="3E7D513A" w14:textId="62DD017F" w:rsidR="00112CC9" w:rsidRPr="00D15B0D" w:rsidRDefault="00626CBB" w:rsidP="00760AFA">
      <w:pPr>
        <w:spacing w:after="0" w:line="276" w:lineRule="auto"/>
        <w:ind w:left="708"/>
        <w:jc w:val="both"/>
        <w:rPr>
          <w:rFonts w:ascii="Times New Roman" w:eastAsia="Calibri" w:hAnsi="Times New Roman" w:cs="Times New Roman"/>
          <w:b/>
          <w:u w:val="single"/>
          <w:lang w:eastAsia="hr-HR"/>
        </w:rPr>
      </w:pPr>
      <w:r w:rsidRPr="00D15B0D">
        <w:rPr>
          <w:rFonts w:ascii="Times New Roman" w:eastAsia="Calibri" w:hAnsi="Times New Roman" w:cs="Times New Roman"/>
          <w:lang w:eastAsia="hr-HR"/>
        </w:rPr>
        <w:t>Gospodarski subjekt</w:t>
      </w:r>
      <w:r w:rsidR="00112CC9" w:rsidRPr="00D15B0D">
        <w:rPr>
          <w:rFonts w:ascii="Times New Roman" w:eastAsia="Calibri" w:hAnsi="Times New Roman" w:cs="Times New Roman"/>
          <w:lang w:eastAsia="hr-HR"/>
        </w:rPr>
        <w:t xml:space="preserve"> mora dokazati da ima na raspolaganju stručne kapacitete potrebne za izvršenje usluge, i to da ima na raspolaganju stručni tim sastavljen od stručnjaka kako slijedi:</w:t>
      </w:r>
    </w:p>
    <w:p w14:paraId="68A1FDD4" w14:textId="77777777" w:rsidR="00112CC9" w:rsidRPr="00D15B0D" w:rsidRDefault="00112CC9" w:rsidP="00760AFA">
      <w:pPr>
        <w:spacing w:after="0" w:line="240" w:lineRule="auto"/>
        <w:ind w:left="708"/>
        <w:jc w:val="both"/>
        <w:rPr>
          <w:rFonts w:ascii="Times New Roman" w:eastAsia="Calibri" w:hAnsi="Times New Roman" w:cs="Times New Roman"/>
          <w:b/>
          <w:u w:val="single"/>
          <w:lang w:eastAsia="hr-HR"/>
        </w:rPr>
      </w:pPr>
      <w:bookmarkStart w:id="28" w:name="_Hlk5093244"/>
      <w:r w:rsidRPr="00D15B0D">
        <w:rPr>
          <w:rFonts w:ascii="Times New Roman" w:eastAsia="Calibri" w:hAnsi="Times New Roman" w:cs="Times New Roman"/>
          <w:b/>
          <w:u w:val="single"/>
          <w:lang w:eastAsia="hr-HR"/>
        </w:rPr>
        <w:t>Ključni stručnjak I: Ovlašteni arhitekt urbanist - Odgovorni voditelj izrade Plana</w:t>
      </w:r>
    </w:p>
    <w:bookmarkEnd w:id="28"/>
    <w:p w14:paraId="1C98E52E" w14:textId="77777777" w:rsidR="00112CC9" w:rsidRPr="00D15B0D" w:rsidRDefault="00112CC9" w:rsidP="00760AFA">
      <w:pPr>
        <w:numPr>
          <w:ilvl w:val="0"/>
          <w:numId w:val="21"/>
        </w:numPr>
        <w:spacing w:after="0" w:line="276" w:lineRule="auto"/>
        <w:ind w:left="1417" w:hanging="284"/>
        <w:jc w:val="both"/>
        <w:rPr>
          <w:rFonts w:ascii="Times New Roman" w:eastAsia="Calibri" w:hAnsi="Times New Roman" w:cs="Times New Roman"/>
          <w:lang w:eastAsia="hr-HR"/>
        </w:rPr>
      </w:pPr>
      <w:r w:rsidRPr="00D15B0D">
        <w:rPr>
          <w:rFonts w:ascii="Times New Roman" w:eastAsia="Calibri" w:hAnsi="Times New Roman" w:cs="Times New Roman"/>
          <w:lang w:eastAsia="hr-HR"/>
        </w:rPr>
        <w:t>visoka stručna sprema, završen preddiplomski i diplomski sveučilišni studij ili integrirani preddiplomski i diplomski studij arhitektonskog fakulteta</w:t>
      </w:r>
    </w:p>
    <w:p w14:paraId="309CDB2C" w14:textId="77777777" w:rsidR="00112CC9" w:rsidRPr="00D15B0D" w:rsidRDefault="00112CC9" w:rsidP="00760AFA">
      <w:pPr>
        <w:numPr>
          <w:ilvl w:val="0"/>
          <w:numId w:val="21"/>
        </w:numPr>
        <w:spacing w:after="0" w:line="276" w:lineRule="auto"/>
        <w:ind w:left="1417" w:hanging="284"/>
        <w:jc w:val="both"/>
        <w:rPr>
          <w:rFonts w:ascii="Times New Roman" w:eastAsia="Calibri" w:hAnsi="Times New Roman" w:cs="Times New Roman"/>
          <w:lang w:eastAsia="hr-HR"/>
        </w:rPr>
      </w:pPr>
      <w:r w:rsidRPr="00D15B0D">
        <w:rPr>
          <w:rFonts w:ascii="Times New Roman" w:eastAsia="Calibri" w:hAnsi="Times New Roman" w:cs="Times New Roman"/>
          <w:lang w:eastAsia="hr-HR"/>
        </w:rPr>
        <w:t>najmanje 8 (osam) godina stručnog iskustva na izradi prostornih planova</w:t>
      </w:r>
    </w:p>
    <w:p w14:paraId="0C90E913" w14:textId="77777777" w:rsidR="00112CC9" w:rsidRPr="00D15B0D" w:rsidRDefault="00112CC9" w:rsidP="00760AFA">
      <w:pPr>
        <w:numPr>
          <w:ilvl w:val="0"/>
          <w:numId w:val="21"/>
        </w:numPr>
        <w:spacing w:line="276" w:lineRule="auto"/>
        <w:ind w:left="1417" w:hanging="284"/>
        <w:jc w:val="both"/>
        <w:rPr>
          <w:rFonts w:ascii="Times New Roman" w:eastAsia="Calibri" w:hAnsi="Times New Roman" w:cs="Times New Roman"/>
          <w:lang w:eastAsia="hr-HR"/>
        </w:rPr>
      </w:pPr>
      <w:r w:rsidRPr="00D15B0D">
        <w:rPr>
          <w:rFonts w:ascii="Times New Roman" w:eastAsia="Calibri" w:hAnsi="Times New Roman" w:cs="Times New Roman"/>
          <w:lang w:eastAsia="hr-HR"/>
        </w:rPr>
        <w:t xml:space="preserve">položen stručni ispit za obavljanje poslova prostornog uređenja i graditeljstva </w:t>
      </w:r>
    </w:p>
    <w:p w14:paraId="7085DA33" w14:textId="77777777" w:rsidR="00112CC9" w:rsidRPr="00D15B0D" w:rsidRDefault="00112CC9" w:rsidP="00760AFA">
      <w:pPr>
        <w:spacing w:after="0" w:line="240" w:lineRule="auto"/>
        <w:ind w:left="708"/>
        <w:jc w:val="both"/>
        <w:rPr>
          <w:rFonts w:ascii="Times New Roman" w:eastAsia="Calibri" w:hAnsi="Times New Roman" w:cs="Times New Roman"/>
          <w:b/>
          <w:i/>
          <w:lang w:eastAsia="hr-HR"/>
        </w:rPr>
      </w:pPr>
      <w:bookmarkStart w:id="29" w:name="_Hlk5093290"/>
      <w:r w:rsidRPr="00D15B0D">
        <w:rPr>
          <w:rFonts w:ascii="Times New Roman" w:eastAsia="Calibri" w:hAnsi="Times New Roman" w:cs="Times New Roman"/>
          <w:b/>
          <w:u w:val="single"/>
          <w:lang w:eastAsia="hr-HR"/>
        </w:rPr>
        <w:t xml:space="preserve">Ključni stručnjak II: Ovlašteni arhitekt urbanist </w:t>
      </w:r>
    </w:p>
    <w:p w14:paraId="50C03010" w14:textId="77777777" w:rsidR="00112CC9" w:rsidRPr="00D15B0D" w:rsidRDefault="00112CC9" w:rsidP="00760AFA">
      <w:pPr>
        <w:numPr>
          <w:ilvl w:val="0"/>
          <w:numId w:val="21"/>
        </w:numPr>
        <w:spacing w:after="0" w:line="276" w:lineRule="auto"/>
        <w:ind w:left="1417" w:hanging="284"/>
        <w:jc w:val="both"/>
        <w:rPr>
          <w:rFonts w:ascii="Times New Roman" w:eastAsia="Calibri" w:hAnsi="Times New Roman" w:cs="Times New Roman"/>
          <w:lang w:eastAsia="hr-HR"/>
        </w:rPr>
      </w:pPr>
      <w:r w:rsidRPr="00D15B0D">
        <w:rPr>
          <w:rFonts w:ascii="Times New Roman" w:eastAsia="Calibri" w:hAnsi="Times New Roman" w:cs="Times New Roman"/>
          <w:lang w:eastAsia="hr-HR"/>
        </w:rPr>
        <w:t>visoka stručna sprema inženjerskog ili tehničkog smjera, završen preddiplomski i diplomski sveučilišni studij ili integrirani preddiplomski i diplomski studij</w:t>
      </w:r>
    </w:p>
    <w:p w14:paraId="7800B2DF" w14:textId="77777777" w:rsidR="00112CC9" w:rsidRPr="00D15B0D" w:rsidRDefault="00112CC9" w:rsidP="00760AFA">
      <w:pPr>
        <w:numPr>
          <w:ilvl w:val="0"/>
          <w:numId w:val="21"/>
        </w:numPr>
        <w:spacing w:after="0" w:line="276" w:lineRule="auto"/>
        <w:ind w:left="1417" w:hanging="284"/>
        <w:jc w:val="both"/>
        <w:rPr>
          <w:rFonts w:ascii="Times New Roman" w:eastAsia="Calibri" w:hAnsi="Times New Roman" w:cs="Times New Roman"/>
          <w:lang w:eastAsia="hr-HR"/>
        </w:rPr>
      </w:pPr>
      <w:r w:rsidRPr="00D15B0D">
        <w:rPr>
          <w:rFonts w:ascii="Times New Roman" w:eastAsia="Calibri" w:hAnsi="Times New Roman" w:cs="Times New Roman"/>
          <w:lang w:eastAsia="hr-HR"/>
        </w:rPr>
        <w:t>najmanje 8 (osam) godina stručnog iskustva na izradi prostornih planova</w:t>
      </w:r>
    </w:p>
    <w:p w14:paraId="4DDB05C7" w14:textId="77777777" w:rsidR="00112CC9" w:rsidRPr="00D15B0D" w:rsidRDefault="00112CC9" w:rsidP="00760AFA">
      <w:pPr>
        <w:numPr>
          <w:ilvl w:val="0"/>
          <w:numId w:val="21"/>
        </w:numPr>
        <w:spacing w:line="276" w:lineRule="auto"/>
        <w:ind w:left="1417" w:hanging="284"/>
        <w:jc w:val="both"/>
        <w:rPr>
          <w:rFonts w:ascii="Times New Roman" w:eastAsia="Calibri" w:hAnsi="Times New Roman" w:cs="Times New Roman"/>
          <w:lang w:eastAsia="hr-HR"/>
        </w:rPr>
      </w:pPr>
      <w:r w:rsidRPr="00D15B0D">
        <w:rPr>
          <w:rFonts w:ascii="Times New Roman" w:eastAsia="Calibri" w:hAnsi="Times New Roman" w:cs="Times New Roman"/>
          <w:lang w:eastAsia="hr-HR"/>
        </w:rPr>
        <w:t xml:space="preserve">položen stručni ispit za obavljanje poslova prostornog uređenja i graditeljstva </w:t>
      </w:r>
    </w:p>
    <w:p w14:paraId="5FE47A73" w14:textId="77777777" w:rsidR="00112CC9" w:rsidRPr="00D15B0D" w:rsidRDefault="00112CC9" w:rsidP="00760AFA">
      <w:pPr>
        <w:spacing w:after="0" w:line="240" w:lineRule="auto"/>
        <w:ind w:left="708"/>
        <w:jc w:val="both"/>
        <w:rPr>
          <w:rFonts w:ascii="Times New Roman" w:eastAsia="Calibri" w:hAnsi="Times New Roman" w:cs="Times New Roman"/>
          <w:b/>
          <w:i/>
          <w:highlight w:val="cyan"/>
          <w:lang w:eastAsia="hr-HR"/>
        </w:rPr>
      </w:pPr>
      <w:r w:rsidRPr="00D15B0D">
        <w:rPr>
          <w:rFonts w:ascii="Times New Roman" w:eastAsia="Calibri" w:hAnsi="Times New Roman" w:cs="Times New Roman"/>
          <w:b/>
          <w:u w:val="single"/>
          <w:lang w:eastAsia="hr-HR"/>
        </w:rPr>
        <w:t>Ključni stručnjak III: Stručnjak za promet</w:t>
      </w:r>
    </w:p>
    <w:p w14:paraId="6DF8C3CA" w14:textId="77777777" w:rsidR="00112CC9" w:rsidRPr="00D15B0D" w:rsidRDefault="00112CC9" w:rsidP="00760AFA">
      <w:pPr>
        <w:numPr>
          <w:ilvl w:val="0"/>
          <w:numId w:val="22"/>
        </w:numPr>
        <w:tabs>
          <w:tab w:val="clear" w:pos="0"/>
          <w:tab w:val="num" w:pos="708"/>
        </w:tabs>
        <w:spacing w:after="0" w:line="240" w:lineRule="auto"/>
        <w:ind w:left="1428" w:hanging="294"/>
        <w:contextualSpacing/>
        <w:jc w:val="both"/>
        <w:rPr>
          <w:rFonts w:ascii="Times New Roman" w:eastAsia="Calibri" w:hAnsi="Times New Roman" w:cs="Times New Roman"/>
          <w:i/>
          <w:lang w:eastAsia="hr-HR"/>
        </w:rPr>
      </w:pPr>
      <w:r w:rsidRPr="00D15B0D">
        <w:rPr>
          <w:rFonts w:ascii="Times New Roman" w:eastAsia="Calibri" w:hAnsi="Times New Roman" w:cs="Times New Roman"/>
          <w:lang w:eastAsia="hr-HR"/>
        </w:rPr>
        <w:t>visoka stručna sprema, završen preddiplomski i diplomski sveučilišni studij ili integrirani preddiplomski i diplomski studij fakulteta prometnih znanosti ili građevinskog fakulteta</w:t>
      </w:r>
    </w:p>
    <w:p w14:paraId="52163BC6" w14:textId="77777777" w:rsidR="00626CBB" w:rsidRPr="00D15B0D" w:rsidRDefault="00112CC9" w:rsidP="00760AFA">
      <w:pPr>
        <w:numPr>
          <w:ilvl w:val="0"/>
          <w:numId w:val="22"/>
        </w:numPr>
        <w:tabs>
          <w:tab w:val="clear" w:pos="0"/>
          <w:tab w:val="num" w:pos="708"/>
        </w:tabs>
        <w:spacing w:after="0" w:line="276" w:lineRule="auto"/>
        <w:ind w:left="1428" w:hanging="294"/>
        <w:jc w:val="both"/>
        <w:rPr>
          <w:rFonts w:ascii="Times New Roman" w:eastAsia="Calibri" w:hAnsi="Times New Roman" w:cs="Times New Roman"/>
          <w:lang w:eastAsia="hr-HR"/>
        </w:rPr>
      </w:pPr>
      <w:r w:rsidRPr="00D15B0D">
        <w:rPr>
          <w:rFonts w:ascii="Times New Roman" w:eastAsia="Calibri" w:hAnsi="Times New Roman" w:cs="Times New Roman"/>
          <w:lang w:eastAsia="hr-HR"/>
        </w:rPr>
        <w:t>najmanje 8 (osam) godina stručnog iskustva na izradi prostornih planova</w:t>
      </w:r>
    </w:p>
    <w:p w14:paraId="5EBB6DC7" w14:textId="6BD80152" w:rsidR="00112CC9" w:rsidRPr="00D15B0D" w:rsidRDefault="00112CC9" w:rsidP="00760AFA">
      <w:pPr>
        <w:numPr>
          <w:ilvl w:val="0"/>
          <w:numId w:val="22"/>
        </w:numPr>
        <w:tabs>
          <w:tab w:val="clear" w:pos="0"/>
          <w:tab w:val="num" w:pos="708"/>
        </w:tabs>
        <w:spacing w:line="276" w:lineRule="auto"/>
        <w:ind w:left="1428" w:hanging="294"/>
        <w:jc w:val="both"/>
        <w:rPr>
          <w:rFonts w:ascii="Times New Roman" w:eastAsia="Calibri" w:hAnsi="Times New Roman" w:cs="Times New Roman"/>
          <w:lang w:eastAsia="hr-HR"/>
        </w:rPr>
      </w:pPr>
      <w:r w:rsidRPr="00D15B0D">
        <w:rPr>
          <w:rFonts w:ascii="Times New Roman" w:eastAsia="Calibri" w:hAnsi="Times New Roman" w:cs="Times New Roman"/>
          <w:lang w:eastAsia="hr-HR"/>
        </w:rPr>
        <w:t>položen stručni ispit za obavljanje poslova prostornog uređenja i graditeljstva</w:t>
      </w:r>
    </w:p>
    <w:p w14:paraId="576F5DDB" w14:textId="77777777" w:rsidR="00112CC9" w:rsidRPr="00D15B0D" w:rsidRDefault="00112CC9" w:rsidP="00760AFA">
      <w:pPr>
        <w:spacing w:before="240"/>
        <w:ind w:left="708"/>
        <w:contextualSpacing/>
        <w:jc w:val="both"/>
        <w:rPr>
          <w:rFonts w:ascii="Times New Roman" w:eastAsia="Calibri" w:hAnsi="Times New Roman" w:cs="Times New Roman"/>
          <w:b/>
          <w:u w:val="single"/>
          <w:lang w:eastAsia="hr-HR"/>
        </w:rPr>
      </w:pPr>
      <w:r w:rsidRPr="00D15B0D">
        <w:rPr>
          <w:rFonts w:ascii="Times New Roman" w:eastAsia="Calibri" w:hAnsi="Times New Roman" w:cs="Times New Roman"/>
          <w:b/>
          <w:u w:val="single"/>
          <w:lang w:eastAsia="hr-HR"/>
        </w:rPr>
        <w:t>Ključni stručnjak IV: Stručnjak za vodno gospodarstvo</w:t>
      </w:r>
    </w:p>
    <w:bookmarkEnd w:id="29"/>
    <w:p w14:paraId="075E6E7E" w14:textId="77777777" w:rsidR="00112CC9" w:rsidRPr="00D15B0D" w:rsidRDefault="00112CC9" w:rsidP="00760AFA">
      <w:pPr>
        <w:numPr>
          <w:ilvl w:val="0"/>
          <w:numId w:val="22"/>
        </w:numPr>
        <w:tabs>
          <w:tab w:val="clear" w:pos="0"/>
          <w:tab w:val="num" w:pos="708"/>
        </w:tabs>
        <w:spacing w:after="0" w:line="276" w:lineRule="auto"/>
        <w:ind w:left="1428"/>
        <w:jc w:val="both"/>
        <w:rPr>
          <w:rFonts w:ascii="Times New Roman" w:eastAsia="Calibri" w:hAnsi="Times New Roman" w:cs="Times New Roman"/>
          <w:lang w:eastAsia="hr-HR"/>
        </w:rPr>
      </w:pPr>
      <w:r w:rsidRPr="00D15B0D">
        <w:rPr>
          <w:rFonts w:ascii="Times New Roman" w:eastAsia="Calibri" w:hAnsi="Times New Roman" w:cs="Times New Roman"/>
          <w:lang w:eastAsia="hr-HR"/>
        </w:rPr>
        <w:t>visoka stručna sprema, završen preddiplomski i diplomski sveučilišni studij ili integrirani preddiplomski i diplomski studij građevinskog fakulteta</w:t>
      </w:r>
    </w:p>
    <w:p w14:paraId="4CC1882D" w14:textId="77777777" w:rsidR="00112CC9" w:rsidRPr="00D15B0D" w:rsidRDefault="00112CC9" w:rsidP="00760AFA">
      <w:pPr>
        <w:numPr>
          <w:ilvl w:val="0"/>
          <w:numId w:val="22"/>
        </w:numPr>
        <w:spacing w:after="0" w:line="276" w:lineRule="auto"/>
        <w:ind w:left="1428"/>
        <w:jc w:val="both"/>
        <w:rPr>
          <w:rFonts w:ascii="Times New Roman" w:eastAsia="Calibri" w:hAnsi="Times New Roman" w:cs="Times New Roman"/>
          <w:lang w:eastAsia="hr-HR"/>
        </w:rPr>
      </w:pPr>
      <w:r w:rsidRPr="00D15B0D">
        <w:rPr>
          <w:rFonts w:ascii="Times New Roman" w:eastAsia="Calibri" w:hAnsi="Times New Roman" w:cs="Times New Roman"/>
          <w:lang w:eastAsia="hr-HR"/>
        </w:rPr>
        <w:t>najmanje 8 (osam) godina stručnog iskustva na izradi prostornih planova</w:t>
      </w:r>
    </w:p>
    <w:p w14:paraId="37920D3A" w14:textId="77777777" w:rsidR="00112CC9" w:rsidRPr="00D15B0D" w:rsidRDefault="00112CC9" w:rsidP="00760AFA">
      <w:pPr>
        <w:numPr>
          <w:ilvl w:val="0"/>
          <w:numId w:val="22"/>
        </w:numPr>
        <w:spacing w:after="135" w:line="240" w:lineRule="auto"/>
        <w:ind w:left="1428"/>
        <w:jc w:val="both"/>
        <w:rPr>
          <w:rFonts w:ascii="Times New Roman" w:eastAsia="Times New Roman" w:hAnsi="Times New Roman" w:cs="Times New Roman"/>
          <w:color w:val="414145"/>
        </w:rPr>
      </w:pPr>
      <w:r w:rsidRPr="00D15B0D">
        <w:rPr>
          <w:rFonts w:ascii="Times New Roman" w:eastAsia="Calibri" w:hAnsi="Times New Roman" w:cs="Times New Roman"/>
          <w:lang w:eastAsia="hr-HR"/>
        </w:rPr>
        <w:t xml:space="preserve">položen stručni ispit za obavljanje poslova prostornog uređenja i graditeljstva </w:t>
      </w:r>
    </w:p>
    <w:p w14:paraId="79122C9A" w14:textId="77777777" w:rsidR="00112CC9" w:rsidRPr="00D15B0D" w:rsidRDefault="00112CC9" w:rsidP="00760AFA">
      <w:pPr>
        <w:ind w:left="708"/>
        <w:contextualSpacing/>
        <w:jc w:val="both"/>
        <w:rPr>
          <w:rFonts w:ascii="Times New Roman" w:eastAsia="Calibri" w:hAnsi="Times New Roman" w:cs="Times New Roman"/>
          <w:b/>
          <w:u w:val="single"/>
          <w:lang w:eastAsia="hr-HR"/>
        </w:rPr>
      </w:pPr>
      <w:r w:rsidRPr="00D15B0D">
        <w:rPr>
          <w:rFonts w:ascii="Times New Roman" w:eastAsia="Calibri" w:hAnsi="Times New Roman" w:cs="Times New Roman"/>
          <w:b/>
          <w:u w:val="single"/>
          <w:lang w:eastAsia="hr-HR"/>
        </w:rPr>
        <w:t>Ključni stručnjak V: Stručnjak za energetiku</w:t>
      </w:r>
    </w:p>
    <w:p w14:paraId="219B3FE5" w14:textId="77777777" w:rsidR="00112CC9" w:rsidRPr="00D15B0D" w:rsidRDefault="00112CC9" w:rsidP="00760AFA">
      <w:pPr>
        <w:numPr>
          <w:ilvl w:val="0"/>
          <w:numId w:val="22"/>
        </w:numPr>
        <w:spacing w:after="0" w:line="276" w:lineRule="auto"/>
        <w:ind w:left="1428"/>
        <w:jc w:val="both"/>
        <w:rPr>
          <w:rFonts w:ascii="Times New Roman" w:eastAsia="Calibri" w:hAnsi="Times New Roman" w:cs="Times New Roman"/>
          <w:lang w:eastAsia="hr-HR"/>
        </w:rPr>
      </w:pPr>
      <w:r w:rsidRPr="00D15B0D">
        <w:rPr>
          <w:rFonts w:ascii="Times New Roman" w:eastAsia="Calibri" w:hAnsi="Times New Roman" w:cs="Times New Roman"/>
          <w:lang w:eastAsia="hr-HR"/>
        </w:rPr>
        <w:t>visoka stručna sprema, završen preddiplomski i diplomski sveučilišni studij ili integrirani preddiplomski i diplomski studij elektrotehničkog ili građevinskog fakulteta</w:t>
      </w:r>
    </w:p>
    <w:p w14:paraId="5BEF07F6" w14:textId="77777777" w:rsidR="00112CC9" w:rsidRPr="00D15B0D" w:rsidRDefault="00112CC9" w:rsidP="00760AFA">
      <w:pPr>
        <w:numPr>
          <w:ilvl w:val="0"/>
          <w:numId w:val="22"/>
        </w:numPr>
        <w:spacing w:after="0" w:line="276" w:lineRule="auto"/>
        <w:ind w:left="1428"/>
        <w:jc w:val="both"/>
        <w:rPr>
          <w:rFonts w:ascii="Times New Roman" w:eastAsia="Calibri" w:hAnsi="Times New Roman" w:cs="Times New Roman"/>
          <w:lang w:eastAsia="hr-HR"/>
        </w:rPr>
      </w:pPr>
      <w:r w:rsidRPr="00D15B0D">
        <w:rPr>
          <w:rFonts w:ascii="Times New Roman" w:eastAsia="Calibri" w:hAnsi="Times New Roman" w:cs="Times New Roman"/>
          <w:lang w:eastAsia="hr-HR"/>
        </w:rPr>
        <w:t>najmanje 8 (osam) godina stručnog iskustva na izradi prostornih planova</w:t>
      </w:r>
    </w:p>
    <w:p w14:paraId="7C11450D" w14:textId="77777777" w:rsidR="00112CC9" w:rsidRPr="00D15B0D" w:rsidRDefault="00112CC9" w:rsidP="00760AFA">
      <w:pPr>
        <w:numPr>
          <w:ilvl w:val="0"/>
          <w:numId w:val="22"/>
        </w:numPr>
        <w:spacing w:after="135" w:line="240" w:lineRule="auto"/>
        <w:ind w:left="1428"/>
        <w:jc w:val="both"/>
        <w:rPr>
          <w:rFonts w:ascii="Times New Roman" w:eastAsia="Times New Roman" w:hAnsi="Times New Roman" w:cs="Times New Roman"/>
          <w:color w:val="414145"/>
        </w:rPr>
      </w:pPr>
      <w:r w:rsidRPr="00D15B0D">
        <w:rPr>
          <w:rFonts w:ascii="Times New Roman" w:eastAsia="Calibri" w:hAnsi="Times New Roman" w:cs="Times New Roman"/>
          <w:lang w:eastAsia="hr-HR"/>
        </w:rPr>
        <w:t xml:space="preserve">položen stručni ispit za obavljanje poslova prostornog uređenja i graditeljstva </w:t>
      </w:r>
    </w:p>
    <w:p w14:paraId="3D92F803" w14:textId="77777777" w:rsidR="00112CC9" w:rsidRPr="00D15B0D" w:rsidRDefault="00112CC9" w:rsidP="00112CC9">
      <w:pPr>
        <w:spacing w:after="0" w:line="276" w:lineRule="auto"/>
        <w:jc w:val="both"/>
        <w:rPr>
          <w:rFonts w:ascii="Times New Roman" w:eastAsia="Calibri" w:hAnsi="Times New Roman" w:cs="Times New Roman"/>
          <w:bCs/>
          <w:lang w:eastAsia="sl-SI"/>
        </w:rPr>
      </w:pPr>
    </w:p>
    <w:p w14:paraId="11F93C14" w14:textId="68AE443F" w:rsidR="00112CC9" w:rsidRPr="00D15B0D" w:rsidRDefault="00737E6F" w:rsidP="00737E6F">
      <w:pPr>
        <w:autoSpaceDE w:val="0"/>
        <w:autoSpaceDN w:val="0"/>
        <w:adjustRightInd w:val="0"/>
        <w:spacing w:after="0" w:line="276" w:lineRule="auto"/>
        <w:ind w:left="568"/>
        <w:jc w:val="both"/>
        <w:rPr>
          <w:rFonts w:ascii="Times New Roman" w:eastAsia="Calibri" w:hAnsi="Times New Roman" w:cs="Times New Roman"/>
          <w:lang w:eastAsia="hr-HR"/>
        </w:rPr>
      </w:pPr>
      <w:r w:rsidRPr="00D15B0D">
        <w:rPr>
          <w:rFonts w:ascii="Times New Roman" w:eastAsia="Calibri" w:hAnsi="Times New Roman" w:cs="Times New Roman"/>
          <w:lang w:eastAsia="hr-HR"/>
        </w:rPr>
        <w:t>T</w:t>
      </w:r>
      <w:r w:rsidR="00112CC9" w:rsidRPr="00D15B0D">
        <w:rPr>
          <w:rFonts w:ascii="Times New Roman" w:eastAsia="Calibri" w:hAnsi="Times New Roman" w:cs="Times New Roman"/>
          <w:lang w:eastAsia="hr-HR"/>
        </w:rPr>
        <w:t xml:space="preserve">ehnička i stručna sposobnost iz </w:t>
      </w:r>
      <w:r w:rsidRPr="00D15B0D">
        <w:rPr>
          <w:rFonts w:ascii="Times New Roman" w:eastAsia="Calibri" w:hAnsi="Times New Roman" w:cs="Times New Roman"/>
          <w:lang w:eastAsia="hr-HR"/>
        </w:rPr>
        <w:t xml:space="preserve">ove </w:t>
      </w:r>
      <w:r w:rsidR="00112CC9" w:rsidRPr="00D15B0D">
        <w:rPr>
          <w:rFonts w:ascii="Times New Roman" w:eastAsia="Calibri" w:hAnsi="Times New Roman" w:cs="Times New Roman"/>
          <w:lang w:eastAsia="hr-HR"/>
        </w:rPr>
        <w:t xml:space="preserve">točke </w:t>
      </w:r>
      <w:r w:rsidRPr="00D15B0D">
        <w:rPr>
          <w:rFonts w:ascii="Times New Roman" w:eastAsia="Calibri" w:hAnsi="Times New Roman" w:cs="Times New Roman"/>
          <w:b/>
          <w:bCs/>
          <w:highlight w:val="lightGray"/>
          <w:u w:val="single"/>
          <w:lang w:eastAsia="hr-HR"/>
        </w:rPr>
        <w:t>dokazuje se</w:t>
      </w:r>
      <w:r w:rsidRPr="00D15B0D">
        <w:rPr>
          <w:rFonts w:ascii="Times New Roman" w:eastAsia="Calibri" w:hAnsi="Times New Roman" w:cs="Times New Roman"/>
          <w:lang w:eastAsia="hr-HR"/>
        </w:rPr>
        <w:t>:</w:t>
      </w:r>
    </w:p>
    <w:p w14:paraId="21827A9F" w14:textId="1A7B9080" w:rsidR="00112CC9" w:rsidRPr="00D15B0D" w:rsidRDefault="00112CC9" w:rsidP="00737E6F">
      <w:pPr>
        <w:numPr>
          <w:ilvl w:val="0"/>
          <w:numId w:val="20"/>
        </w:numPr>
        <w:spacing w:after="0" w:line="276" w:lineRule="auto"/>
        <w:ind w:left="1277" w:hanging="425"/>
        <w:jc w:val="both"/>
        <w:rPr>
          <w:rFonts w:ascii="Times New Roman" w:eastAsia="Times New Roman" w:hAnsi="Times New Roman" w:cs="Times New Roman"/>
          <w:lang w:eastAsia="hr-HR"/>
        </w:rPr>
      </w:pPr>
      <w:r w:rsidRPr="00D15B0D">
        <w:rPr>
          <w:rFonts w:ascii="Times New Roman" w:eastAsia="Times New Roman" w:hAnsi="Times New Roman" w:cs="Times New Roman"/>
          <w:lang w:eastAsia="hr-HR"/>
        </w:rPr>
        <w:t>Popis</w:t>
      </w:r>
      <w:r w:rsidR="00F55D43" w:rsidRPr="00D15B0D">
        <w:rPr>
          <w:rFonts w:ascii="Times New Roman" w:eastAsia="Times New Roman" w:hAnsi="Times New Roman" w:cs="Times New Roman"/>
          <w:lang w:eastAsia="hr-HR"/>
        </w:rPr>
        <w:t>om</w:t>
      </w:r>
      <w:r w:rsidRPr="00D15B0D">
        <w:rPr>
          <w:rFonts w:ascii="Times New Roman" w:eastAsia="Times New Roman" w:hAnsi="Times New Roman" w:cs="Times New Roman"/>
          <w:lang w:eastAsia="hr-HR"/>
        </w:rPr>
        <w:t xml:space="preserve"> stručnjaka u sklopu kojeg se nalazi i izjava da će nominirani stručnjaci izvršavati ugovor, te da će se u slučaju potrebe zamjene stručnjaka, zatražiti izdavanje prethodne pisane suglasnosti naručitelja. Novi stručnjaci trebaju zadovoljavati najmanje uvjete zatražene ovom Dokumentacijom o nabavi. Izjava treba biti potpisana od strane ovlaštene osobe ponuditelja.</w:t>
      </w:r>
    </w:p>
    <w:p w14:paraId="25A6F7CF" w14:textId="5DA1AC91" w:rsidR="00112CC9" w:rsidRPr="00D15B0D" w:rsidRDefault="00112CC9" w:rsidP="00737E6F">
      <w:pPr>
        <w:numPr>
          <w:ilvl w:val="0"/>
          <w:numId w:val="20"/>
        </w:numPr>
        <w:spacing w:after="0" w:line="276" w:lineRule="auto"/>
        <w:ind w:left="1277" w:hanging="425"/>
        <w:jc w:val="both"/>
        <w:rPr>
          <w:rFonts w:ascii="Times New Roman" w:eastAsia="Times New Roman" w:hAnsi="Times New Roman" w:cs="Times New Roman"/>
          <w:lang w:eastAsia="hr-HR"/>
        </w:rPr>
      </w:pPr>
      <w:r w:rsidRPr="00D15B0D">
        <w:rPr>
          <w:rFonts w:ascii="Times New Roman" w:eastAsia="Times New Roman" w:hAnsi="Times New Roman" w:cs="Times New Roman"/>
          <w:lang w:eastAsia="hr-HR"/>
        </w:rPr>
        <w:t>Preslik</w:t>
      </w:r>
      <w:r w:rsidR="00737E6F" w:rsidRPr="00D15B0D">
        <w:rPr>
          <w:rFonts w:ascii="Times New Roman" w:eastAsia="Times New Roman" w:hAnsi="Times New Roman" w:cs="Times New Roman"/>
          <w:lang w:eastAsia="hr-HR"/>
        </w:rPr>
        <w:t>om</w:t>
      </w:r>
      <w:r w:rsidRPr="00D15B0D">
        <w:rPr>
          <w:rFonts w:ascii="Times New Roman" w:eastAsia="Times New Roman" w:hAnsi="Times New Roman" w:cs="Times New Roman"/>
          <w:lang w:eastAsia="hr-HR"/>
        </w:rPr>
        <w:t xml:space="preserve"> diplome za svakog od nominiranih stručnjaka.</w:t>
      </w:r>
    </w:p>
    <w:p w14:paraId="117D9612" w14:textId="19DFEBB1" w:rsidR="00112CC9" w:rsidRPr="00D15B0D" w:rsidRDefault="00112CC9" w:rsidP="00737E6F">
      <w:pPr>
        <w:numPr>
          <w:ilvl w:val="0"/>
          <w:numId w:val="20"/>
        </w:numPr>
        <w:spacing w:after="0" w:line="276" w:lineRule="auto"/>
        <w:ind w:left="1277" w:hanging="425"/>
        <w:jc w:val="both"/>
        <w:rPr>
          <w:rFonts w:ascii="Times New Roman" w:eastAsia="Times New Roman" w:hAnsi="Times New Roman" w:cs="Times New Roman"/>
          <w:lang w:eastAsia="hr-HR"/>
        </w:rPr>
      </w:pPr>
      <w:r w:rsidRPr="00D15B0D">
        <w:rPr>
          <w:rFonts w:ascii="Times New Roman" w:eastAsia="Times New Roman" w:hAnsi="Times New Roman" w:cs="Times New Roman"/>
          <w:lang w:eastAsia="hr-HR"/>
        </w:rPr>
        <w:t>Potvrd</w:t>
      </w:r>
      <w:r w:rsidR="00737E6F" w:rsidRPr="00D15B0D">
        <w:rPr>
          <w:rFonts w:ascii="Times New Roman" w:eastAsia="Times New Roman" w:hAnsi="Times New Roman" w:cs="Times New Roman"/>
          <w:lang w:eastAsia="hr-HR"/>
        </w:rPr>
        <w:t>om</w:t>
      </w:r>
      <w:r w:rsidRPr="00D15B0D">
        <w:rPr>
          <w:rFonts w:ascii="Times New Roman" w:eastAsia="Times New Roman" w:hAnsi="Times New Roman" w:cs="Times New Roman"/>
          <w:lang w:eastAsia="hr-HR"/>
        </w:rPr>
        <w:t xml:space="preserve"> Hrvatskog zavoda za mirovinsko osiguranje o radno-pravnom statusu iz koje je vidljivo radno iskustvo predloženih stručnjaka i da su zaposlenici ponuditelja/zajednice ponuditelja/</w:t>
      </w:r>
      <w:proofErr w:type="spellStart"/>
      <w:r w:rsidRPr="00D15B0D">
        <w:rPr>
          <w:rFonts w:ascii="Times New Roman" w:eastAsia="Times New Roman" w:hAnsi="Times New Roman" w:cs="Times New Roman"/>
          <w:lang w:eastAsia="hr-HR"/>
        </w:rPr>
        <w:t>podugovaratelja</w:t>
      </w:r>
      <w:proofErr w:type="spellEnd"/>
      <w:r w:rsidRPr="00D15B0D">
        <w:rPr>
          <w:rFonts w:ascii="Times New Roman" w:eastAsia="Times New Roman" w:hAnsi="Times New Roman" w:cs="Times New Roman"/>
          <w:lang w:eastAsia="hr-HR"/>
        </w:rPr>
        <w:t xml:space="preserve"> na puno radno vrijeme.</w:t>
      </w:r>
    </w:p>
    <w:p w14:paraId="19F2EA29" w14:textId="48CAECFD" w:rsidR="00112CC9" w:rsidRPr="00D15B0D" w:rsidRDefault="00112CC9" w:rsidP="00737E6F">
      <w:pPr>
        <w:numPr>
          <w:ilvl w:val="0"/>
          <w:numId w:val="20"/>
        </w:numPr>
        <w:spacing w:after="0" w:line="276" w:lineRule="auto"/>
        <w:ind w:left="1277" w:hanging="425"/>
        <w:jc w:val="both"/>
        <w:rPr>
          <w:rFonts w:ascii="Times New Roman" w:eastAsia="Times New Roman" w:hAnsi="Times New Roman" w:cs="Times New Roman"/>
          <w:u w:val="single"/>
          <w:lang w:eastAsia="hr-HR"/>
        </w:rPr>
      </w:pPr>
      <w:r w:rsidRPr="00D15B0D">
        <w:rPr>
          <w:rFonts w:ascii="Times New Roman" w:eastAsia="Calibri" w:hAnsi="Times New Roman" w:cs="Times New Roman"/>
          <w:lang w:eastAsia="sl-SI"/>
        </w:rPr>
        <w:t>Preslik</w:t>
      </w:r>
      <w:r w:rsidR="00F55D43" w:rsidRPr="00D15B0D">
        <w:rPr>
          <w:rFonts w:ascii="Times New Roman" w:eastAsia="Calibri" w:hAnsi="Times New Roman" w:cs="Times New Roman"/>
          <w:lang w:eastAsia="sl-SI"/>
        </w:rPr>
        <w:t>om</w:t>
      </w:r>
      <w:r w:rsidRPr="00D15B0D">
        <w:rPr>
          <w:rFonts w:ascii="Times New Roman" w:eastAsia="Calibri" w:hAnsi="Times New Roman" w:cs="Times New Roman"/>
          <w:lang w:eastAsia="sl-SI"/>
        </w:rPr>
        <w:t xml:space="preserve"> Rješenja o upisu u imenik odgovarajuće Komore za svakog od nominiranih stručnjaka </w:t>
      </w:r>
      <w:r w:rsidRPr="00D15B0D">
        <w:rPr>
          <w:rFonts w:ascii="Times New Roman" w:eastAsia="Calibri" w:hAnsi="Times New Roman" w:cs="Times New Roman"/>
          <w:lang w:eastAsia="hr-HR"/>
        </w:rPr>
        <w:t xml:space="preserve">sukladno Zakonu o komori arhitekata i komorama inženjera u graditeljstvu i prostorom uređenju (NN 78/15, 114/18, 110/19) </w:t>
      </w:r>
      <w:r w:rsidRPr="00D15B0D">
        <w:rPr>
          <w:rFonts w:ascii="Times New Roman" w:eastAsia="Calibri" w:hAnsi="Times New Roman" w:cs="Times New Roman"/>
          <w:b/>
          <w:u w:val="single"/>
          <w:lang w:eastAsia="sl-SI"/>
        </w:rPr>
        <w:t>ili</w:t>
      </w:r>
    </w:p>
    <w:p w14:paraId="170DF486" w14:textId="1544C804" w:rsidR="00112CC9" w:rsidRPr="00D15B0D" w:rsidRDefault="00112CC9" w:rsidP="00737E6F">
      <w:pPr>
        <w:numPr>
          <w:ilvl w:val="0"/>
          <w:numId w:val="20"/>
        </w:numPr>
        <w:spacing w:after="0" w:line="276" w:lineRule="auto"/>
        <w:ind w:left="1277" w:hanging="425"/>
        <w:jc w:val="both"/>
        <w:rPr>
          <w:rFonts w:ascii="Times New Roman" w:eastAsia="Times New Roman" w:hAnsi="Times New Roman" w:cs="Times New Roman"/>
          <w:lang w:eastAsia="hr-HR"/>
        </w:rPr>
      </w:pPr>
      <w:r w:rsidRPr="00D15B0D">
        <w:rPr>
          <w:rFonts w:ascii="Times New Roman" w:eastAsia="Calibri" w:hAnsi="Times New Roman" w:cs="Times New Roman"/>
          <w:lang w:eastAsia="sl-SI"/>
        </w:rPr>
        <w:lastRenderedPageBreak/>
        <w:t>Potvrd</w:t>
      </w:r>
      <w:r w:rsidR="00F55D43" w:rsidRPr="00D15B0D">
        <w:rPr>
          <w:rFonts w:ascii="Times New Roman" w:eastAsia="Calibri" w:hAnsi="Times New Roman" w:cs="Times New Roman"/>
          <w:lang w:eastAsia="sl-SI"/>
        </w:rPr>
        <w:t>om</w:t>
      </w:r>
      <w:r w:rsidRPr="00D15B0D">
        <w:rPr>
          <w:rFonts w:ascii="Times New Roman" w:eastAsia="Calibri" w:hAnsi="Times New Roman" w:cs="Times New Roman"/>
          <w:lang w:eastAsia="sl-SI"/>
        </w:rPr>
        <w:t xml:space="preserve"> o upisu u evidenciju ovlaštenih stranih osoba nadležne Hrvatske komore </w:t>
      </w:r>
      <w:r w:rsidRPr="00D15B0D">
        <w:rPr>
          <w:rFonts w:ascii="Times New Roman" w:eastAsia="Calibri" w:hAnsi="Times New Roman" w:cs="Times New Roman"/>
          <w:b/>
          <w:u w:val="single"/>
          <w:lang w:eastAsia="sl-SI"/>
        </w:rPr>
        <w:t>ili</w:t>
      </w:r>
    </w:p>
    <w:p w14:paraId="0D6A730D" w14:textId="72CB1FA7" w:rsidR="00112CC9" w:rsidRPr="00D15B0D" w:rsidRDefault="00112CC9" w:rsidP="00737E6F">
      <w:pPr>
        <w:numPr>
          <w:ilvl w:val="0"/>
          <w:numId w:val="20"/>
        </w:numPr>
        <w:spacing w:after="0" w:line="276" w:lineRule="auto"/>
        <w:ind w:left="1277" w:hanging="425"/>
        <w:jc w:val="both"/>
        <w:rPr>
          <w:rFonts w:ascii="Times New Roman" w:eastAsia="Times New Roman" w:hAnsi="Times New Roman" w:cs="Times New Roman"/>
          <w:u w:val="single"/>
          <w:lang w:eastAsia="hr-HR"/>
        </w:rPr>
      </w:pPr>
      <w:r w:rsidRPr="00D15B0D">
        <w:rPr>
          <w:rFonts w:ascii="Times New Roman" w:eastAsia="Calibri" w:hAnsi="Times New Roman" w:cs="Times New Roman"/>
          <w:color w:val="000000"/>
          <w:lang w:eastAsia="sl-SI"/>
        </w:rPr>
        <w:t>Potvrd</w:t>
      </w:r>
      <w:r w:rsidR="00F55D43" w:rsidRPr="00D15B0D">
        <w:rPr>
          <w:rFonts w:ascii="Times New Roman" w:eastAsia="Calibri" w:hAnsi="Times New Roman" w:cs="Times New Roman"/>
          <w:color w:val="000000"/>
          <w:lang w:eastAsia="sl-SI"/>
        </w:rPr>
        <w:t>om</w:t>
      </w:r>
      <w:r w:rsidRPr="00D15B0D">
        <w:rPr>
          <w:rFonts w:ascii="Times New Roman" w:eastAsia="Calibri" w:hAnsi="Times New Roman" w:cs="Times New Roman"/>
          <w:color w:val="000000"/>
          <w:lang w:eastAsia="sl-SI"/>
        </w:rPr>
        <w:t xml:space="preserve"> o članstvu ili EU potvrda odgovarajuće nadležne komore zemlje poslovnog </w:t>
      </w:r>
      <w:proofErr w:type="spellStart"/>
      <w:r w:rsidRPr="00D15B0D">
        <w:rPr>
          <w:rFonts w:ascii="Times New Roman" w:eastAsia="Calibri" w:hAnsi="Times New Roman" w:cs="Times New Roman"/>
          <w:color w:val="000000"/>
          <w:lang w:eastAsia="sl-SI"/>
        </w:rPr>
        <w:t>nastana</w:t>
      </w:r>
      <w:proofErr w:type="spellEnd"/>
      <w:r w:rsidRPr="00D15B0D">
        <w:rPr>
          <w:rFonts w:ascii="Times New Roman" w:eastAsia="Calibri" w:hAnsi="Times New Roman" w:cs="Times New Roman"/>
          <w:color w:val="000000"/>
          <w:lang w:eastAsia="sl-SI"/>
        </w:rPr>
        <w:t xml:space="preserve">, uz koju potvrdu, ponuditelj mora dostaviti Izjavu, koju daje osoba koja je ovlaštena za zastupanje pravne osobe, kojom se pravna osoba obvezuje, da će po sklapanju Ugovora dostaviti potvrdu nadležne Hrvatske komore o upisu u evidenciju stranih ovlaštenih osoba </w:t>
      </w:r>
      <w:r w:rsidRPr="00D15B0D">
        <w:rPr>
          <w:rFonts w:ascii="Times New Roman" w:eastAsia="Calibri" w:hAnsi="Times New Roman" w:cs="Times New Roman"/>
          <w:b/>
          <w:color w:val="000000"/>
          <w:u w:val="single"/>
          <w:lang w:eastAsia="sl-SI"/>
        </w:rPr>
        <w:t>ili</w:t>
      </w:r>
    </w:p>
    <w:p w14:paraId="47CC804E" w14:textId="2761C6E3" w:rsidR="00112CC9" w:rsidRPr="00D15B0D" w:rsidRDefault="00112CC9" w:rsidP="00737E6F">
      <w:pPr>
        <w:numPr>
          <w:ilvl w:val="0"/>
          <w:numId w:val="20"/>
        </w:numPr>
        <w:spacing w:after="0" w:line="276" w:lineRule="auto"/>
        <w:ind w:left="1277" w:hanging="425"/>
        <w:jc w:val="both"/>
        <w:rPr>
          <w:rFonts w:ascii="Times New Roman" w:eastAsia="Times New Roman" w:hAnsi="Times New Roman" w:cs="Times New Roman"/>
          <w:lang w:eastAsia="hr-HR"/>
        </w:rPr>
      </w:pPr>
      <w:r w:rsidRPr="00D15B0D">
        <w:rPr>
          <w:rFonts w:ascii="Times New Roman" w:eastAsia="Calibri" w:hAnsi="Times New Roman" w:cs="Times New Roman"/>
          <w:color w:val="000000"/>
          <w:lang w:eastAsia="sl-SI"/>
        </w:rPr>
        <w:t>Potvrd</w:t>
      </w:r>
      <w:r w:rsidR="00F55D43" w:rsidRPr="00D15B0D">
        <w:rPr>
          <w:rFonts w:ascii="Times New Roman" w:eastAsia="Calibri" w:hAnsi="Times New Roman" w:cs="Times New Roman"/>
          <w:color w:val="000000"/>
          <w:lang w:eastAsia="sl-SI"/>
        </w:rPr>
        <w:t>om</w:t>
      </w:r>
      <w:r w:rsidRPr="00D15B0D">
        <w:rPr>
          <w:rFonts w:ascii="Times New Roman" w:eastAsia="Calibri" w:hAnsi="Times New Roman" w:cs="Times New Roman"/>
          <w:color w:val="000000"/>
          <w:lang w:eastAsia="sl-SI"/>
        </w:rPr>
        <w:t xml:space="preserve"> o predanom (potpunom ili nepotpunom) Zahtjevu za obavljanje regulirane profesije odgovarajuće struke u Republici Hrvatskoj. Uz navedenu potvrdu, </w:t>
      </w:r>
      <w:r w:rsidR="00F55D43" w:rsidRPr="00D15B0D">
        <w:rPr>
          <w:rFonts w:ascii="Times New Roman" w:eastAsia="Calibri" w:hAnsi="Times New Roman" w:cs="Times New Roman"/>
          <w:color w:val="000000"/>
          <w:lang w:eastAsia="sl-SI"/>
        </w:rPr>
        <w:t>gospodarski subjekt</w:t>
      </w:r>
      <w:r w:rsidRPr="00D15B0D">
        <w:rPr>
          <w:rFonts w:ascii="Times New Roman" w:eastAsia="Calibri" w:hAnsi="Times New Roman" w:cs="Times New Roman"/>
          <w:color w:val="000000"/>
          <w:lang w:eastAsia="sl-SI"/>
        </w:rPr>
        <w:t xml:space="preserve"> mora dostaviti Izjavu, koju daje osoba koja je ovlaštena za zastupanje pravne osobe, kojom se pravna osoba obvezuje da će po sklapanju ugovora, dostaviti potvrdu nadležne Hrvatske komore o upisu u evidenciju stranih ovlaštenih osoba.</w:t>
      </w:r>
    </w:p>
    <w:p w14:paraId="0B630E3A" w14:textId="77777777" w:rsidR="00112CC9" w:rsidRPr="00D15B0D" w:rsidRDefault="00112CC9" w:rsidP="00112CC9">
      <w:pPr>
        <w:spacing w:after="0" w:line="276" w:lineRule="auto"/>
        <w:ind w:left="720"/>
        <w:jc w:val="both"/>
        <w:rPr>
          <w:rFonts w:ascii="Times New Roman" w:eastAsia="Times New Roman" w:hAnsi="Times New Roman" w:cs="Times New Roman"/>
          <w:highlight w:val="yellow"/>
          <w:lang w:eastAsia="hr-HR"/>
        </w:rPr>
      </w:pPr>
    </w:p>
    <w:p w14:paraId="315DC8F0" w14:textId="5B95B784" w:rsidR="00112CC9" w:rsidRPr="00D15B0D" w:rsidRDefault="00112CC9" w:rsidP="00F55D43">
      <w:pPr>
        <w:ind w:left="708"/>
        <w:jc w:val="both"/>
        <w:rPr>
          <w:rFonts w:ascii="Times New Roman" w:eastAsia="Calibri" w:hAnsi="Times New Roman" w:cs="Times New Roman"/>
          <w:lang w:eastAsia="hr-HR"/>
        </w:rPr>
      </w:pPr>
      <w:r w:rsidRPr="00D15B0D">
        <w:rPr>
          <w:rFonts w:ascii="Times New Roman" w:eastAsia="Calibri" w:hAnsi="Times New Roman" w:cs="Times New Roman"/>
          <w:lang w:eastAsia="hr-HR"/>
        </w:rPr>
        <w:t>Ukoliko najpovoljniji ponuditelj ne dostavi izjave iz točaka e) ili f) Naručitelju najkasnije do početka prvog posla koji nominirani stručnjak treba izvršavati na temelju ugovora, Naručitelj ima pravo jednostrano raskinuti ugovor i aktivirati jamstvo za uredno ispunjenje ugovora</w:t>
      </w:r>
      <w:r w:rsidR="00F55D43" w:rsidRPr="00D15B0D">
        <w:rPr>
          <w:rFonts w:ascii="Times New Roman" w:eastAsia="Calibri" w:hAnsi="Times New Roman" w:cs="Times New Roman"/>
          <w:lang w:eastAsia="hr-HR"/>
        </w:rPr>
        <w:t>.</w:t>
      </w:r>
    </w:p>
    <w:p w14:paraId="19AE25C9" w14:textId="77777777" w:rsidR="0083151F" w:rsidRPr="00D15B0D" w:rsidRDefault="0083151F" w:rsidP="00F55D43">
      <w:pPr>
        <w:ind w:left="708"/>
        <w:jc w:val="both"/>
        <w:rPr>
          <w:rFonts w:ascii="Times New Roman" w:hAnsi="Times New Roman" w:cs="Times New Roman"/>
          <w:b/>
          <w:bCs/>
        </w:rPr>
      </w:pPr>
    </w:p>
    <w:p w14:paraId="0B6D6775" w14:textId="77777777" w:rsidR="00737E6F" w:rsidRPr="00D15B0D" w:rsidRDefault="00737E6F" w:rsidP="00737E6F">
      <w:pPr>
        <w:pBdr>
          <w:top w:val="single" w:sz="4" w:space="1" w:color="auto"/>
          <w:left w:val="single" w:sz="4" w:space="4" w:color="auto"/>
          <w:bottom w:val="single" w:sz="4" w:space="1" w:color="auto"/>
          <w:right w:val="single" w:sz="4" w:space="4" w:color="auto"/>
        </w:pBdr>
        <w:jc w:val="both"/>
        <w:rPr>
          <w:rFonts w:ascii="Times New Roman" w:hAnsi="Times New Roman" w:cs="Times New Roman"/>
          <w:b/>
          <w:bCs/>
        </w:rPr>
      </w:pPr>
      <w:r w:rsidRPr="00D15B0D">
        <w:rPr>
          <w:rFonts w:ascii="Times New Roman" w:hAnsi="Times New Roman" w:cs="Times New Roman"/>
          <w:b/>
          <w:bCs/>
        </w:rPr>
        <w:t>Sve dokumente koje naručitelj zahtijeva u ovom postupku nabave, ponuditelji mogu dostaviti u neovjerenoj preslici. Neovjerenom preslikom smatra se i neovjereni ispis elektroničke isprave.</w:t>
      </w:r>
    </w:p>
    <w:p w14:paraId="0F7A1134" w14:textId="58F2A6CB" w:rsidR="002F7792" w:rsidRPr="00D15B0D" w:rsidRDefault="00737E6F" w:rsidP="00737E6F">
      <w:pPr>
        <w:pBdr>
          <w:top w:val="single" w:sz="4" w:space="1" w:color="auto"/>
          <w:left w:val="single" w:sz="4" w:space="4" w:color="auto"/>
          <w:bottom w:val="single" w:sz="4" w:space="1" w:color="auto"/>
          <w:right w:val="single" w:sz="4" w:space="4" w:color="auto"/>
        </w:pBdr>
        <w:jc w:val="both"/>
        <w:rPr>
          <w:rFonts w:ascii="Times New Roman" w:hAnsi="Times New Roman" w:cs="Times New Roman"/>
        </w:rPr>
      </w:pPr>
      <w:r w:rsidRPr="00D15B0D">
        <w:rPr>
          <w:rFonts w:ascii="Times New Roman" w:hAnsi="Times New Roman" w:cs="Times New Roman"/>
          <w:b/>
        </w:rPr>
        <w:t>Naručitelj će od odabranog ponuditelja zatražiti dostavu dokumenata u originalu ili ovjerenoj preslici prije sklapanja ugovora o nabavi</w:t>
      </w:r>
      <w:r w:rsidRPr="00D15B0D">
        <w:rPr>
          <w:rFonts w:ascii="Times New Roman" w:hAnsi="Times New Roman" w:cs="Times New Roman"/>
        </w:rPr>
        <w:t>.</w:t>
      </w:r>
    </w:p>
    <w:p w14:paraId="3F3C4459" w14:textId="77777777" w:rsidR="002F7792" w:rsidRPr="00D15B0D" w:rsidRDefault="002F7792" w:rsidP="002F7792">
      <w:pPr>
        <w:spacing w:after="0"/>
        <w:rPr>
          <w:rFonts w:ascii="Times New Roman" w:hAnsi="Times New Roman" w:cs="Times New Roman"/>
        </w:rPr>
      </w:pPr>
    </w:p>
    <w:p w14:paraId="65692292" w14:textId="61A02BED" w:rsidR="009F285E" w:rsidRPr="00D15B0D" w:rsidRDefault="009F285E" w:rsidP="002F7792">
      <w:pPr>
        <w:pStyle w:val="Naslov1"/>
        <w:pBdr>
          <w:bottom w:val="single" w:sz="4" w:space="1" w:color="auto"/>
        </w:pBdr>
        <w:jc w:val="both"/>
        <w:rPr>
          <w:rFonts w:ascii="Times New Roman" w:hAnsi="Times New Roman" w:cs="Times New Roman"/>
          <w:b/>
          <w:color w:val="auto"/>
          <w:sz w:val="22"/>
          <w:szCs w:val="22"/>
        </w:rPr>
      </w:pPr>
      <w:r w:rsidRPr="00D15B0D">
        <w:rPr>
          <w:rFonts w:ascii="Times New Roman" w:hAnsi="Times New Roman" w:cs="Times New Roman"/>
          <w:b/>
          <w:color w:val="auto"/>
          <w:sz w:val="22"/>
          <w:szCs w:val="22"/>
        </w:rPr>
        <w:t>PODACI O PONUDI</w:t>
      </w:r>
      <w:bookmarkEnd w:id="27"/>
    </w:p>
    <w:p w14:paraId="0D601D46" w14:textId="77777777" w:rsidR="009F285E" w:rsidRPr="00D15B0D" w:rsidRDefault="009F285E" w:rsidP="00E701A1">
      <w:pPr>
        <w:pStyle w:val="Naslov2"/>
        <w:jc w:val="both"/>
        <w:rPr>
          <w:rFonts w:ascii="Times New Roman" w:hAnsi="Times New Roman" w:cs="Times New Roman"/>
          <w:b/>
          <w:color w:val="auto"/>
          <w:sz w:val="22"/>
          <w:szCs w:val="22"/>
        </w:rPr>
      </w:pPr>
      <w:bookmarkStart w:id="30" w:name="_Toc30161153"/>
      <w:r w:rsidRPr="00D15B0D">
        <w:rPr>
          <w:rFonts w:ascii="Times New Roman" w:hAnsi="Times New Roman" w:cs="Times New Roman"/>
          <w:b/>
          <w:color w:val="auto"/>
          <w:sz w:val="22"/>
          <w:szCs w:val="22"/>
        </w:rPr>
        <w:t>SADRŽAJ I NAČIN IZRADE</w:t>
      </w:r>
      <w:r w:rsidR="00664150" w:rsidRPr="00D15B0D">
        <w:rPr>
          <w:rFonts w:ascii="Times New Roman" w:hAnsi="Times New Roman" w:cs="Times New Roman"/>
          <w:b/>
          <w:color w:val="auto"/>
          <w:sz w:val="22"/>
          <w:szCs w:val="22"/>
        </w:rPr>
        <w:t xml:space="preserve"> PONUDE</w:t>
      </w:r>
      <w:r w:rsidRPr="00D15B0D">
        <w:rPr>
          <w:rFonts w:ascii="Times New Roman" w:hAnsi="Times New Roman" w:cs="Times New Roman"/>
          <w:b/>
          <w:color w:val="auto"/>
          <w:sz w:val="22"/>
          <w:szCs w:val="22"/>
        </w:rPr>
        <w:t>:</w:t>
      </w:r>
      <w:bookmarkEnd w:id="30"/>
    </w:p>
    <w:p w14:paraId="3B4FBEED" w14:textId="77777777" w:rsidR="00664150" w:rsidRPr="00D15B0D" w:rsidRDefault="00664150" w:rsidP="000A4DF7">
      <w:pPr>
        <w:spacing w:after="0"/>
        <w:jc w:val="both"/>
        <w:rPr>
          <w:rFonts w:ascii="Times New Roman" w:hAnsi="Times New Roman" w:cs="Times New Roman"/>
        </w:rPr>
      </w:pPr>
      <w:r w:rsidRPr="00D15B0D">
        <w:rPr>
          <w:rFonts w:ascii="Times New Roman" w:hAnsi="Times New Roman" w:cs="Times New Roman"/>
        </w:rPr>
        <w:t>Gospodarski subjekt se pri izradi ponude mora pridržavati zahtjeva i uvjeta iz ove Dokumentacije o nabavi. Ponuditelj ne smije mijenjati ili dopunjavati tekst Dokumentacije o nabavi pri izradi ponude.</w:t>
      </w:r>
    </w:p>
    <w:p w14:paraId="7D5C6249" w14:textId="77777777" w:rsidR="000A4DF7" w:rsidRPr="00D15B0D" w:rsidRDefault="000A4DF7" w:rsidP="000A4DF7">
      <w:pPr>
        <w:spacing w:after="0"/>
        <w:jc w:val="both"/>
        <w:rPr>
          <w:rFonts w:ascii="Times New Roman" w:hAnsi="Times New Roman" w:cs="Times New Roman"/>
        </w:rPr>
      </w:pPr>
      <w:r w:rsidRPr="00D15B0D">
        <w:rPr>
          <w:rFonts w:ascii="Times New Roman" w:hAnsi="Times New Roman" w:cs="Times New Roman"/>
        </w:rPr>
        <w:t>Ponuda sadrži najmanje:</w:t>
      </w:r>
    </w:p>
    <w:p w14:paraId="5C3382B4" w14:textId="2F7EA08F" w:rsidR="000A4DF7" w:rsidRPr="00D15B0D" w:rsidRDefault="000A4DF7" w:rsidP="004E2469">
      <w:pPr>
        <w:pStyle w:val="Odlomakpopisa"/>
        <w:numPr>
          <w:ilvl w:val="0"/>
          <w:numId w:val="1"/>
        </w:numPr>
        <w:jc w:val="both"/>
        <w:rPr>
          <w:rFonts w:ascii="Times New Roman" w:hAnsi="Times New Roman" w:cs="Times New Roman"/>
        </w:rPr>
      </w:pPr>
      <w:r w:rsidRPr="00D15B0D">
        <w:rPr>
          <w:rFonts w:ascii="Times New Roman" w:hAnsi="Times New Roman" w:cs="Times New Roman"/>
        </w:rPr>
        <w:t>popunjeni ponudbeni list</w:t>
      </w:r>
      <w:r w:rsidR="00D357A2">
        <w:rPr>
          <w:rFonts w:ascii="Times New Roman" w:hAnsi="Times New Roman" w:cs="Times New Roman"/>
        </w:rPr>
        <w:t>,</w:t>
      </w:r>
      <w:r w:rsidR="00D357A2" w:rsidRPr="00D357A2">
        <w:t xml:space="preserve"> </w:t>
      </w:r>
      <w:r w:rsidR="00D357A2" w:rsidRPr="00D357A2">
        <w:rPr>
          <w:rFonts w:ascii="Times New Roman" w:hAnsi="Times New Roman" w:cs="Times New Roman"/>
        </w:rPr>
        <w:t>potpisan po ovlaštenoj osobi ponuditelja i ovjeren pečatom</w:t>
      </w:r>
      <w:r w:rsidR="00C15368" w:rsidRPr="00D15B0D">
        <w:rPr>
          <w:rFonts w:ascii="Times New Roman" w:hAnsi="Times New Roman" w:cs="Times New Roman"/>
        </w:rPr>
        <w:t xml:space="preserve"> (obrazac u Dokumentaciji o nabavi)</w:t>
      </w:r>
      <w:r w:rsidRPr="00D15B0D">
        <w:rPr>
          <w:rFonts w:ascii="Times New Roman" w:hAnsi="Times New Roman" w:cs="Times New Roman"/>
        </w:rPr>
        <w:t>,</w:t>
      </w:r>
    </w:p>
    <w:p w14:paraId="4D4FCAD4" w14:textId="0BEA1E79" w:rsidR="00664150" w:rsidRPr="00D15B0D" w:rsidRDefault="00664150" w:rsidP="00664150">
      <w:pPr>
        <w:pStyle w:val="Odlomakpopisa"/>
        <w:numPr>
          <w:ilvl w:val="0"/>
          <w:numId w:val="1"/>
        </w:numPr>
        <w:rPr>
          <w:rFonts w:ascii="Times New Roman" w:hAnsi="Times New Roman" w:cs="Times New Roman"/>
        </w:rPr>
      </w:pPr>
      <w:r w:rsidRPr="00D15B0D">
        <w:rPr>
          <w:rFonts w:ascii="Times New Roman" w:hAnsi="Times New Roman" w:cs="Times New Roman"/>
        </w:rPr>
        <w:t>popunjeni troškovnik (obrazac u Dokumentaciji o nabavi),</w:t>
      </w:r>
    </w:p>
    <w:p w14:paraId="0924F385" w14:textId="65734180" w:rsidR="000A4DF7" w:rsidRPr="00D15B0D" w:rsidRDefault="000A4DF7" w:rsidP="004E2469">
      <w:pPr>
        <w:pStyle w:val="Odlomakpopisa"/>
        <w:numPr>
          <w:ilvl w:val="0"/>
          <w:numId w:val="1"/>
        </w:numPr>
        <w:jc w:val="both"/>
        <w:rPr>
          <w:rFonts w:ascii="Times New Roman" w:hAnsi="Times New Roman" w:cs="Times New Roman"/>
        </w:rPr>
      </w:pPr>
      <w:r w:rsidRPr="00D15B0D">
        <w:rPr>
          <w:rFonts w:ascii="Times New Roman" w:hAnsi="Times New Roman" w:cs="Times New Roman"/>
        </w:rPr>
        <w:t xml:space="preserve">dokumente sukladno t. </w:t>
      </w:r>
      <w:r w:rsidR="00F55D43" w:rsidRPr="00D15B0D">
        <w:rPr>
          <w:rFonts w:ascii="Times New Roman" w:hAnsi="Times New Roman" w:cs="Times New Roman"/>
        </w:rPr>
        <w:t>3</w:t>
      </w:r>
      <w:r w:rsidR="00823275" w:rsidRPr="00D15B0D">
        <w:rPr>
          <w:rFonts w:ascii="Times New Roman" w:hAnsi="Times New Roman" w:cs="Times New Roman"/>
        </w:rPr>
        <w:t xml:space="preserve"> i </w:t>
      </w:r>
      <w:r w:rsidR="00F55D43" w:rsidRPr="00D15B0D">
        <w:rPr>
          <w:rFonts w:ascii="Times New Roman" w:hAnsi="Times New Roman" w:cs="Times New Roman"/>
        </w:rPr>
        <w:t>4</w:t>
      </w:r>
      <w:r w:rsidRPr="00D15B0D">
        <w:rPr>
          <w:rFonts w:ascii="Times New Roman" w:hAnsi="Times New Roman" w:cs="Times New Roman"/>
        </w:rPr>
        <w:t xml:space="preserve"> Dokumentacije o nabavi</w:t>
      </w:r>
      <w:r w:rsidR="00664150" w:rsidRPr="00D15B0D">
        <w:rPr>
          <w:rFonts w:ascii="Times New Roman" w:hAnsi="Times New Roman" w:cs="Times New Roman"/>
        </w:rPr>
        <w:t>.</w:t>
      </w:r>
    </w:p>
    <w:p w14:paraId="699EFA40" w14:textId="77777777" w:rsidR="000A4DF7" w:rsidRPr="00D15B0D" w:rsidRDefault="000A4DF7" w:rsidP="00664150">
      <w:pPr>
        <w:pStyle w:val="Naslov3"/>
        <w:numPr>
          <w:ilvl w:val="0"/>
          <w:numId w:val="0"/>
        </w:numPr>
        <w:jc w:val="both"/>
        <w:rPr>
          <w:rFonts w:ascii="Times New Roman" w:hAnsi="Times New Roman" w:cs="Times New Roman"/>
          <w:color w:val="auto"/>
          <w:sz w:val="22"/>
          <w:szCs w:val="22"/>
        </w:rPr>
      </w:pPr>
      <w:bookmarkStart w:id="31" w:name="_Toc30161154"/>
      <w:r w:rsidRPr="00D15B0D">
        <w:rPr>
          <w:rFonts w:ascii="Times New Roman" w:hAnsi="Times New Roman" w:cs="Times New Roman"/>
          <w:color w:val="auto"/>
          <w:sz w:val="22"/>
          <w:szCs w:val="22"/>
        </w:rPr>
        <w:t xml:space="preserve">Ponuda </w:t>
      </w:r>
      <w:r w:rsidR="00664150" w:rsidRPr="00D15B0D">
        <w:rPr>
          <w:rFonts w:ascii="Times New Roman" w:hAnsi="Times New Roman" w:cs="Times New Roman"/>
          <w:color w:val="auto"/>
          <w:sz w:val="22"/>
          <w:szCs w:val="22"/>
        </w:rPr>
        <w:t xml:space="preserve">se izrađuje na način da čini cjelinu. Ako zbog opsega ili drugih objektivnih razloga ponuda ne može biti izrađena na način da čini cjelinu, onda se izrađuje u dva ili više dijelova. Ponuda </w:t>
      </w:r>
      <w:r w:rsidRPr="00D15B0D">
        <w:rPr>
          <w:rFonts w:ascii="Times New Roman" w:hAnsi="Times New Roman" w:cs="Times New Roman"/>
          <w:color w:val="auto"/>
          <w:sz w:val="22"/>
          <w:szCs w:val="22"/>
        </w:rPr>
        <w:t>i svi njezini dijelovi izrađuju</w:t>
      </w:r>
      <w:r w:rsidR="00664150" w:rsidRPr="00D15B0D">
        <w:rPr>
          <w:rFonts w:ascii="Times New Roman" w:hAnsi="Times New Roman" w:cs="Times New Roman"/>
          <w:color w:val="auto"/>
          <w:sz w:val="22"/>
          <w:szCs w:val="22"/>
        </w:rPr>
        <w:t xml:space="preserve"> se</w:t>
      </w:r>
      <w:r w:rsidRPr="00D15B0D">
        <w:rPr>
          <w:rFonts w:ascii="Times New Roman" w:hAnsi="Times New Roman" w:cs="Times New Roman"/>
          <w:color w:val="auto"/>
          <w:sz w:val="22"/>
          <w:szCs w:val="22"/>
        </w:rPr>
        <w:t xml:space="preserve"> na hrvatskom jeziku i latiničnom pismu. Ukoliko original dokumenta nije na hrvatskom jeziku i latiničnom pismu, obvezno se prilaže i prijevod ovlaštenog sudskog tumača za jezik s kojeg je prijevod izvršen.</w:t>
      </w:r>
      <w:r w:rsidR="00664150" w:rsidRPr="00D15B0D">
        <w:rPr>
          <w:rFonts w:ascii="Times New Roman" w:hAnsi="Times New Roman" w:cs="Times New Roman"/>
          <w:color w:val="auto"/>
          <w:sz w:val="22"/>
          <w:szCs w:val="22"/>
        </w:rPr>
        <w:t xml:space="preserve"> </w:t>
      </w:r>
      <w:r w:rsidRPr="00D15B0D">
        <w:rPr>
          <w:rFonts w:ascii="Times New Roman" w:hAnsi="Times New Roman" w:cs="Times New Roman"/>
          <w:color w:val="auto"/>
          <w:sz w:val="22"/>
          <w:szCs w:val="22"/>
        </w:rPr>
        <w:t>Prijevod dokumenta osigurava ponuditelj o svom trošku.</w:t>
      </w:r>
      <w:bookmarkEnd w:id="31"/>
    </w:p>
    <w:p w14:paraId="12F3474A" w14:textId="77777777" w:rsidR="00664150" w:rsidRPr="00D15B0D" w:rsidRDefault="00664150" w:rsidP="00664150">
      <w:pPr>
        <w:spacing w:after="0"/>
        <w:rPr>
          <w:rFonts w:ascii="Times New Roman" w:hAnsi="Times New Roman" w:cs="Times New Roman"/>
        </w:rPr>
      </w:pPr>
    </w:p>
    <w:p w14:paraId="1A0293CA" w14:textId="77777777" w:rsidR="000A4DF7" w:rsidRPr="00D15B0D" w:rsidRDefault="000A4DF7" w:rsidP="000A4DF7">
      <w:pPr>
        <w:jc w:val="both"/>
        <w:rPr>
          <w:rFonts w:ascii="Times New Roman" w:hAnsi="Times New Roman" w:cs="Times New Roman"/>
          <w:b/>
          <w:bCs/>
        </w:rPr>
      </w:pPr>
      <w:r w:rsidRPr="00D15B0D">
        <w:rPr>
          <w:rFonts w:ascii="Times New Roman" w:hAnsi="Times New Roman" w:cs="Times New Roman"/>
        </w:rPr>
        <w:t xml:space="preserve">Ponuda se dostavlja u zatvorenoj omotnici na adresu </w:t>
      </w:r>
      <w:r w:rsidR="00664150" w:rsidRPr="00D15B0D">
        <w:rPr>
          <w:rFonts w:ascii="Times New Roman" w:hAnsi="Times New Roman" w:cs="Times New Roman"/>
        </w:rPr>
        <w:t>N</w:t>
      </w:r>
      <w:r w:rsidRPr="00D15B0D">
        <w:rPr>
          <w:rFonts w:ascii="Times New Roman" w:hAnsi="Times New Roman" w:cs="Times New Roman"/>
        </w:rPr>
        <w:t xml:space="preserve">aručitelja: </w:t>
      </w:r>
      <w:r w:rsidRPr="00D15B0D">
        <w:rPr>
          <w:rFonts w:ascii="Times New Roman" w:hAnsi="Times New Roman" w:cs="Times New Roman"/>
          <w:b/>
          <w:bCs/>
        </w:rPr>
        <w:t>OPĆINA STUBIČKE TOPLICE, VIKTORA ŠIPEKA 16, 49244 STUBIČKE TOPLICE.</w:t>
      </w:r>
    </w:p>
    <w:p w14:paraId="6FEC5ECF" w14:textId="77777777" w:rsidR="000A4DF7" w:rsidRPr="00D15B0D" w:rsidRDefault="000A4DF7" w:rsidP="000A4DF7">
      <w:pPr>
        <w:spacing w:after="0"/>
        <w:jc w:val="both"/>
        <w:rPr>
          <w:rFonts w:ascii="Times New Roman" w:hAnsi="Times New Roman" w:cs="Times New Roman"/>
          <w:b/>
          <w:bCs/>
        </w:rPr>
      </w:pPr>
      <w:r w:rsidRPr="00D15B0D">
        <w:rPr>
          <w:rFonts w:ascii="Times New Roman" w:hAnsi="Times New Roman" w:cs="Times New Roman"/>
          <w:b/>
          <w:bCs/>
        </w:rPr>
        <w:t>Na omotnici ponude mora biti naznačeno:</w:t>
      </w:r>
    </w:p>
    <w:p w14:paraId="59FE0E67" w14:textId="77777777" w:rsidR="000A4DF7" w:rsidRPr="00D15B0D" w:rsidRDefault="000A4DF7" w:rsidP="004E2469">
      <w:pPr>
        <w:pStyle w:val="Odlomakpopisa"/>
        <w:numPr>
          <w:ilvl w:val="0"/>
          <w:numId w:val="9"/>
        </w:numPr>
        <w:spacing w:after="200" w:line="276" w:lineRule="auto"/>
        <w:jc w:val="both"/>
        <w:rPr>
          <w:rFonts w:ascii="Times New Roman" w:hAnsi="Times New Roman" w:cs="Times New Roman"/>
          <w:b/>
          <w:bCs/>
        </w:rPr>
      </w:pPr>
      <w:r w:rsidRPr="00D15B0D">
        <w:rPr>
          <w:rFonts w:ascii="Times New Roman" w:hAnsi="Times New Roman" w:cs="Times New Roman"/>
          <w:b/>
          <w:bCs/>
        </w:rPr>
        <w:t>naziv i adresa naručitelja,</w:t>
      </w:r>
    </w:p>
    <w:p w14:paraId="027B7225" w14:textId="77777777" w:rsidR="000A4DF7" w:rsidRPr="00D15B0D" w:rsidRDefault="000A4DF7" w:rsidP="004E2469">
      <w:pPr>
        <w:pStyle w:val="Odlomakpopisa"/>
        <w:numPr>
          <w:ilvl w:val="0"/>
          <w:numId w:val="9"/>
        </w:numPr>
        <w:spacing w:after="200" w:line="276" w:lineRule="auto"/>
        <w:jc w:val="both"/>
        <w:rPr>
          <w:rFonts w:ascii="Times New Roman" w:hAnsi="Times New Roman" w:cs="Times New Roman"/>
          <w:b/>
          <w:bCs/>
        </w:rPr>
      </w:pPr>
      <w:r w:rsidRPr="00D15B0D">
        <w:rPr>
          <w:rFonts w:ascii="Times New Roman" w:hAnsi="Times New Roman" w:cs="Times New Roman"/>
          <w:b/>
          <w:bCs/>
        </w:rPr>
        <w:t>naziv i adresa ponuditelja,</w:t>
      </w:r>
    </w:p>
    <w:p w14:paraId="54D6980F" w14:textId="61FA46FB" w:rsidR="00664150" w:rsidRPr="00D15B0D" w:rsidRDefault="000A4DF7" w:rsidP="004E2469">
      <w:pPr>
        <w:pStyle w:val="Odlomakpopisa"/>
        <w:numPr>
          <w:ilvl w:val="0"/>
          <w:numId w:val="9"/>
        </w:numPr>
        <w:spacing w:after="200" w:line="276" w:lineRule="auto"/>
        <w:jc w:val="both"/>
        <w:rPr>
          <w:rFonts w:ascii="Times New Roman" w:hAnsi="Times New Roman" w:cs="Times New Roman"/>
          <w:b/>
          <w:bCs/>
        </w:rPr>
      </w:pPr>
      <w:r w:rsidRPr="00D15B0D">
        <w:rPr>
          <w:rFonts w:ascii="Times New Roman" w:hAnsi="Times New Roman" w:cs="Times New Roman"/>
          <w:b/>
          <w:bCs/>
        </w:rPr>
        <w:t>naziv predmeta nabave</w:t>
      </w:r>
      <w:r w:rsidR="00664150" w:rsidRPr="00D15B0D">
        <w:rPr>
          <w:rFonts w:ascii="Times New Roman" w:hAnsi="Times New Roman" w:cs="Times New Roman"/>
          <w:b/>
          <w:bCs/>
        </w:rPr>
        <w:t xml:space="preserve">: </w:t>
      </w:r>
      <w:r w:rsidR="0083151F" w:rsidRPr="00D15B0D">
        <w:rPr>
          <w:rFonts w:ascii="Times New Roman" w:hAnsi="Times New Roman" w:cs="Times New Roman"/>
          <w:b/>
          <w:bCs/>
        </w:rPr>
        <w:t>Izmjene i dopune Prostornog plana uređenja Općine Stubičke Toplice</w:t>
      </w:r>
      <w:r w:rsidR="00B15F49" w:rsidRPr="00D15B0D">
        <w:rPr>
          <w:rFonts w:ascii="Times New Roman" w:hAnsi="Times New Roman" w:cs="Times New Roman"/>
          <w:b/>
          <w:bCs/>
        </w:rPr>
        <w:t>,</w:t>
      </w:r>
    </w:p>
    <w:p w14:paraId="47944E25" w14:textId="673908FB" w:rsidR="000A4DF7" w:rsidRPr="00D15B0D" w:rsidRDefault="009C1455" w:rsidP="004E2469">
      <w:pPr>
        <w:pStyle w:val="Odlomakpopisa"/>
        <w:numPr>
          <w:ilvl w:val="0"/>
          <w:numId w:val="9"/>
        </w:numPr>
        <w:spacing w:after="200" w:line="276" w:lineRule="auto"/>
        <w:jc w:val="both"/>
        <w:rPr>
          <w:rFonts w:ascii="Times New Roman" w:hAnsi="Times New Roman" w:cs="Times New Roman"/>
          <w:b/>
          <w:bCs/>
        </w:rPr>
      </w:pPr>
      <w:r w:rsidRPr="00D15B0D">
        <w:rPr>
          <w:rFonts w:ascii="Times New Roman" w:hAnsi="Times New Roman" w:cs="Times New Roman"/>
          <w:b/>
          <w:bCs/>
        </w:rPr>
        <w:t>evidencijskog broja nabave</w:t>
      </w:r>
      <w:r w:rsidR="00664150" w:rsidRPr="00D15B0D">
        <w:rPr>
          <w:rFonts w:ascii="Times New Roman" w:hAnsi="Times New Roman" w:cs="Times New Roman"/>
          <w:b/>
          <w:bCs/>
        </w:rPr>
        <w:t xml:space="preserve">: </w:t>
      </w:r>
      <w:r w:rsidR="003341EF" w:rsidRPr="00D15B0D">
        <w:rPr>
          <w:rFonts w:ascii="Times New Roman" w:hAnsi="Times New Roman" w:cs="Times New Roman"/>
          <w:b/>
          <w:bCs/>
        </w:rPr>
        <w:t>1</w:t>
      </w:r>
      <w:r w:rsidR="0083151F" w:rsidRPr="00D15B0D">
        <w:rPr>
          <w:rFonts w:ascii="Times New Roman" w:hAnsi="Times New Roman" w:cs="Times New Roman"/>
          <w:b/>
          <w:bCs/>
        </w:rPr>
        <w:t>5</w:t>
      </w:r>
      <w:r w:rsidR="00664150" w:rsidRPr="00D15B0D">
        <w:rPr>
          <w:rFonts w:ascii="Times New Roman" w:hAnsi="Times New Roman" w:cs="Times New Roman"/>
          <w:b/>
          <w:bCs/>
        </w:rPr>
        <w:t>/202</w:t>
      </w:r>
      <w:r w:rsidR="003341EF" w:rsidRPr="00D15B0D">
        <w:rPr>
          <w:rFonts w:ascii="Times New Roman" w:hAnsi="Times New Roman" w:cs="Times New Roman"/>
          <w:b/>
          <w:bCs/>
        </w:rPr>
        <w:t>2</w:t>
      </w:r>
      <w:r w:rsidR="00B15F49" w:rsidRPr="00D15B0D">
        <w:rPr>
          <w:rFonts w:ascii="Times New Roman" w:hAnsi="Times New Roman" w:cs="Times New Roman"/>
          <w:b/>
          <w:bCs/>
        </w:rPr>
        <w:t>,</w:t>
      </w:r>
    </w:p>
    <w:p w14:paraId="1F86B1FE" w14:textId="77777777" w:rsidR="000A4DF7" w:rsidRPr="00D15B0D" w:rsidRDefault="000A4DF7" w:rsidP="004E2469">
      <w:pPr>
        <w:pStyle w:val="Odlomakpopisa"/>
        <w:numPr>
          <w:ilvl w:val="0"/>
          <w:numId w:val="9"/>
        </w:numPr>
        <w:spacing w:after="200" w:line="276" w:lineRule="auto"/>
        <w:jc w:val="both"/>
        <w:rPr>
          <w:rFonts w:ascii="Times New Roman" w:hAnsi="Times New Roman" w:cs="Times New Roman"/>
          <w:b/>
          <w:bCs/>
        </w:rPr>
      </w:pPr>
      <w:r w:rsidRPr="00D15B0D">
        <w:rPr>
          <w:rFonts w:ascii="Times New Roman" w:hAnsi="Times New Roman" w:cs="Times New Roman"/>
          <w:b/>
          <w:bCs/>
        </w:rPr>
        <w:t>naznaka „ne otvaraj“</w:t>
      </w:r>
      <w:r w:rsidR="00664150" w:rsidRPr="00D15B0D">
        <w:rPr>
          <w:rFonts w:ascii="Times New Roman" w:hAnsi="Times New Roman" w:cs="Times New Roman"/>
          <w:b/>
          <w:bCs/>
        </w:rPr>
        <w:t>.</w:t>
      </w:r>
    </w:p>
    <w:p w14:paraId="0D671ADE" w14:textId="79DBEBED" w:rsidR="00664150" w:rsidRPr="00D15B0D" w:rsidRDefault="00664150" w:rsidP="00664150">
      <w:pPr>
        <w:spacing w:after="0"/>
        <w:jc w:val="both"/>
        <w:rPr>
          <w:rFonts w:ascii="Times New Roman" w:hAnsi="Times New Roman" w:cs="Times New Roman"/>
        </w:rPr>
      </w:pPr>
      <w:r w:rsidRPr="00D15B0D">
        <w:rPr>
          <w:rFonts w:ascii="Times New Roman" w:hAnsi="Times New Roman" w:cs="Times New Roman"/>
        </w:rPr>
        <w:lastRenderedPageBreak/>
        <w:t>U slučaju da omotnica nije zatvorena i označena kako je navedeno u ovoj Dokumentaciji, naručitelj ne snosi odgovornost ukoliko se ponuda otvori prije roka.</w:t>
      </w:r>
    </w:p>
    <w:p w14:paraId="477E75F6" w14:textId="77777777" w:rsidR="00664150" w:rsidRPr="00D15B0D" w:rsidRDefault="00664150" w:rsidP="00664150">
      <w:pPr>
        <w:spacing w:after="0"/>
        <w:jc w:val="both"/>
        <w:rPr>
          <w:rFonts w:ascii="Times New Roman" w:hAnsi="Times New Roman" w:cs="Times New Roman"/>
        </w:rPr>
      </w:pPr>
      <w:r w:rsidRPr="00D15B0D">
        <w:rPr>
          <w:rFonts w:ascii="Times New Roman" w:hAnsi="Times New Roman" w:cs="Times New Roman"/>
        </w:rPr>
        <w:t>Ponuditelj ne snosi odgovornost ukoliko se ponuda izgubi prilikom dostave.</w:t>
      </w:r>
    </w:p>
    <w:p w14:paraId="59804ADD" w14:textId="27D5D26C" w:rsidR="00664150" w:rsidRDefault="00664150" w:rsidP="00664150">
      <w:pPr>
        <w:spacing w:after="0"/>
        <w:jc w:val="both"/>
        <w:rPr>
          <w:rFonts w:ascii="Times New Roman" w:hAnsi="Times New Roman" w:cs="Times New Roman"/>
        </w:rPr>
      </w:pPr>
    </w:p>
    <w:p w14:paraId="50F65373" w14:textId="3848E599" w:rsidR="00E246B9" w:rsidRPr="00E246B9" w:rsidRDefault="00E246B9" w:rsidP="00664150">
      <w:pPr>
        <w:spacing w:after="0"/>
        <w:jc w:val="both"/>
        <w:rPr>
          <w:rFonts w:ascii="Times New Roman" w:hAnsi="Times New Roman" w:cs="Times New Roman"/>
          <w:b/>
          <w:bCs/>
        </w:rPr>
      </w:pPr>
      <w:r w:rsidRPr="00995E93">
        <w:rPr>
          <w:rFonts w:ascii="Times New Roman" w:hAnsi="Times New Roman" w:cs="Times New Roman"/>
          <w:b/>
          <w:bCs/>
        </w:rPr>
        <w:t xml:space="preserve">Ponuda se može dostaviti i putem elektroničke pošte na e-mail adresu: </w:t>
      </w:r>
      <w:hyperlink r:id="rId14" w:history="1">
        <w:r w:rsidRPr="00995E93">
          <w:rPr>
            <w:rStyle w:val="Hiperveza"/>
            <w:rFonts w:ascii="Times New Roman" w:hAnsi="Times New Roman" w:cs="Times New Roman"/>
            <w:b/>
            <w:bCs/>
          </w:rPr>
          <w:t>pravnik@stubicketoplice.hr</w:t>
        </w:r>
      </w:hyperlink>
      <w:r w:rsidRPr="00995E93">
        <w:rPr>
          <w:rFonts w:ascii="Times New Roman" w:hAnsi="Times New Roman" w:cs="Times New Roman"/>
          <w:b/>
          <w:bCs/>
        </w:rPr>
        <w:t xml:space="preserve"> (e-ponuda). E-ponuda se sastoji od svih dijelova navedenih u ovoj točki Dokumentacije o nabavi, </w:t>
      </w:r>
      <w:r w:rsidR="00995E93" w:rsidRPr="00995E93">
        <w:rPr>
          <w:rFonts w:ascii="Times New Roman" w:hAnsi="Times New Roman" w:cs="Times New Roman"/>
          <w:b/>
          <w:bCs/>
        </w:rPr>
        <w:t>koji</w:t>
      </w:r>
      <w:r w:rsidRPr="00995E93">
        <w:rPr>
          <w:rFonts w:ascii="Times New Roman" w:hAnsi="Times New Roman" w:cs="Times New Roman"/>
          <w:b/>
          <w:bCs/>
        </w:rPr>
        <w:t xml:space="preserve"> čin</w:t>
      </w:r>
      <w:r w:rsidR="00995E93" w:rsidRPr="00995E93">
        <w:rPr>
          <w:rFonts w:ascii="Times New Roman" w:hAnsi="Times New Roman" w:cs="Times New Roman"/>
          <w:b/>
          <w:bCs/>
        </w:rPr>
        <w:t>e</w:t>
      </w:r>
      <w:r w:rsidRPr="00995E93">
        <w:rPr>
          <w:rFonts w:ascii="Times New Roman" w:hAnsi="Times New Roman" w:cs="Times New Roman"/>
          <w:b/>
          <w:bCs/>
        </w:rPr>
        <w:t xml:space="preserve"> jedinstveni dokument u .pdf formatu</w:t>
      </w:r>
      <w:r w:rsidR="00995E93" w:rsidRPr="00995E93">
        <w:rPr>
          <w:rFonts w:ascii="Times New Roman" w:hAnsi="Times New Roman" w:cs="Times New Roman"/>
          <w:b/>
          <w:bCs/>
        </w:rPr>
        <w:t>.</w:t>
      </w:r>
    </w:p>
    <w:p w14:paraId="2B5258D9" w14:textId="11275912" w:rsidR="00E246B9" w:rsidRDefault="00E246B9" w:rsidP="00664150">
      <w:pPr>
        <w:spacing w:after="0"/>
        <w:jc w:val="both"/>
        <w:rPr>
          <w:rFonts w:ascii="Times New Roman" w:hAnsi="Times New Roman" w:cs="Times New Roman"/>
        </w:rPr>
      </w:pPr>
    </w:p>
    <w:p w14:paraId="29C4DABA" w14:textId="77777777" w:rsidR="000A4DF7" w:rsidRPr="00D15B0D" w:rsidRDefault="000A4DF7" w:rsidP="000A4DF7">
      <w:pPr>
        <w:spacing w:after="0"/>
        <w:jc w:val="both"/>
        <w:rPr>
          <w:rFonts w:ascii="Times New Roman" w:hAnsi="Times New Roman" w:cs="Times New Roman"/>
        </w:rPr>
      </w:pPr>
      <w:r w:rsidRPr="00D15B0D">
        <w:rPr>
          <w:rFonts w:ascii="Times New Roman" w:hAnsi="Times New Roman" w:cs="Times New Roman"/>
        </w:rPr>
        <w:t>Ponuditelj može do isteka roka za dostavu ponuda dostaviti izmjenu i/ili dopunu svoje ponude.</w:t>
      </w:r>
      <w:r w:rsidR="00664150" w:rsidRPr="00D15B0D">
        <w:rPr>
          <w:rFonts w:ascii="Times New Roman" w:hAnsi="Times New Roman" w:cs="Times New Roman"/>
        </w:rPr>
        <w:t xml:space="preserve"> </w:t>
      </w:r>
      <w:r w:rsidRPr="00D15B0D">
        <w:rPr>
          <w:rFonts w:ascii="Times New Roman" w:hAnsi="Times New Roman" w:cs="Times New Roman"/>
        </w:rPr>
        <w:t>Izmjena i/ili dopuna ponude dostavlja se na isti način kao i osnovna ponuda uz obveznu naznaku da se radi o izmjeni i/ili dopuni ponude.</w:t>
      </w:r>
    </w:p>
    <w:p w14:paraId="0007CE44" w14:textId="77777777" w:rsidR="000A4DF7" w:rsidRPr="00D15B0D" w:rsidRDefault="000A4DF7" w:rsidP="000A4DF7">
      <w:pPr>
        <w:spacing w:after="0"/>
        <w:jc w:val="both"/>
        <w:rPr>
          <w:rFonts w:ascii="Times New Roman" w:hAnsi="Times New Roman" w:cs="Times New Roman"/>
        </w:rPr>
      </w:pPr>
      <w:r w:rsidRPr="00D15B0D">
        <w:rPr>
          <w:rFonts w:ascii="Times New Roman" w:hAnsi="Times New Roman" w:cs="Times New Roman"/>
        </w:rPr>
        <w:t>Ponuditelj može do isteka roka za dostavu ponude pisanom izjavom odustati od svoje dostavljene ponude. Pisana izjava dostavlja se na isti način kao i ponuda, uz obveznu naznaku da se radi o odustajanju od ponude.</w:t>
      </w:r>
    </w:p>
    <w:p w14:paraId="4680BF20" w14:textId="77777777" w:rsidR="00D92B46" w:rsidRPr="00D15B0D" w:rsidRDefault="00D92B46" w:rsidP="000A4DF7">
      <w:pPr>
        <w:spacing w:after="0"/>
        <w:jc w:val="both"/>
        <w:rPr>
          <w:rFonts w:ascii="Times New Roman" w:hAnsi="Times New Roman" w:cs="Times New Roman"/>
        </w:rPr>
      </w:pPr>
      <w:r w:rsidRPr="00D15B0D">
        <w:rPr>
          <w:rFonts w:ascii="Times New Roman" w:hAnsi="Times New Roman" w:cs="Times New Roman"/>
        </w:rPr>
        <w:t>Nakon isteka roka za dostavu ponuda, ponuda se ne smije mijenjati.</w:t>
      </w:r>
    </w:p>
    <w:p w14:paraId="5430FFD9" w14:textId="77777777" w:rsidR="000A4DF7" w:rsidRPr="00D15B0D" w:rsidRDefault="000A4DF7" w:rsidP="000A4DF7">
      <w:pPr>
        <w:spacing w:after="0"/>
        <w:jc w:val="both"/>
        <w:rPr>
          <w:rFonts w:ascii="Times New Roman" w:hAnsi="Times New Roman" w:cs="Times New Roman"/>
        </w:rPr>
      </w:pPr>
      <w:r w:rsidRPr="00D15B0D">
        <w:rPr>
          <w:rFonts w:ascii="Times New Roman" w:hAnsi="Times New Roman" w:cs="Times New Roman"/>
        </w:rPr>
        <w:t xml:space="preserve">Ponuditelj sam snosi troškove izrade ponude. </w:t>
      </w:r>
    </w:p>
    <w:p w14:paraId="3FC6A458" w14:textId="77777777" w:rsidR="009F285E" w:rsidRPr="00D15B0D" w:rsidRDefault="009F285E" w:rsidP="00E701A1">
      <w:pPr>
        <w:pStyle w:val="Naslov2"/>
        <w:jc w:val="both"/>
        <w:rPr>
          <w:rFonts w:ascii="Times New Roman" w:hAnsi="Times New Roman" w:cs="Times New Roman"/>
          <w:b/>
          <w:color w:val="auto"/>
          <w:sz w:val="22"/>
          <w:szCs w:val="22"/>
        </w:rPr>
      </w:pPr>
      <w:bookmarkStart w:id="32" w:name="_Toc30161155"/>
      <w:r w:rsidRPr="00D15B0D">
        <w:rPr>
          <w:rFonts w:ascii="Times New Roman" w:hAnsi="Times New Roman" w:cs="Times New Roman"/>
          <w:b/>
          <w:color w:val="auto"/>
          <w:sz w:val="22"/>
          <w:szCs w:val="22"/>
        </w:rPr>
        <w:t>NAČIN ODREĐIVANJA CIJENE PONUDE</w:t>
      </w:r>
      <w:bookmarkEnd w:id="32"/>
    </w:p>
    <w:p w14:paraId="429B9EB5" w14:textId="77777777" w:rsidR="007F7888" w:rsidRPr="00D15B0D" w:rsidRDefault="007F7888" w:rsidP="00E701A1">
      <w:pPr>
        <w:jc w:val="both"/>
        <w:rPr>
          <w:rFonts w:ascii="Times New Roman" w:hAnsi="Times New Roman" w:cs="Times New Roman"/>
        </w:rPr>
      </w:pPr>
      <w:r w:rsidRPr="00D15B0D">
        <w:rPr>
          <w:rFonts w:ascii="Times New Roman" w:hAnsi="Times New Roman" w:cs="Times New Roman"/>
        </w:rPr>
        <w:t>Cijena ponude piše se brojkama u apsolutnom iznosu i izražava se u kunama</w:t>
      </w:r>
      <w:r w:rsidR="00B06357" w:rsidRPr="00D15B0D">
        <w:rPr>
          <w:rFonts w:ascii="Times New Roman" w:hAnsi="Times New Roman" w:cs="Times New Roman"/>
        </w:rPr>
        <w:t xml:space="preserve"> (HRK)</w:t>
      </w:r>
      <w:r w:rsidRPr="00D15B0D">
        <w:rPr>
          <w:rFonts w:ascii="Times New Roman" w:hAnsi="Times New Roman" w:cs="Times New Roman"/>
        </w:rPr>
        <w:t xml:space="preserve">. </w:t>
      </w:r>
    </w:p>
    <w:p w14:paraId="67245E51" w14:textId="77777777" w:rsidR="000A4DF7" w:rsidRPr="00D15B0D" w:rsidRDefault="007F7888" w:rsidP="003F7958">
      <w:pPr>
        <w:spacing w:after="0"/>
        <w:jc w:val="both"/>
        <w:rPr>
          <w:rFonts w:ascii="Times New Roman" w:hAnsi="Times New Roman" w:cs="Times New Roman"/>
        </w:rPr>
      </w:pPr>
      <w:r w:rsidRPr="00D15B0D">
        <w:rPr>
          <w:rFonts w:ascii="Times New Roman" w:hAnsi="Times New Roman" w:cs="Times New Roman"/>
        </w:rPr>
        <w:t>Ponuditelj iskazuje jedinične i ukupnu cijenu u kunama bez PDV-a</w:t>
      </w:r>
      <w:r w:rsidR="005E02D3" w:rsidRPr="00D15B0D">
        <w:rPr>
          <w:rFonts w:ascii="Times New Roman" w:hAnsi="Times New Roman" w:cs="Times New Roman"/>
        </w:rPr>
        <w:t>,</w:t>
      </w:r>
      <w:r w:rsidRPr="00D15B0D">
        <w:rPr>
          <w:rFonts w:ascii="Times New Roman" w:hAnsi="Times New Roman" w:cs="Times New Roman"/>
        </w:rPr>
        <w:t xml:space="preserve"> te s PDV-om u obrascu Troškovnika na mjestima koja su za to predviđena. Ponuditelj mora iskazati cijenu (cijenu u apsolutnom iznosu) za cjelokupni predmet nabave u kunama bez PDV-a koji se iskazuje zasebno iza cijene ponude te ukupnu cijenu ponude koju čini cijena ponude s porezom na dodanu vrijednost</w:t>
      </w:r>
      <w:r w:rsidR="000A4DF7" w:rsidRPr="00D15B0D">
        <w:rPr>
          <w:rFonts w:ascii="Times New Roman" w:hAnsi="Times New Roman" w:cs="Times New Roman"/>
        </w:rPr>
        <w:t>.</w:t>
      </w:r>
      <w:r w:rsidR="003F7958" w:rsidRPr="00D15B0D">
        <w:rPr>
          <w:rFonts w:ascii="Times New Roman" w:hAnsi="Times New Roman" w:cs="Times New Roman"/>
        </w:rPr>
        <w:t xml:space="preserve"> Sve cijene moraju biti zaokružene na dvije decimale.</w:t>
      </w:r>
    </w:p>
    <w:p w14:paraId="79433E16" w14:textId="77777777" w:rsidR="007F7888" w:rsidRPr="00D15B0D" w:rsidRDefault="007F7888" w:rsidP="003F7958">
      <w:pPr>
        <w:spacing w:after="0"/>
        <w:jc w:val="both"/>
        <w:rPr>
          <w:rFonts w:ascii="Times New Roman" w:hAnsi="Times New Roman" w:cs="Times New Roman"/>
        </w:rPr>
      </w:pPr>
      <w:r w:rsidRPr="00D15B0D">
        <w:rPr>
          <w:rFonts w:ascii="Times New Roman" w:hAnsi="Times New Roman" w:cs="Times New Roman"/>
        </w:rPr>
        <w:t>Ako ponuditelj nije u sustavu PDV-a, u ponudbenom listu, na mjesto predviđeno za upis cijene ponude s PDV-om, upisuje se isti iznos kao što je upisan na mjestu predviđenom za upis cijene ponude bez PDV-a, a mjesto predviđeno za upis iznosa PDV-a ostavlja se prazno.</w:t>
      </w:r>
    </w:p>
    <w:p w14:paraId="0DEE44F7" w14:textId="77777777" w:rsidR="00CA385E" w:rsidRPr="00D15B0D" w:rsidRDefault="00CA385E" w:rsidP="003F7958">
      <w:pPr>
        <w:spacing w:after="0"/>
        <w:jc w:val="both"/>
        <w:rPr>
          <w:rFonts w:ascii="Times New Roman" w:hAnsi="Times New Roman" w:cs="Times New Roman"/>
        </w:rPr>
      </w:pPr>
    </w:p>
    <w:p w14:paraId="08D880DD" w14:textId="77777777" w:rsidR="0000093F" w:rsidRPr="00D15B0D" w:rsidRDefault="007F7888" w:rsidP="003F7958">
      <w:pPr>
        <w:spacing w:after="0"/>
        <w:jc w:val="both"/>
        <w:rPr>
          <w:rFonts w:ascii="Times New Roman" w:hAnsi="Times New Roman" w:cs="Times New Roman"/>
        </w:rPr>
      </w:pPr>
      <w:r w:rsidRPr="00D15B0D">
        <w:rPr>
          <w:rFonts w:ascii="Times New Roman" w:hAnsi="Times New Roman" w:cs="Times New Roman"/>
        </w:rPr>
        <w:t>Ponuditelji su obvezni popuniti sve jedinične cijene i stavke troškovnika. Jedinične cijene iskazuju se bez PDV-a.</w:t>
      </w:r>
    </w:p>
    <w:p w14:paraId="74D45C8C" w14:textId="3A2AE001" w:rsidR="007F7888" w:rsidRPr="00D15B0D" w:rsidRDefault="007F7888" w:rsidP="003F7958">
      <w:pPr>
        <w:spacing w:after="0"/>
        <w:jc w:val="both"/>
        <w:rPr>
          <w:rFonts w:ascii="Times New Roman" w:hAnsi="Times New Roman" w:cs="Times New Roman"/>
        </w:rPr>
      </w:pPr>
      <w:r w:rsidRPr="00D15B0D">
        <w:rPr>
          <w:rFonts w:ascii="Times New Roman" w:hAnsi="Times New Roman" w:cs="Times New Roman"/>
        </w:rPr>
        <w:t>Cijena ponude je nepromjenjiva tijekom trajanja ugovora o nabavi.</w:t>
      </w:r>
    </w:p>
    <w:p w14:paraId="27FE4663" w14:textId="77777777" w:rsidR="00B06357" w:rsidRPr="00D15B0D" w:rsidRDefault="00B06357" w:rsidP="00B06357">
      <w:pPr>
        <w:pStyle w:val="Naslov2"/>
        <w:rPr>
          <w:rFonts w:ascii="Times New Roman" w:hAnsi="Times New Roman" w:cs="Times New Roman"/>
          <w:b/>
          <w:color w:val="auto"/>
          <w:sz w:val="22"/>
          <w:szCs w:val="22"/>
        </w:rPr>
      </w:pPr>
      <w:bookmarkStart w:id="33" w:name="_Toc30161156"/>
      <w:r w:rsidRPr="00D15B0D">
        <w:rPr>
          <w:rFonts w:ascii="Times New Roman" w:hAnsi="Times New Roman" w:cs="Times New Roman"/>
          <w:b/>
          <w:color w:val="auto"/>
          <w:sz w:val="22"/>
          <w:szCs w:val="22"/>
        </w:rPr>
        <w:t xml:space="preserve">ROK VALJANOSTI PONUDE: </w:t>
      </w:r>
      <w:r w:rsidRPr="00D15B0D">
        <w:rPr>
          <w:rFonts w:ascii="Times New Roman" w:hAnsi="Times New Roman" w:cs="Times New Roman"/>
          <w:color w:val="auto"/>
          <w:sz w:val="22"/>
          <w:szCs w:val="22"/>
        </w:rPr>
        <w:t>60 dana od isteka roka za dostavu ponude.</w:t>
      </w:r>
      <w:bookmarkEnd w:id="33"/>
    </w:p>
    <w:p w14:paraId="60DF0959" w14:textId="602A56A6" w:rsidR="001E5C32" w:rsidRPr="00D15B0D" w:rsidRDefault="009F285E" w:rsidP="001E5C32">
      <w:pPr>
        <w:pStyle w:val="Naslov2"/>
        <w:jc w:val="both"/>
        <w:rPr>
          <w:rFonts w:ascii="Times New Roman" w:hAnsi="Times New Roman" w:cs="Times New Roman"/>
          <w:color w:val="auto"/>
          <w:sz w:val="22"/>
          <w:szCs w:val="22"/>
        </w:rPr>
      </w:pPr>
      <w:bookmarkStart w:id="34" w:name="_Toc30161157"/>
      <w:r w:rsidRPr="00D15B0D">
        <w:rPr>
          <w:rFonts w:ascii="Times New Roman" w:hAnsi="Times New Roman" w:cs="Times New Roman"/>
          <w:b/>
          <w:color w:val="auto"/>
          <w:sz w:val="22"/>
          <w:szCs w:val="22"/>
        </w:rPr>
        <w:t>KRITERIJ ZA ODABIR PONUDE</w:t>
      </w:r>
      <w:r w:rsidR="00B06357" w:rsidRPr="00D15B0D">
        <w:rPr>
          <w:rFonts w:ascii="Times New Roman" w:hAnsi="Times New Roman" w:cs="Times New Roman"/>
          <w:b/>
          <w:color w:val="auto"/>
          <w:sz w:val="22"/>
          <w:szCs w:val="22"/>
        </w:rPr>
        <w:t xml:space="preserve">: </w:t>
      </w:r>
      <w:r w:rsidR="001E5C32" w:rsidRPr="00D15B0D">
        <w:rPr>
          <w:rFonts w:ascii="Times New Roman" w:hAnsi="Times New Roman" w:cs="Times New Roman"/>
          <w:color w:val="auto"/>
          <w:sz w:val="22"/>
          <w:szCs w:val="22"/>
        </w:rPr>
        <w:t>Najniža cijena.</w:t>
      </w:r>
      <w:bookmarkEnd w:id="34"/>
    </w:p>
    <w:p w14:paraId="534B1358" w14:textId="42B40682" w:rsidR="00C63E39" w:rsidRPr="00D15B0D" w:rsidRDefault="00C63E39" w:rsidP="00C63E39">
      <w:pPr>
        <w:pStyle w:val="Naslov1"/>
        <w:pBdr>
          <w:bottom w:val="single" w:sz="4" w:space="1" w:color="auto"/>
        </w:pBdr>
        <w:rPr>
          <w:rFonts w:ascii="Times New Roman" w:hAnsi="Times New Roman" w:cs="Times New Roman"/>
          <w:b/>
          <w:bCs/>
          <w:sz w:val="22"/>
          <w:szCs w:val="22"/>
        </w:rPr>
      </w:pPr>
      <w:r w:rsidRPr="00D15B0D">
        <w:rPr>
          <w:rFonts w:ascii="Times New Roman" w:hAnsi="Times New Roman" w:cs="Times New Roman"/>
          <w:b/>
          <w:bCs/>
          <w:sz w:val="22"/>
          <w:szCs w:val="22"/>
        </w:rPr>
        <w:t>OSTALE ODREDBE</w:t>
      </w:r>
    </w:p>
    <w:p w14:paraId="69E850D5" w14:textId="6210D3CC" w:rsidR="00C63E39" w:rsidRPr="00D15B0D" w:rsidRDefault="00C63E39" w:rsidP="00C63E39">
      <w:pPr>
        <w:pStyle w:val="Naslov2"/>
        <w:jc w:val="both"/>
        <w:rPr>
          <w:rFonts w:ascii="Times New Roman" w:hAnsi="Times New Roman" w:cs="Times New Roman"/>
          <w:b/>
          <w:bCs/>
          <w:color w:val="auto"/>
          <w:sz w:val="22"/>
          <w:szCs w:val="22"/>
        </w:rPr>
      </w:pPr>
      <w:bookmarkStart w:id="35" w:name="_Toc30161158"/>
      <w:r w:rsidRPr="00D15B0D">
        <w:rPr>
          <w:rFonts w:ascii="Times New Roman" w:hAnsi="Times New Roman" w:cs="Times New Roman"/>
          <w:b/>
          <w:bCs/>
          <w:sz w:val="22"/>
          <w:szCs w:val="22"/>
        </w:rPr>
        <w:t>JAMSTVO ZA UREDNO IZVRŠENJE UGOVORA</w:t>
      </w:r>
    </w:p>
    <w:p w14:paraId="1071D991" w14:textId="738D481C" w:rsidR="00C63E39" w:rsidRPr="00D15B0D" w:rsidRDefault="00C63E39" w:rsidP="00C63E39">
      <w:pPr>
        <w:jc w:val="both"/>
        <w:rPr>
          <w:rFonts w:ascii="Times New Roman" w:hAnsi="Times New Roman" w:cs="Times New Roman"/>
        </w:rPr>
      </w:pPr>
      <w:r w:rsidRPr="00D15B0D">
        <w:rPr>
          <w:rFonts w:ascii="Times New Roman" w:hAnsi="Times New Roman" w:cs="Times New Roman"/>
        </w:rPr>
        <w:t>Naručitelj zahtijeva da odabrani ponuditelj dostavi jamstvo za uredno izvršenje ugovora, za slučaj povrede ugovornih obveza, najkasnije u roku od 7 dana od dana sklapanja ugovora o nabavi, a u kraćem roku ukoliko istječe rok važenja jamstva za ozbiljnost ponude, osim ako sam odabrani ponuditelj ne produži jamstvo za ozbiljnost ponude.</w:t>
      </w:r>
    </w:p>
    <w:p w14:paraId="7AB44F83" w14:textId="77777777" w:rsidR="00C63E39" w:rsidRPr="00D15B0D" w:rsidRDefault="00C63E39" w:rsidP="00C63E39">
      <w:pPr>
        <w:jc w:val="both"/>
        <w:rPr>
          <w:rFonts w:ascii="Times New Roman" w:hAnsi="Times New Roman" w:cs="Times New Roman"/>
          <w:b/>
          <w:bCs/>
        </w:rPr>
      </w:pPr>
      <w:r w:rsidRPr="00D15B0D">
        <w:rPr>
          <w:rFonts w:ascii="Times New Roman" w:hAnsi="Times New Roman" w:cs="Times New Roman"/>
          <w:b/>
          <w:bCs/>
        </w:rPr>
        <w:t>Jamstvo se dostavlja u obliku zadužnice ili bjanko zadužnice potvrđene (</w:t>
      </w:r>
      <w:proofErr w:type="spellStart"/>
      <w:r w:rsidRPr="00D15B0D">
        <w:rPr>
          <w:rFonts w:ascii="Times New Roman" w:hAnsi="Times New Roman" w:cs="Times New Roman"/>
          <w:b/>
          <w:bCs/>
        </w:rPr>
        <w:t>solemnizirane</w:t>
      </w:r>
      <w:proofErr w:type="spellEnd"/>
      <w:r w:rsidRPr="00D15B0D">
        <w:rPr>
          <w:rFonts w:ascii="Times New Roman" w:hAnsi="Times New Roman" w:cs="Times New Roman"/>
          <w:b/>
          <w:bCs/>
        </w:rPr>
        <w:t>) kod javnog bilježnika i popunjene u skladu s Pravilnikom o obliku i sadržaju bjanko zadužnice ili Pravilnikom o obliku i sadržaju zadužnice, bez uvećanja, sa zakonskim zateznim kamatama po stopi određenoj sukladno odredbama Zakona o obveznim odnosima, na iznos od 10% od vrijednosti ugovora bez poreza na dodanu vrijednost.</w:t>
      </w:r>
    </w:p>
    <w:p w14:paraId="336C5188" w14:textId="77777777" w:rsidR="00C63E39" w:rsidRPr="00D15B0D" w:rsidRDefault="00C63E39" w:rsidP="00C63E39">
      <w:pPr>
        <w:rPr>
          <w:rFonts w:ascii="Times New Roman" w:hAnsi="Times New Roman" w:cs="Times New Roman"/>
        </w:rPr>
      </w:pPr>
      <w:r w:rsidRPr="00D15B0D">
        <w:rPr>
          <w:rFonts w:ascii="Times New Roman" w:hAnsi="Times New Roman" w:cs="Times New Roman"/>
        </w:rPr>
        <w:t>Jamstvo se dostavlja u izvorniku.</w:t>
      </w:r>
    </w:p>
    <w:p w14:paraId="5D8094C3" w14:textId="77777777" w:rsidR="00C63E39" w:rsidRPr="00D15B0D" w:rsidRDefault="00C63E39" w:rsidP="00E246B9">
      <w:pPr>
        <w:jc w:val="both"/>
        <w:rPr>
          <w:rFonts w:ascii="Times New Roman" w:hAnsi="Times New Roman" w:cs="Times New Roman"/>
        </w:rPr>
      </w:pPr>
      <w:r w:rsidRPr="00D15B0D">
        <w:rPr>
          <w:rFonts w:ascii="Times New Roman" w:hAnsi="Times New Roman" w:cs="Times New Roman"/>
        </w:rPr>
        <w:t xml:space="preserve">Jamstvo ne smije biti ni na koji način oštećeno (bušenjem, </w:t>
      </w:r>
      <w:proofErr w:type="spellStart"/>
      <w:r w:rsidRPr="00D15B0D">
        <w:rPr>
          <w:rFonts w:ascii="Times New Roman" w:hAnsi="Times New Roman" w:cs="Times New Roman"/>
        </w:rPr>
        <w:t>klamanjem</w:t>
      </w:r>
      <w:proofErr w:type="spellEnd"/>
      <w:r w:rsidRPr="00D15B0D">
        <w:rPr>
          <w:rFonts w:ascii="Times New Roman" w:hAnsi="Times New Roman" w:cs="Times New Roman"/>
        </w:rPr>
        <w:t xml:space="preserve"> i sl.), a što se ne odnosi na uvezivanje od strane javnog bilježnika ili ovlaštenog sudskog tumača.</w:t>
      </w:r>
    </w:p>
    <w:p w14:paraId="28D7EC2F" w14:textId="77777777" w:rsidR="00C63E39" w:rsidRPr="00D15B0D" w:rsidRDefault="00C63E39" w:rsidP="00C63E39">
      <w:pPr>
        <w:rPr>
          <w:rFonts w:ascii="Times New Roman" w:hAnsi="Times New Roman" w:cs="Times New Roman"/>
        </w:rPr>
      </w:pPr>
      <w:r w:rsidRPr="00D15B0D">
        <w:rPr>
          <w:rFonts w:ascii="Times New Roman" w:hAnsi="Times New Roman" w:cs="Times New Roman"/>
        </w:rPr>
        <w:t>Jamstvo za uredno izvršenje ugovora vraća se nakon uspješno izvršenog ugovora.</w:t>
      </w:r>
    </w:p>
    <w:p w14:paraId="19473BE4" w14:textId="10C932E5" w:rsidR="00C63E39" w:rsidRPr="00D15B0D" w:rsidRDefault="00C63E39" w:rsidP="00F27671">
      <w:pPr>
        <w:spacing w:after="0"/>
        <w:jc w:val="both"/>
        <w:rPr>
          <w:rFonts w:ascii="Times New Roman" w:hAnsi="Times New Roman" w:cs="Times New Roman"/>
        </w:rPr>
      </w:pPr>
      <w:r w:rsidRPr="00D15B0D">
        <w:rPr>
          <w:rFonts w:ascii="Times New Roman" w:hAnsi="Times New Roman" w:cs="Times New Roman"/>
        </w:rPr>
        <w:lastRenderedPageBreak/>
        <w:t xml:space="preserve">Ponuditelj može umjesto tražene zadužnice/bjanko zadužnice dati novčani polog u istom iznosu. Novčani polog uplaćuje se na žiro račun Općine Stubičke Toplice IBAN: HR5423900011842200007, pozivom na broj odobrenja: 7242-OIB, model HR68, uz naznaku: „jamstvo za </w:t>
      </w:r>
      <w:r w:rsidR="00F27671">
        <w:rPr>
          <w:rFonts w:ascii="Times New Roman" w:hAnsi="Times New Roman" w:cs="Times New Roman"/>
        </w:rPr>
        <w:t>uredno izvršenje ugovora</w:t>
      </w:r>
      <w:r w:rsidRPr="00D15B0D">
        <w:rPr>
          <w:rFonts w:ascii="Times New Roman" w:hAnsi="Times New Roman" w:cs="Times New Roman"/>
        </w:rPr>
        <w:t xml:space="preserve"> – </w:t>
      </w:r>
      <w:proofErr w:type="spellStart"/>
      <w:r w:rsidRPr="00D15B0D">
        <w:rPr>
          <w:rFonts w:ascii="Times New Roman" w:hAnsi="Times New Roman" w:cs="Times New Roman"/>
        </w:rPr>
        <w:t>Ev</w:t>
      </w:r>
      <w:proofErr w:type="spellEnd"/>
      <w:r w:rsidRPr="00D15B0D">
        <w:rPr>
          <w:rFonts w:ascii="Times New Roman" w:hAnsi="Times New Roman" w:cs="Times New Roman"/>
        </w:rPr>
        <w:t>. br. 15/2022“.</w:t>
      </w:r>
    </w:p>
    <w:p w14:paraId="67767CD0" w14:textId="69666BEC" w:rsidR="00855A08" w:rsidRPr="00D15B0D" w:rsidRDefault="00855A08" w:rsidP="004E2469">
      <w:pPr>
        <w:pStyle w:val="Naslov2"/>
        <w:jc w:val="both"/>
        <w:rPr>
          <w:rFonts w:ascii="Times New Roman" w:hAnsi="Times New Roman" w:cs="Times New Roman"/>
          <w:b/>
          <w:color w:val="auto"/>
          <w:sz w:val="22"/>
          <w:szCs w:val="22"/>
        </w:rPr>
      </w:pPr>
      <w:r w:rsidRPr="00D15B0D">
        <w:rPr>
          <w:rFonts w:ascii="Times New Roman" w:hAnsi="Times New Roman" w:cs="Times New Roman"/>
          <w:b/>
          <w:color w:val="auto"/>
          <w:sz w:val="22"/>
          <w:szCs w:val="22"/>
        </w:rPr>
        <w:t>ROK ZA DOSTAVU PONUDE</w:t>
      </w:r>
      <w:r w:rsidR="00B06357" w:rsidRPr="00D15B0D">
        <w:rPr>
          <w:rFonts w:ascii="Times New Roman" w:hAnsi="Times New Roman" w:cs="Times New Roman"/>
          <w:b/>
          <w:color w:val="auto"/>
          <w:sz w:val="22"/>
          <w:szCs w:val="22"/>
        </w:rPr>
        <w:t>:</w:t>
      </w:r>
      <w:bookmarkEnd w:id="35"/>
    </w:p>
    <w:p w14:paraId="479F1D77" w14:textId="39CFA8A5" w:rsidR="00855A08" w:rsidRPr="00D15B0D" w:rsidRDefault="00855A08" w:rsidP="00DA1650">
      <w:pPr>
        <w:pStyle w:val="Naslov1"/>
        <w:numPr>
          <w:ilvl w:val="0"/>
          <w:numId w:val="0"/>
        </w:numPr>
        <w:spacing w:before="0"/>
        <w:jc w:val="both"/>
        <w:rPr>
          <w:rFonts w:ascii="Times New Roman" w:hAnsi="Times New Roman" w:cs="Times New Roman"/>
          <w:color w:val="auto"/>
          <w:sz w:val="22"/>
          <w:szCs w:val="22"/>
        </w:rPr>
      </w:pPr>
      <w:bookmarkStart w:id="36" w:name="_Toc3812114"/>
      <w:bookmarkStart w:id="37" w:name="_Toc30161159"/>
      <w:r w:rsidRPr="00D15B0D">
        <w:rPr>
          <w:rFonts w:ascii="Times New Roman" w:hAnsi="Times New Roman" w:cs="Times New Roman"/>
          <w:color w:val="auto"/>
          <w:sz w:val="22"/>
          <w:szCs w:val="22"/>
        </w:rPr>
        <w:t xml:space="preserve">Rok za dostavu ponude je </w:t>
      </w:r>
      <w:r w:rsidR="00457FA2" w:rsidRPr="00D15B0D">
        <w:rPr>
          <w:rFonts w:ascii="Times New Roman" w:hAnsi="Times New Roman" w:cs="Times New Roman"/>
          <w:b/>
          <w:bCs/>
          <w:color w:val="auto"/>
          <w:sz w:val="22"/>
          <w:szCs w:val="22"/>
          <w:highlight w:val="lightGray"/>
        </w:rPr>
        <w:t>2</w:t>
      </w:r>
      <w:r w:rsidR="00B91126">
        <w:rPr>
          <w:rFonts w:ascii="Times New Roman" w:hAnsi="Times New Roman" w:cs="Times New Roman"/>
          <w:b/>
          <w:bCs/>
          <w:color w:val="auto"/>
          <w:sz w:val="22"/>
          <w:szCs w:val="22"/>
          <w:highlight w:val="lightGray"/>
        </w:rPr>
        <w:t>3</w:t>
      </w:r>
      <w:r w:rsidRPr="00D15B0D">
        <w:rPr>
          <w:rFonts w:ascii="Times New Roman" w:hAnsi="Times New Roman" w:cs="Times New Roman"/>
          <w:b/>
          <w:bCs/>
          <w:color w:val="auto"/>
          <w:sz w:val="22"/>
          <w:szCs w:val="22"/>
          <w:highlight w:val="lightGray"/>
        </w:rPr>
        <w:t xml:space="preserve">. </w:t>
      </w:r>
      <w:r w:rsidR="00D15B0D" w:rsidRPr="00D15B0D">
        <w:rPr>
          <w:rFonts w:ascii="Times New Roman" w:hAnsi="Times New Roman" w:cs="Times New Roman"/>
          <w:b/>
          <w:bCs/>
          <w:color w:val="auto"/>
          <w:sz w:val="22"/>
          <w:szCs w:val="22"/>
          <w:highlight w:val="lightGray"/>
        </w:rPr>
        <w:t>svibanj</w:t>
      </w:r>
      <w:r w:rsidR="003E0788" w:rsidRPr="00D15B0D">
        <w:rPr>
          <w:rFonts w:ascii="Times New Roman" w:hAnsi="Times New Roman" w:cs="Times New Roman"/>
          <w:b/>
          <w:bCs/>
          <w:color w:val="auto"/>
          <w:sz w:val="22"/>
          <w:szCs w:val="22"/>
          <w:highlight w:val="lightGray"/>
        </w:rPr>
        <w:t xml:space="preserve"> </w:t>
      </w:r>
      <w:r w:rsidRPr="00D15B0D">
        <w:rPr>
          <w:rFonts w:ascii="Times New Roman" w:hAnsi="Times New Roman" w:cs="Times New Roman"/>
          <w:b/>
          <w:bCs/>
          <w:color w:val="auto"/>
          <w:sz w:val="22"/>
          <w:szCs w:val="22"/>
          <w:highlight w:val="lightGray"/>
        </w:rPr>
        <w:t>20</w:t>
      </w:r>
      <w:r w:rsidR="00B06357" w:rsidRPr="00D15B0D">
        <w:rPr>
          <w:rFonts w:ascii="Times New Roman" w:hAnsi="Times New Roman" w:cs="Times New Roman"/>
          <w:b/>
          <w:bCs/>
          <w:color w:val="auto"/>
          <w:sz w:val="22"/>
          <w:szCs w:val="22"/>
          <w:highlight w:val="lightGray"/>
        </w:rPr>
        <w:t>2</w:t>
      </w:r>
      <w:r w:rsidR="00D15B0D" w:rsidRPr="00D15B0D">
        <w:rPr>
          <w:rFonts w:ascii="Times New Roman" w:hAnsi="Times New Roman" w:cs="Times New Roman"/>
          <w:b/>
          <w:bCs/>
          <w:color w:val="auto"/>
          <w:sz w:val="22"/>
          <w:szCs w:val="22"/>
          <w:highlight w:val="lightGray"/>
        </w:rPr>
        <w:t>2</w:t>
      </w:r>
      <w:r w:rsidRPr="00D15B0D">
        <w:rPr>
          <w:rFonts w:ascii="Times New Roman" w:hAnsi="Times New Roman" w:cs="Times New Roman"/>
          <w:b/>
          <w:bCs/>
          <w:color w:val="auto"/>
          <w:sz w:val="22"/>
          <w:szCs w:val="22"/>
          <w:highlight w:val="lightGray"/>
        </w:rPr>
        <w:t>. godine</w:t>
      </w:r>
      <w:r w:rsidR="006021CC" w:rsidRPr="00D15B0D">
        <w:rPr>
          <w:rFonts w:ascii="Times New Roman" w:hAnsi="Times New Roman" w:cs="Times New Roman"/>
          <w:b/>
          <w:bCs/>
          <w:color w:val="auto"/>
          <w:sz w:val="22"/>
          <w:szCs w:val="22"/>
          <w:highlight w:val="lightGray"/>
        </w:rPr>
        <w:t xml:space="preserve"> (</w:t>
      </w:r>
      <w:r w:rsidR="00B91126">
        <w:rPr>
          <w:rFonts w:ascii="Times New Roman" w:hAnsi="Times New Roman" w:cs="Times New Roman"/>
          <w:b/>
          <w:bCs/>
          <w:color w:val="auto"/>
          <w:sz w:val="22"/>
          <w:szCs w:val="22"/>
          <w:highlight w:val="lightGray"/>
        </w:rPr>
        <w:t>ponedjeljak</w:t>
      </w:r>
      <w:r w:rsidR="006021CC" w:rsidRPr="00D15B0D">
        <w:rPr>
          <w:rFonts w:ascii="Times New Roman" w:hAnsi="Times New Roman" w:cs="Times New Roman"/>
          <w:b/>
          <w:bCs/>
          <w:color w:val="auto"/>
          <w:sz w:val="22"/>
          <w:szCs w:val="22"/>
          <w:highlight w:val="lightGray"/>
        </w:rPr>
        <w:t>)</w:t>
      </w:r>
      <w:r w:rsidRPr="00D15B0D">
        <w:rPr>
          <w:rFonts w:ascii="Times New Roman" w:hAnsi="Times New Roman" w:cs="Times New Roman"/>
          <w:b/>
          <w:bCs/>
          <w:color w:val="auto"/>
          <w:sz w:val="22"/>
          <w:szCs w:val="22"/>
          <w:highlight w:val="lightGray"/>
        </w:rPr>
        <w:t xml:space="preserve"> do </w:t>
      </w:r>
      <w:r w:rsidR="00457FA2" w:rsidRPr="00D15B0D">
        <w:rPr>
          <w:rFonts w:ascii="Times New Roman" w:hAnsi="Times New Roman" w:cs="Times New Roman"/>
          <w:b/>
          <w:bCs/>
          <w:color w:val="auto"/>
          <w:sz w:val="22"/>
          <w:szCs w:val="22"/>
          <w:highlight w:val="lightGray"/>
        </w:rPr>
        <w:t>1</w:t>
      </w:r>
      <w:r w:rsidR="00B91126">
        <w:rPr>
          <w:rFonts w:ascii="Times New Roman" w:hAnsi="Times New Roman" w:cs="Times New Roman"/>
          <w:b/>
          <w:bCs/>
          <w:color w:val="auto"/>
          <w:sz w:val="22"/>
          <w:szCs w:val="22"/>
          <w:highlight w:val="lightGray"/>
        </w:rPr>
        <w:t>1</w:t>
      </w:r>
      <w:r w:rsidRPr="00D15B0D">
        <w:rPr>
          <w:rFonts w:ascii="Times New Roman" w:hAnsi="Times New Roman" w:cs="Times New Roman"/>
          <w:b/>
          <w:bCs/>
          <w:color w:val="auto"/>
          <w:sz w:val="22"/>
          <w:szCs w:val="22"/>
          <w:highlight w:val="lightGray"/>
        </w:rPr>
        <w:t>:</w:t>
      </w:r>
      <w:r w:rsidR="00457FA2" w:rsidRPr="00D15B0D">
        <w:rPr>
          <w:rFonts w:ascii="Times New Roman" w:hAnsi="Times New Roman" w:cs="Times New Roman"/>
          <w:b/>
          <w:bCs/>
          <w:color w:val="auto"/>
          <w:sz w:val="22"/>
          <w:szCs w:val="22"/>
          <w:highlight w:val="lightGray"/>
        </w:rPr>
        <w:t>0</w:t>
      </w:r>
      <w:r w:rsidRPr="00D15B0D">
        <w:rPr>
          <w:rFonts w:ascii="Times New Roman" w:hAnsi="Times New Roman" w:cs="Times New Roman"/>
          <w:b/>
          <w:bCs/>
          <w:color w:val="auto"/>
          <w:sz w:val="22"/>
          <w:szCs w:val="22"/>
          <w:highlight w:val="lightGray"/>
        </w:rPr>
        <w:t>0 sati</w:t>
      </w:r>
      <w:r w:rsidRPr="00D15B0D">
        <w:rPr>
          <w:rFonts w:ascii="Times New Roman" w:hAnsi="Times New Roman" w:cs="Times New Roman"/>
          <w:color w:val="auto"/>
          <w:sz w:val="22"/>
          <w:szCs w:val="22"/>
          <w:highlight w:val="lightGray"/>
        </w:rPr>
        <w:t>.</w:t>
      </w:r>
      <w:r w:rsidRPr="00D15B0D">
        <w:rPr>
          <w:rFonts w:ascii="Times New Roman" w:hAnsi="Times New Roman" w:cs="Times New Roman"/>
          <w:color w:val="auto"/>
          <w:sz w:val="22"/>
          <w:szCs w:val="22"/>
        </w:rPr>
        <w:t xml:space="preserve"> Ponuda mora biti zaprimljena kod </w:t>
      </w:r>
      <w:r w:rsidR="00B06357" w:rsidRPr="00D15B0D">
        <w:rPr>
          <w:rFonts w:ascii="Times New Roman" w:hAnsi="Times New Roman" w:cs="Times New Roman"/>
          <w:color w:val="auto"/>
          <w:sz w:val="22"/>
          <w:szCs w:val="22"/>
        </w:rPr>
        <w:t>N</w:t>
      </w:r>
      <w:r w:rsidRPr="00D15B0D">
        <w:rPr>
          <w:rFonts w:ascii="Times New Roman" w:hAnsi="Times New Roman" w:cs="Times New Roman"/>
          <w:color w:val="auto"/>
          <w:sz w:val="22"/>
          <w:szCs w:val="22"/>
        </w:rPr>
        <w:t>aručitelja do navedenoga roka, bez obzira na način dostave.</w:t>
      </w:r>
      <w:bookmarkEnd w:id="36"/>
      <w:bookmarkEnd w:id="37"/>
    </w:p>
    <w:p w14:paraId="3E3A3945" w14:textId="77777777" w:rsidR="00BD0CA0" w:rsidRPr="00D15B0D" w:rsidRDefault="00BD0CA0" w:rsidP="00E701A1">
      <w:pPr>
        <w:pStyle w:val="Naslov2"/>
        <w:jc w:val="both"/>
        <w:rPr>
          <w:rFonts w:ascii="Times New Roman" w:hAnsi="Times New Roman" w:cs="Times New Roman"/>
          <w:b/>
          <w:color w:val="auto"/>
          <w:sz w:val="22"/>
          <w:szCs w:val="22"/>
        </w:rPr>
      </w:pPr>
      <w:bookmarkStart w:id="38" w:name="_Toc30161160"/>
      <w:r w:rsidRPr="00D15B0D">
        <w:rPr>
          <w:rFonts w:ascii="Times New Roman" w:hAnsi="Times New Roman" w:cs="Times New Roman"/>
          <w:b/>
          <w:color w:val="auto"/>
          <w:sz w:val="22"/>
          <w:szCs w:val="22"/>
        </w:rPr>
        <w:t>DATUM, VRIJEME I MJESTO OTVARANJA PONUDA</w:t>
      </w:r>
      <w:r w:rsidR="00B06357" w:rsidRPr="00D15B0D">
        <w:rPr>
          <w:rFonts w:ascii="Times New Roman" w:hAnsi="Times New Roman" w:cs="Times New Roman"/>
          <w:b/>
          <w:color w:val="auto"/>
          <w:sz w:val="22"/>
          <w:szCs w:val="22"/>
        </w:rPr>
        <w:t>:</w:t>
      </w:r>
      <w:bookmarkEnd w:id="38"/>
    </w:p>
    <w:p w14:paraId="5AB3DA24" w14:textId="179C0EFC" w:rsidR="00BF54FC" w:rsidRPr="00D15B0D" w:rsidRDefault="00207D96" w:rsidP="00B06357">
      <w:pPr>
        <w:spacing w:after="0"/>
        <w:jc w:val="both"/>
        <w:rPr>
          <w:rFonts w:ascii="Times New Roman" w:hAnsi="Times New Roman" w:cs="Times New Roman"/>
          <w:bCs/>
        </w:rPr>
      </w:pPr>
      <w:r w:rsidRPr="00D15B0D">
        <w:rPr>
          <w:rFonts w:ascii="Times New Roman" w:hAnsi="Times New Roman" w:cs="Times New Roman"/>
          <w:bCs/>
        </w:rPr>
        <w:t>O</w:t>
      </w:r>
      <w:r w:rsidR="00BF54FC" w:rsidRPr="00D15B0D">
        <w:rPr>
          <w:rFonts w:ascii="Times New Roman" w:hAnsi="Times New Roman" w:cs="Times New Roman"/>
          <w:bCs/>
        </w:rPr>
        <w:t xml:space="preserve">tvaranje ponuda održati će se odmah po isteku roka za dostavu ponuda, odnosno dana </w:t>
      </w:r>
      <w:r w:rsidR="00D15B0D" w:rsidRPr="00B91126">
        <w:rPr>
          <w:rFonts w:ascii="Times New Roman" w:hAnsi="Times New Roman" w:cs="Times New Roman"/>
          <w:bCs/>
        </w:rPr>
        <w:t>2</w:t>
      </w:r>
      <w:r w:rsidR="00B91126" w:rsidRPr="00B91126">
        <w:rPr>
          <w:rFonts w:ascii="Times New Roman" w:hAnsi="Times New Roman" w:cs="Times New Roman"/>
          <w:bCs/>
        </w:rPr>
        <w:t>3</w:t>
      </w:r>
      <w:r w:rsidR="00D15B0D" w:rsidRPr="00B91126">
        <w:rPr>
          <w:rFonts w:ascii="Times New Roman" w:hAnsi="Times New Roman" w:cs="Times New Roman"/>
          <w:bCs/>
        </w:rPr>
        <w:t>. svibnj</w:t>
      </w:r>
      <w:r w:rsidR="00D15B0D" w:rsidRPr="00B91126">
        <w:rPr>
          <w:rFonts w:ascii="Times New Roman" w:hAnsi="Times New Roman" w:cs="Times New Roman"/>
          <w:bCs/>
        </w:rPr>
        <w:t>a</w:t>
      </w:r>
      <w:r w:rsidR="00D15B0D" w:rsidRPr="00B91126">
        <w:rPr>
          <w:rFonts w:ascii="Times New Roman" w:hAnsi="Times New Roman" w:cs="Times New Roman"/>
          <w:bCs/>
        </w:rPr>
        <w:t xml:space="preserve"> 2022. godine (</w:t>
      </w:r>
      <w:r w:rsidR="00B91126" w:rsidRPr="00B91126">
        <w:rPr>
          <w:rFonts w:ascii="Times New Roman" w:hAnsi="Times New Roman" w:cs="Times New Roman"/>
          <w:bCs/>
        </w:rPr>
        <w:t>ponedjeljak</w:t>
      </w:r>
      <w:r w:rsidR="00D15B0D" w:rsidRPr="00B91126">
        <w:rPr>
          <w:rFonts w:ascii="Times New Roman" w:hAnsi="Times New Roman" w:cs="Times New Roman"/>
          <w:bCs/>
        </w:rPr>
        <w:t>) do 1</w:t>
      </w:r>
      <w:r w:rsidR="00B91126" w:rsidRPr="00B91126">
        <w:rPr>
          <w:rFonts w:ascii="Times New Roman" w:hAnsi="Times New Roman" w:cs="Times New Roman"/>
          <w:bCs/>
        </w:rPr>
        <w:t>1</w:t>
      </w:r>
      <w:r w:rsidR="00D15B0D" w:rsidRPr="00B91126">
        <w:rPr>
          <w:rFonts w:ascii="Times New Roman" w:hAnsi="Times New Roman" w:cs="Times New Roman"/>
          <w:bCs/>
        </w:rPr>
        <w:t>:00 sati</w:t>
      </w:r>
      <w:r w:rsidR="00BF54FC" w:rsidRPr="00B91126">
        <w:rPr>
          <w:rFonts w:ascii="Times New Roman" w:hAnsi="Times New Roman" w:cs="Times New Roman"/>
          <w:bCs/>
        </w:rPr>
        <w:t>, u Općin</w:t>
      </w:r>
      <w:r w:rsidRPr="00B91126">
        <w:rPr>
          <w:rFonts w:ascii="Times New Roman" w:hAnsi="Times New Roman" w:cs="Times New Roman"/>
          <w:bCs/>
        </w:rPr>
        <w:t>i</w:t>
      </w:r>
      <w:r w:rsidR="00BF54FC" w:rsidRPr="00B91126">
        <w:rPr>
          <w:rFonts w:ascii="Times New Roman" w:hAnsi="Times New Roman" w:cs="Times New Roman"/>
          <w:bCs/>
        </w:rPr>
        <w:t xml:space="preserve"> Stubičke Toplice, Viktora </w:t>
      </w:r>
      <w:proofErr w:type="spellStart"/>
      <w:r w:rsidR="00BF54FC" w:rsidRPr="00B91126">
        <w:rPr>
          <w:rFonts w:ascii="Times New Roman" w:hAnsi="Times New Roman" w:cs="Times New Roman"/>
          <w:bCs/>
        </w:rPr>
        <w:t>Šipeka</w:t>
      </w:r>
      <w:proofErr w:type="spellEnd"/>
      <w:r w:rsidR="00BF54FC" w:rsidRPr="00B91126">
        <w:rPr>
          <w:rFonts w:ascii="Times New Roman" w:hAnsi="Times New Roman" w:cs="Times New Roman"/>
          <w:bCs/>
        </w:rPr>
        <w:t xml:space="preserve"> 16, Stubičke To</w:t>
      </w:r>
      <w:r w:rsidR="00BF54FC" w:rsidRPr="00D15B0D">
        <w:rPr>
          <w:rFonts w:ascii="Times New Roman" w:hAnsi="Times New Roman" w:cs="Times New Roman"/>
          <w:bCs/>
        </w:rPr>
        <w:t>plice.</w:t>
      </w:r>
    </w:p>
    <w:p w14:paraId="40C47B42" w14:textId="77777777" w:rsidR="00476F25" w:rsidRPr="00D15B0D" w:rsidRDefault="00207D96" w:rsidP="0083151F">
      <w:pPr>
        <w:spacing w:after="0"/>
        <w:jc w:val="both"/>
        <w:rPr>
          <w:rFonts w:ascii="Times New Roman" w:hAnsi="Times New Roman" w:cs="Times New Roman"/>
        </w:rPr>
      </w:pPr>
      <w:r w:rsidRPr="00D15B0D">
        <w:rPr>
          <w:rFonts w:ascii="Times New Roman" w:hAnsi="Times New Roman" w:cs="Times New Roman"/>
        </w:rPr>
        <w:t>Otvaranje ponuda nije javno.</w:t>
      </w:r>
    </w:p>
    <w:p w14:paraId="4CB96732" w14:textId="77777777" w:rsidR="00BD0CA0" w:rsidRPr="00D15B0D" w:rsidRDefault="00BD0CA0" w:rsidP="00E701A1">
      <w:pPr>
        <w:pStyle w:val="Naslov2"/>
        <w:jc w:val="both"/>
        <w:rPr>
          <w:rFonts w:ascii="Times New Roman" w:hAnsi="Times New Roman" w:cs="Times New Roman"/>
          <w:b/>
          <w:color w:val="auto"/>
          <w:sz w:val="22"/>
          <w:szCs w:val="22"/>
        </w:rPr>
      </w:pPr>
      <w:bookmarkStart w:id="39" w:name="_Toc30161161"/>
      <w:r w:rsidRPr="00D15B0D">
        <w:rPr>
          <w:rFonts w:ascii="Times New Roman" w:hAnsi="Times New Roman" w:cs="Times New Roman"/>
          <w:b/>
          <w:color w:val="auto"/>
          <w:sz w:val="22"/>
          <w:szCs w:val="22"/>
        </w:rPr>
        <w:t>ROK ZA DONOŠENJE ODLUKE O ODABIRU</w:t>
      </w:r>
      <w:r w:rsidR="00B06357" w:rsidRPr="00D15B0D">
        <w:rPr>
          <w:rFonts w:ascii="Times New Roman" w:hAnsi="Times New Roman" w:cs="Times New Roman"/>
          <w:b/>
          <w:color w:val="auto"/>
          <w:sz w:val="22"/>
          <w:szCs w:val="22"/>
        </w:rPr>
        <w:t>:</w:t>
      </w:r>
      <w:bookmarkEnd w:id="39"/>
    </w:p>
    <w:p w14:paraId="7FB8C94B" w14:textId="77777777" w:rsidR="00FA450A" w:rsidRPr="00D15B0D" w:rsidRDefault="00FA450A" w:rsidP="0083151F">
      <w:pPr>
        <w:spacing w:after="0"/>
        <w:rPr>
          <w:rFonts w:ascii="Times New Roman" w:hAnsi="Times New Roman" w:cs="Times New Roman"/>
        </w:rPr>
      </w:pPr>
      <w:r w:rsidRPr="00D15B0D">
        <w:rPr>
          <w:rFonts w:ascii="Times New Roman" w:hAnsi="Times New Roman" w:cs="Times New Roman"/>
        </w:rPr>
        <w:t xml:space="preserve">Rok za donošenje Odluke o odabiru </w:t>
      </w:r>
      <w:r w:rsidR="00B06357" w:rsidRPr="00D15B0D">
        <w:rPr>
          <w:rFonts w:ascii="Times New Roman" w:hAnsi="Times New Roman" w:cs="Times New Roman"/>
        </w:rPr>
        <w:t xml:space="preserve">ili poništenju </w:t>
      </w:r>
      <w:r w:rsidRPr="00D15B0D">
        <w:rPr>
          <w:rFonts w:ascii="Times New Roman" w:hAnsi="Times New Roman" w:cs="Times New Roman"/>
        </w:rPr>
        <w:t xml:space="preserve">je </w:t>
      </w:r>
      <w:r w:rsidR="00670121" w:rsidRPr="00D15B0D">
        <w:rPr>
          <w:rFonts w:ascii="Times New Roman" w:hAnsi="Times New Roman" w:cs="Times New Roman"/>
        </w:rPr>
        <w:t>6</w:t>
      </w:r>
      <w:r w:rsidRPr="00D15B0D">
        <w:rPr>
          <w:rFonts w:ascii="Times New Roman" w:hAnsi="Times New Roman" w:cs="Times New Roman"/>
        </w:rPr>
        <w:t xml:space="preserve">0 dana od isteka roka za dostavu ponuda. </w:t>
      </w:r>
    </w:p>
    <w:p w14:paraId="6F0F442B" w14:textId="77777777" w:rsidR="00BD0CA0" w:rsidRPr="00D15B0D" w:rsidRDefault="00BD0CA0" w:rsidP="00E701A1">
      <w:pPr>
        <w:pStyle w:val="Naslov2"/>
        <w:jc w:val="both"/>
        <w:rPr>
          <w:rFonts w:ascii="Times New Roman" w:hAnsi="Times New Roman" w:cs="Times New Roman"/>
          <w:b/>
          <w:color w:val="auto"/>
          <w:sz w:val="22"/>
          <w:szCs w:val="22"/>
        </w:rPr>
      </w:pPr>
      <w:bookmarkStart w:id="40" w:name="_Toc30161162"/>
      <w:r w:rsidRPr="00D15B0D">
        <w:rPr>
          <w:rFonts w:ascii="Times New Roman" w:hAnsi="Times New Roman" w:cs="Times New Roman"/>
          <w:b/>
          <w:color w:val="auto"/>
          <w:sz w:val="22"/>
          <w:szCs w:val="22"/>
        </w:rPr>
        <w:t>ROK, NAČIN I UVJETI PLAĆANJA</w:t>
      </w:r>
      <w:bookmarkEnd w:id="40"/>
    </w:p>
    <w:p w14:paraId="760D9ACD" w14:textId="77777777" w:rsidR="00BC252F" w:rsidRPr="00D15B0D" w:rsidRDefault="00BC252F" w:rsidP="00BC252F">
      <w:pPr>
        <w:jc w:val="both"/>
        <w:rPr>
          <w:rFonts w:ascii="Times New Roman" w:hAnsi="Times New Roman" w:cs="Times New Roman"/>
        </w:rPr>
      </w:pPr>
      <w:r w:rsidRPr="00D15B0D">
        <w:rPr>
          <w:rFonts w:ascii="Times New Roman" w:hAnsi="Times New Roman" w:cs="Times New Roman"/>
        </w:rPr>
        <w:t>Naručitelj se, sukladno članku 6. stavku 1.Zakona o elektroničkom izdavanju računa u javnoj nabavi (Narodne novine broj 94/18), obvezuje zaprimiti i obraditi te izvršiti plaćanja elektroničkog računa i pratećih isprava izdanih sukladno europskoj normi.</w:t>
      </w:r>
    </w:p>
    <w:p w14:paraId="1531E935" w14:textId="77777777" w:rsidR="00BC252F" w:rsidRPr="00D15B0D" w:rsidRDefault="00BC252F" w:rsidP="00BC252F">
      <w:pPr>
        <w:jc w:val="both"/>
        <w:rPr>
          <w:rFonts w:ascii="Times New Roman" w:hAnsi="Times New Roman" w:cs="Times New Roman"/>
        </w:rPr>
      </w:pPr>
      <w:r w:rsidRPr="00D15B0D">
        <w:rPr>
          <w:rFonts w:ascii="Times New Roman" w:hAnsi="Times New Roman" w:cs="Times New Roman"/>
        </w:rPr>
        <w:t>Sukladno članku 7. Zakona o elektroničkom izdavanju računa u javnoj nabavi, Naručitelj će plaćanje obavljati isključivo na temelju e-računa.</w:t>
      </w:r>
    </w:p>
    <w:p w14:paraId="55A2DA34" w14:textId="77777777" w:rsidR="00BC252F" w:rsidRPr="00D15B0D" w:rsidRDefault="00BC252F" w:rsidP="00BC252F">
      <w:pPr>
        <w:jc w:val="both"/>
        <w:rPr>
          <w:rFonts w:ascii="Times New Roman" w:hAnsi="Times New Roman" w:cs="Times New Roman"/>
        </w:rPr>
      </w:pPr>
      <w:r w:rsidRPr="00D15B0D">
        <w:rPr>
          <w:rFonts w:ascii="Times New Roman" w:hAnsi="Times New Roman" w:cs="Times New Roman"/>
        </w:rPr>
        <w:t>Račun se dostavlja putem centralne platforme za razmjenu e-računa koju vodi FINA u svojstvu centralnog informacijskog posrednika, a na koju su se dužni povezati ostali informacijski posrednici. Za slanje elektroničkih računa Odabrani ponuditelj može odabrati bilo kojeg registriranog informacijskog posrednika koji djeluje u Republici Hrvatskoj koji je povezan s centralnom platformom i usklađen s normom za e-račun.</w:t>
      </w:r>
    </w:p>
    <w:p w14:paraId="2122C659" w14:textId="77777777" w:rsidR="00BC252F" w:rsidRPr="00D15B0D" w:rsidRDefault="00BC252F" w:rsidP="00BC252F">
      <w:pPr>
        <w:jc w:val="both"/>
        <w:rPr>
          <w:rFonts w:ascii="Times New Roman" w:hAnsi="Times New Roman" w:cs="Times New Roman"/>
        </w:rPr>
      </w:pPr>
      <w:r w:rsidRPr="00D15B0D">
        <w:rPr>
          <w:rFonts w:ascii="Times New Roman" w:hAnsi="Times New Roman" w:cs="Times New Roman"/>
        </w:rPr>
        <w:t>Elektronički se račun ispostavlja na adresu Naručitelja.</w:t>
      </w:r>
    </w:p>
    <w:p w14:paraId="3D3E7D2E" w14:textId="77777777" w:rsidR="00BC252F" w:rsidRPr="00D15B0D" w:rsidRDefault="00BC252F" w:rsidP="00BC252F">
      <w:pPr>
        <w:jc w:val="both"/>
        <w:rPr>
          <w:rFonts w:ascii="Times New Roman" w:hAnsi="Times New Roman" w:cs="Times New Roman"/>
        </w:rPr>
      </w:pPr>
      <w:r w:rsidRPr="00D15B0D">
        <w:rPr>
          <w:rFonts w:ascii="Times New Roman" w:hAnsi="Times New Roman" w:cs="Times New Roman"/>
        </w:rPr>
        <w:t>Račun se izdaje tek nakon završetka isporuke predmeta ugovora.</w:t>
      </w:r>
    </w:p>
    <w:p w14:paraId="59B5EB16" w14:textId="77777777" w:rsidR="00BC252F" w:rsidRPr="00D15B0D" w:rsidRDefault="00BC252F" w:rsidP="00BC252F">
      <w:pPr>
        <w:jc w:val="both"/>
        <w:rPr>
          <w:rFonts w:ascii="Times New Roman" w:hAnsi="Times New Roman" w:cs="Times New Roman"/>
        </w:rPr>
      </w:pPr>
      <w:r w:rsidRPr="00D15B0D">
        <w:rPr>
          <w:rFonts w:ascii="Times New Roman" w:hAnsi="Times New Roman" w:cs="Times New Roman"/>
        </w:rPr>
        <w:t>Naručitelj se obvezuje isplatiti Odabranom ponuditelju ugovoreni iznos iz članka 4. ovog Ugovora u roku od 30 (trideset) dana od primitka valjanog elektroničkog računa ovjerenog od strane stručne osobe Naručitelja na transakcijski račun Odabranog ponuditelja.</w:t>
      </w:r>
    </w:p>
    <w:p w14:paraId="688C34AB" w14:textId="77777777" w:rsidR="00BC252F" w:rsidRPr="00D15B0D" w:rsidRDefault="00BC252F" w:rsidP="00BC252F">
      <w:pPr>
        <w:jc w:val="both"/>
        <w:rPr>
          <w:rFonts w:ascii="Times New Roman" w:hAnsi="Times New Roman" w:cs="Times New Roman"/>
        </w:rPr>
      </w:pPr>
      <w:r w:rsidRPr="00D15B0D">
        <w:rPr>
          <w:rFonts w:ascii="Times New Roman" w:hAnsi="Times New Roman" w:cs="Times New Roman"/>
        </w:rPr>
        <w:t>Plaćanje se obavlja u kunama.</w:t>
      </w:r>
    </w:p>
    <w:p w14:paraId="18547616" w14:textId="77777777" w:rsidR="00BC252F" w:rsidRPr="00D15B0D" w:rsidRDefault="00BC252F" w:rsidP="00BC252F">
      <w:pPr>
        <w:jc w:val="both"/>
        <w:rPr>
          <w:rFonts w:ascii="Times New Roman" w:hAnsi="Times New Roman" w:cs="Times New Roman"/>
        </w:rPr>
      </w:pPr>
      <w:r w:rsidRPr="00D15B0D">
        <w:rPr>
          <w:rFonts w:ascii="Times New Roman" w:hAnsi="Times New Roman" w:cs="Times New Roman"/>
        </w:rPr>
        <w:t>Naručitelj ima pravo prigovora na elektronički račun ako utvrdi nepravilnosti te pozvati Odabranog ponuditelja da uočene nepravilnosti otkloni i objasni. U tom slučaju rok plaćanja počinje teći od dana kada je Naručitelj zaprimio pisano objašnjenje s otklonjenim uočenim nepravilnostima.</w:t>
      </w:r>
    </w:p>
    <w:p w14:paraId="506208D1" w14:textId="77777777" w:rsidR="00BC252F" w:rsidRPr="00D15B0D" w:rsidRDefault="00BC252F" w:rsidP="00BC252F">
      <w:pPr>
        <w:jc w:val="both"/>
        <w:rPr>
          <w:rFonts w:ascii="Times New Roman" w:hAnsi="Times New Roman" w:cs="Times New Roman"/>
        </w:rPr>
      </w:pPr>
      <w:r w:rsidRPr="00D15B0D">
        <w:rPr>
          <w:rFonts w:ascii="Times New Roman" w:hAnsi="Times New Roman" w:cs="Times New Roman"/>
        </w:rPr>
        <w:t>Odabrani ponuditelj ne može zaračunati nikakve dodatne troškove osim onih koji su već predviđeni Troškovnikom.</w:t>
      </w:r>
    </w:p>
    <w:p w14:paraId="37B724A0" w14:textId="7C6FA3C5" w:rsidR="005D2578" w:rsidRPr="00D15B0D" w:rsidRDefault="00BC252F" w:rsidP="00BC252F">
      <w:pPr>
        <w:jc w:val="both"/>
        <w:rPr>
          <w:rFonts w:ascii="Times New Roman" w:hAnsi="Times New Roman" w:cs="Times New Roman"/>
        </w:rPr>
      </w:pPr>
      <w:r w:rsidRPr="00D15B0D">
        <w:rPr>
          <w:rFonts w:ascii="Times New Roman" w:hAnsi="Times New Roman" w:cs="Times New Roman"/>
        </w:rPr>
        <w:t>Naručitelj isključuje mogućnost plaćanja predujma, kao i traženje sredstava osiguranja plaćanja.</w:t>
      </w:r>
      <w:r w:rsidR="00444D2A" w:rsidRPr="00D15B0D">
        <w:rPr>
          <w:rFonts w:ascii="Times New Roman" w:hAnsi="Times New Roman" w:cs="Times New Roman"/>
        </w:rPr>
        <w:t>.</w:t>
      </w:r>
    </w:p>
    <w:p w14:paraId="2ED07D5E" w14:textId="46F6EF9E" w:rsidR="00AA78B5" w:rsidRPr="00D15B0D" w:rsidRDefault="00AA78B5" w:rsidP="00AA78B5">
      <w:pPr>
        <w:pStyle w:val="Naslov2"/>
        <w:jc w:val="both"/>
        <w:rPr>
          <w:rFonts w:ascii="Times New Roman" w:hAnsi="Times New Roman" w:cs="Times New Roman"/>
          <w:color w:val="auto"/>
          <w:sz w:val="22"/>
          <w:szCs w:val="22"/>
        </w:rPr>
      </w:pPr>
      <w:bookmarkStart w:id="41" w:name="_Toc30161163"/>
      <w:r w:rsidRPr="00D15B0D">
        <w:rPr>
          <w:rFonts w:ascii="Times New Roman" w:hAnsi="Times New Roman" w:cs="Times New Roman"/>
          <w:b/>
          <w:bCs/>
          <w:color w:val="auto"/>
          <w:sz w:val="22"/>
          <w:szCs w:val="22"/>
        </w:rPr>
        <w:t>POSEBNI</w:t>
      </w:r>
      <w:r w:rsidRPr="00D15B0D">
        <w:rPr>
          <w:rFonts w:ascii="Times New Roman" w:hAnsi="Times New Roman" w:cs="Times New Roman"/>
          <w:b/>
          <w:bCs/>
          <w:sz w:val="22"/>
          <w:szCs w:val="22"/>
        </w:rPr>
        <w:t xml:space="preserve"> UVJETI ZA IZVRŠENJE UGOVORA</w:t>
      </w:r>
      <w:r w:rsidRPr="00D15B0D">
        <w:rPr>
          <w:rFonts w:ascii="Times New Roman" w:hAnsi="Times New Roman" w:cs="Times New Roman"/>
          <w:b/>
          <w:bCs/>
        </w:rPr>
        <w:t>:</w:t>
      </w:r>
    </w:p>
    <w:p w14:paraId="0F66552B" w14:textId="28CDE8DA" w:rsidR="00AA78B5" w:rsidRPr="00D15B0D" w:rsidRDefault="00AA78B5" w:rsidP="00AA78B5">
      <w:pPr>
        <w:jc w:val="both"/>
        <w:rPr>
          <w:rFonts w:ascii="Times New Roman" w:hAnsi="Times New Roman" w:cs="Times New Roman"/>
        </w:rPr>
      </w:pPr>
      <w:r w:rsidRPr="00D15B0D">
        <w:rPr>
          <w:rFonts w:ascii="Times New Roman" w:hAnsi="Times New Roman" w:cs="Times New Roman"/>
        </w:rPr>
        <w:t xml:space="preserve">Ugovor se izvršava sukladno odredbama Zakona o prostornom uređenju, čl. 30. (Nar. nov. br. </w:t>
      </w:r>
      <w:r w:rsidR="009A040A" w:rsidRPr="009A040A">
        <w:rPr>
          <w:rFonts w:ascii="Times New Roman" w:hAnsi="Times New Roman" w:cs="Times New Roman"/>
        </w:rPr>
        <w:t>153/13, 65/17, 114/18, 39/19, 98/19</w:t>
      </w:r>
      <w:r w:rsidRPr="00D15B0D">
        <w:rPr>
          <w:rFonts w:ascii="Times New Roman" w:hAnsi="Times New Roman" w:cs="Times New Roman"/>
        </w:rPr>
        <w:t>), te odredbama Zakona o poslovima i djelatnostima prostornog uređenja (Nar. nov. br. 78/15</w:t>
      </w:r>
      <w:r w:rsidR="009A040A">
        <w:rPr>
          <w:rFonts w:ascii="Times New Roman" w:hAnsi="Times New Roman" w:cs="Times New Roman"/>
        </w:rPr>
        <w:t>,</w:t>
      </w:r>
      <w:r w:rsidR="009A040A" w:rsidRPr="009A040A">
        <w:t xml:space="preserve"> </w:t>
      </w:r>
      <w:r w:rsidR="009A040A" w:rsidRPr="009A040A">
        <w:rPr>
          <w:rFonts w:ascii="Times New Roman" w:hAnsi="Times New Roman" w:cs="Times New Roman"/>
        </w:rPr>
        <w:t>118/18</w:t>
      </w:r>
      <w:r w:rsidR="009A040A">
        <w:rPr>
          <w:rFonts w:ascii="Times New Roman" w:hAnsi="Times New Roman" w:cs="Times New Roman"/>
        </w:rPr>
        <w:t xml:space="preserve"> i</w:t>
      </w:r>
      <w:r w:rsidR="009A040A" w:rsidRPr="009A040A">
        <w:rPr>
          <w:rFonts w:ascii="Times New Roman" w:hAnsi="Times New Roman" w:cs="Times New Roman"/>
        </w:rPr>
        <w:t xml:space="preserve"> 110/19</w:t>
      </w:r>
      <w:r w:rsidRPr="00D15B0D">
        <w:rPr>
          <w:rFonts w:ascii="Times New Roman" w:hAnsi="Times New Roman" w:cs="Times New Roman"/>
        </w:rPr>
        <w:t>).</w:t>
      </w:r>
    </w:p>
    <w:p w14:paraId="63DE1A2D" w14:textId="77777777" w:rsidR="00AA78B5" w:rsidRPr="00D15B0D" w:rsidRDefault="00AA78B5" w:rsidP="00AA78B5">
      <w:pPr>
        <w:jc w:val="both"/>
        <w:rPr>
          <w:rFonts w:ascii="Times New Roman" w:hAnsi="Times New Roman" w:cs="Times New Roman"/>
        </w:rPr>
      </w:pPr>
      <w:r w:rsidRPr="00D15B0D">
        <w:rPr>
          <w:rFonts w:ascii="Times New Roman" w:hAnsi="Times New Roman" w:cs="Times New Roman"/>
        </w:rPr>
        <w:t>Sukladno čl. 7. Zakona o poslovima i djelatnostima prostornog uređenja i gradnje, stručne poslove prostornog uređenja u svojstvu odgovornog voditelja izrade nacrta prijedloga prostornih planova i izvješća o stanju u prostoru i obavljanja drugih stručnih poslova prostornog uređenja može obavljati ovlašteni arhitekt urbanist sukladno posebnom zakonu kojim se uređuje udruživanje u Komoru.</w:t>
      </w:r>
    </w:p>
    <w:p w14:paraId="5A9F1C18" w14:textId="77777777" w:rsidR="00AA78B5" w:rsidRPr="00D15B0D" w:rsidRDefault="00AA78B5" w:rsidP="00AA78B5">
      <w:pPr>
        <w:jc w:val="both"/>
        <w:rPr>
          <w:rFonts w:ascii="Times New Roman" w:hAnsi="Times New Roman" w:cs="Times New Roman"/>
        </w:rPr>
      </w:pPr>
      <w:r w:rsidRPr="00D15B0D">
        <w:rPr>
          <w:rFonts w:ascii="Times New Roman" w:hAnsi="Times New Roman" w:cs="Times New Roman"/>
        </w:rPr>
        <w:lastRenderedPageBreak/>
        <w:t>Ovlašteni arhitekt urbanist stručne poslove prostornog uređenja može obavljati samostalno u vlastitom uredu ovlaštenog arhitekta, zajedničkom uredu i/ili u pravnoj osobi registriranoj za obavljanje stručnih poslova prostornog uređenja, zavodu za prostorno uređenje županije, Grada Zagreba, odnosno velikoga grada ili Hrvatskom zavodu za prostorni razvoj.</w:t>
      </w:r>
    </w:p>
    <w:p w14:paraId="2505A634" w14:textId="77777777" w:rsidR="00AA78B5" w:rsidRPr="00D15B0D" w:rsidRDefault="00AA78B5" w:rsidP="00AA78B5">
      <w:pPr>
        <w:jc w:val="both"/>
        <w:rPr>
          <w:rFonts w:ascii="Times New Roman" w:hAnsi="Times New Roman" w:cs="Times New Roman"/>
        </w:rPr>
      </w:pPr>
      <w:r w:rsidRPr="00D15B0D">
        <w:rPr>
          <w:rFonts w:ascii="Times New Roman" w:hAnsi="Times New Roman" w:cs="Times New Roman"/>
        </w:rPr>
        <w:t>Gospodarski subjekt mora dokazati da ima suglasnost Ministarstva graditeljstva i prostornoga uređenja za obavljanje svih stručnih poslova prostornog uređenja.</w:t>
      </w:r>
    </w:p>
    <w:p w14:paraId="64C5D86E" w14:textId="77777777" w:rsidR="00AA78B5" w:rsidRPr="00D15B0D" w:rsidRDefault="00AA78B5" w:rsidP="00AA78B5">
      <w:pPr>
        <w:jc w:val="both"/>
        <w:rPr>
          <w:rFonts w:ascii="Times New Roman" w:hAnsi="Times New Roman" w:cs="Times New Roman"/>
        </w:rPr>
      </w:pPr>
      <w:r w:rsidRPr="00D15B0D">
        <w:rPr>
          <w:rFonts w:ascii="Times New Roman" w:hAnsi="Times New Roman" w:cs="Times New Roman"/>
        </w:rPr>
        <w:t>Strana pravna i fizička osoba može obavljati poslove prostornoga uređenja u Republici Hrvatskoj pod uvjetima određenim čl. 59. do 75. Zakona o poslovima i djelatnostima prostornog uređenja.</w:t>
      </w:r>
    </w:p>
    <w:p w14:paraId="150CCF00" w14:textId="77777777" w:rsidR="00AA78B5" w:rsidRPr="00D15B0D" w:rsidRDefault="00AA78B5" w:rsidP="00AA78B5">
      <w:pPr>
        <w:jc w:val="both"/>
        <w:rPr>
          <w:rFonts w:ascii="Times New Roman" w:hAnsi="Times New Roman" w:cs="Times New Roman"/>
          <w:b/>
          <w:bCs/>
        </w:rPr>
      </w:pPr>
      <w:r w:rsidRPr="00D15B0D">
        <w:rPr>
          <w:rFonts w:ascii="Times New Roman" w:hAnsi="Times New Roman" w:cs="Times New Roman"/>
          <w:b/>
          <w:bCs/>
        </w:rPr>
        <w:t>Odabrani gospodarski subjekt obvezan je najkasnije sa danom potpisivanja ugovora dostaviti Naručitelju dokaze da ispunjava uvjete za obavljanje poslova prostornog uređenja u Republici Hrvatskoj, i to da mu je dozvoljena izrada prostornih planova uređenja, najmanje na lokalnoj razini: prostorni plan uređenja općine (suglasnost, odnosno potvrda Ministarstva o primitku izjave).</w:t>
      </w:r>
    </w:p>
    <w:p w14:paraId="1426A1D5" w14:textId="422C1A15" w:rsidR="00AA78B5" w:rsidRPr="00D15B0D" w:rsidRDefault="00AA78B5" w:rsidP="00AA78B5">
      <w:pPr>
        <w:jc w:val="both"/>
        <w:rPr>
          <w:rFonts w:ascii="Times New Roman" w:hAnsi="Times New Roman" w:cs="Times New Roman"/>
        </w:rPr>
      </w:pPr>
      <w:r w:rsidRPr="00D15B0D">
        <w:rPr>
          <w:rFonts w:ascii="Times New Roman" w:hAnsi="Times New Roman" w:cs="Times New Roman"/>
        </w:rPr>
        <w:t>Komunikacija sa Naručiteljem obavlja se isključivo na hrvatskom jeziku i latiničnom pismu, te je strana osoba dužna o vlastitom trošku osigurati prevoditelja za komunikaciju s Naručiteljem i strankama u postupku izvršenja ugovora.</w:t>
      </w:r>
    </w:p>
    <w:p w14:paraId="5230EF42" w14:textId="77372BA1" w:rsidR="00A55B98" w:rsidRPr="00D15B0D" w:rsidRDefault="004B5EE2" w:rsidP="009071B8">
      <w:pPr>
        <w:pStyle w:val="Naslov2"/>
        <w:jc w:val="both"/>
        <w:rPr>
          <w:rFonts w:ascii="Times New Roman" w:hAnsi="Times New Roman" w:cs="Times New Roman"/>
          <w:color w:val="auto"/>
          <w:sz w:val="22"/>
          <w:szCs w:val="22"/>
        </w:rPr>
      </w:pPr>
      <w:r w:rsidRPr="00D15B0D">
        <w:rPr>
          <w:rFonts w:ascii="Times New Roman" w:hAnsi="Times New Roman" w:cs="Times New Roman"/>
          <w:b/>
          <w:color w:val="auto"/>
          <w:sz w:val="22"/>
          <w:szCs w:val="22"/>
        </w:rPr>
        <w:t xml:space="preserve">DATUM OBJAVE NA </w:t>
      </w:r>
      <w:hyperlink r:id="rId15" w:history="1">
        <w:r w:rsidR="00ED1163" w:rsidRPr="00D15B0D">
          <w:rPr>
            <w:rStyle w:val="Hiperveza"/>
            <w:rFonts w:ascii="Times New Roman" w:hAnsi="Times New Roman" w:cs="Times New Roman"/>
            <w:b/>
            <w:color w:val="auto"/>
            <w:sz w:val="22"/>
            <w:szCs w:val="22"/>
          </w:rPr>
          <w:t>www.stubicketoplice.hr</w:t>
        </w:r>
      </w:hyperlink>
      <w:r w:rsidR="00ED1163" w:rsidRPr="00D15B0D">
        <w:rPr>
          <w:rFonts w:ascii="Times New Roman" w:hAnsi="Times New Roman" w:cs="Times New Roman"/>
          <w:b/>
          <w:color w:val="auto"/>
          <w:sz w:val="22"/>
          <w:szCs w:val="22"/>
        </w:rPr>
        <w:t>:</w:t>
      </w:r>
      <w:bookmarkEnd w:id="41"/>
      <w:r w:rsidR="003341EF" w:rsidRPr="00D15B0D">
        <w:rPr>
          <w:rFonts w:ascii="Times New Roman" w:hAnsi="Times New Roman" w:cs="Times New Roman"/>
          <w:b/>
          <w:color w:val="auto"/>
          <w:sz w:val="22"/>
          <w:szCs w:val="22"/>
        </w:rPr>
        <w:t xml:space="preserve"> </w:t>
      </w:r>
      <w:r w:rsidR="009A040A" w:rsidRPr="009A040A">
        <w:rPr>
          <w:rFonts w:ascii="Times New Roman" w:hAnsi="Times New Roman" w:cs="Times New Roman"/>
          <w:bCs/>
          <w:color w:val="auto"/>
          <w:sz w:val="22"/>
          <w:szCs w:val="22"/>
        </w:rPr>
        <w:t>16</w:t>
      </w:r>
      <w:r w:rsidR="003E0788" w:rsidRPr="009A040A">
        <w:rPr>
          <w:rFonts w:ascii="Times New Roman" w:hAnsi="Times New Roman" w:cs="Times New Roman"/>
          <w:bCs/>
          <w:color w:val="auto"/>
          <w:sz w:val="22"/>
          <w:szCs w:val="22"/>
        </w:rPr>
        <w:t>.</w:t>
      </w:r>
      <w:r w:rsidR="0083151F" w:rsidRPr="009A040A">
        <w:rPr>
          <w:rFonts w:ascii="Times New Roman" w:hAnsi="Times New Roman" w:cs="Times New Roman"/>
          <w:bCs/>
          <w:color w:val="auto"/>
          <w:sz w:val="22"/>
          <w:szCs w:val="22"/>
        </w:rPr>
        <w:t>5</w:t>
      </w:r>
      <w:r w:rsidR="003E0788" w:rsidRPr="009A040A">
        <w:rPr>
          <w:rFonts w:ascii="Times New Roman" w:hAnsi="Times New Roman" w:cs="Times New Roman"/>
          <w:bCs/>
          <w:color w:val="auto"/>
          <w:sz w:val="22"/>
          <w:szCs w:val="22"/>
        </w:rPr>
        <w:t>.202</w:t>
      </w:r>
      <w:r w:rsidR="0083151F" w:rsidRPr="009A040A">
        <w:rPr>
          <w:rFonts w:ascii="Times New Roman" w:hAnsi="Times New Roman" w:cs="Times New Roman"/>
          <w:bCs/>
          <w:color w:val="auto"/>
          <w:sz w:val="22"/>
          <w:szCs w:val="22"/>
        </w:rPr>
        <w:t>2</w:t>
      </w:r>
      <w:r w:rsidR="003E0788" w:rsidRPr="009A040A">
        <w:rPr>
          <w:rFonts w:ascii="Times New Roman" w:hAnsi="Times New Roman" w:cs="Times New Roman"/>
          <w:bCs/>
          <w:color w:val="auto"/>
          <w:sz w:val="22"/>
          <w:szCs w:val="22"/>
        </w:rPr>
        <w:t>.</w:t>
      </w:r>
      <w:r w:rsidRPr="009A040A">
        <w:rPr>
          <w:rFonts w:ascii="Times New Roman" w:hAnsi="Times New Roman" w:cs="Times New Roman"/>
          <w:bCs/>
          <w:color w:val="auto"/>
          <w:sz w:val="22"/>
          <w:szCs w:val="22"/>
        </w:rPr>
        <w:t xml:space="preserve"> godine</w:t>
      </w:r>
      <w:r w:rsidRPr="00D15B0D">
        <w:rPr>
          <w:rFonts w:ascii="Times New Roman" w:hAnsi="Times New Roman" w:cs="Times New Roman"/>
          <w:bCs/>
          <w:color w:val="auto"/>
          <w:sz w:val="22"/>
          <w:szCs w:val="22"/>
        </w:rPr>
        <w:t>.</w:t>
      </w:r>
    </w:p>
    <w:p w14:paraId="3A579636" w14:textId="6867501B" w:rsidR="00056BFB" w:rsidRPr="00D15B0D" w:rsidRDefault="00056BFB" w:rsidP="00056BFB">
      <w:pPr>
        <w:ind w:left="3540"/>
        <w:jc w:val="center"/>
        <w:rPr>
          <w:rFonts w:ascii="Times New Roman" w:hAnsi="Times New Roman" w:cs="Times New Roman"/>
        </w:rPr>
      </w:pPr>
    </w:p>
    <w:p w14:paraId="5E790CB9" w14:textId="77777777" w:rsidR="0083151F" w:rsidRPr="00D15B0D" w:rsidRDefault="0083151F" w:rsidP="00056BFB">
      <w:pPr>
        <w:ind w:left="3540"/>
        <w:jc w:val="center"/>
        <w:rPr>
          <w:rFonts w:ascii="Times New Roman" w:hAnsi="Times New Roman" w:cs="Times New Roman"/>
        </w:rPr>
      </w:pPr>
    </w:p>
    <w:p w14:paraId="4D2A6A49" w14:textId="77777777" w:rsidR="00056BFB" w:rsidRPr="00D15B0D" w:rsidRDefault="00056BFB" w:rsidP="00056BFB">
      <w:pPr>
        <w:ind w:left="3540"/>
        <w:jc w:val="center"/>
        <w:rPr>
          <w:rFonts w:ascii="Times New Roman" w:hAnsi="Times New Roman" w:cs="Times New Roman"/>
        </w:rPr>
      </w:pPr>
      <w:r w:rsidRPr="00D15B0D">
        <w:rPr>
          <w:rFonts w:ascii="Times New Roman" w:hAnsi="Times New Roman" w:cs="Times New Roman"/>
        </w:rPr>
        <w:t>Za Naručitelja:</w:t>
      </w:r>
    </w:p>
    <w:p w14:paraId="6F3C5619" w14:textId="6C98EBDE" w:rsidR="00056BFB" w:rsidRPr="00D15B0D" w:rsidRDefault="00056BFB" w:rsidP="00056BFB">
      <w:pPr>
        <w:ind w:left="3540"/>
        <w:jc w:val="center"/>
        <w:rPr>
          <w:rFonts w:ascii="Times New Roman" w:hAnsi="Times New Roman" w:cs="Times New Roman"/>
        </w:rPr>
      </w:pPr>
      <w:r w:rsidRPr="00D15B0D">
        <w:rPr>
          <w:rFonts w:ascii="Times New Roman" w:hAnsi="Times New Roman" w:cs="Times New Roman"/>
        </w:rPr>
        <w:t>Povjerenstvo za provedbu postupka nabave</w:t>
      </w:r>
      <w:r w:rsidR="00D315D0" w:rsidRPr="00D15B0D">
        <w:rPr>
          <w:rFonts w:ascii="Times New Roman" w:hAnsi="Times New Roman" w:cs="Times New Roman"/>
        </w:rPr>
        <w:t>.</w:t>
      </w:r>
    </w:p>
    <w:sectPr w:rsidR="00056BFB" w:rsidRPr="00D15B0D" w:rsidSect="00AF34C2">
      <w:footerReference w:type="default" r:id="rId16"/>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B19073" w14:textId="77777777" w:rsidR="00746381" w:rsidRDefault="00746381" w:rsidP="00B95ADA">
      <w:pPr>
        <w:spacing w:after="0" w:line="240" w:lineRule="auto"/>
      </w:pPr>
      <w:r>
        <w:separator/>
      </w:r>
    </w:p>
  </w:endnote>
  <w:endnote w:type="continuationSeparator" w:id="0">
    <w:p w14:paraId="4477B7C7" w14:textId="77777777" w:rsidR="00746381" w:rsidRDefault="00746381" w:rsidP="00B95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0254673"/>
      <w:docPartObj>
        <w:docPartGallery w:val="Page Numbers (Bottom of Page)"/>
        <w:docPartUnique/>
      </w:docPartObj>
    </w:sdtPr>
    <w:sdtEndPr/>
    <w:sdtContent>
      <w:sdt>
        <w:sdtPr>
          <w:id w:val="-1769616900"/>
          <w:docPartObj>
            <w:docPartGallery w:val="Page Numbers (Top of Page)"/>
            <w:docPartUnique/>
          </w:docPartObj>
        </w:sdtPr>
        <w:sdtEndPr/>
        <w:sdtContent>
          <w:p w14:paraId="79B5F1BB" w14:textId="77777777" w:rsidR="00746381" w:rsidRDefault="00746381">
            <w:pPr>
              <w:pStyle w:val="Podnoje"/>
              <w:jc w:val="right"/>
            </w:pPr>
            <w:r>
              <w:t xml:space="preserve">Stranica </w:t>
            </w:r>
            <w:r>
              <w:rPr>
                <w:b/>
                <w:bCs/>
                <w:sz w:val="24"/>
                <w:szCs w:val="24"/>
              </w:rPr>
              <w:fldChar w:fldCharType="begin"/>
            </w:r>
            <w:r>
              <w:rPr>
                <w:b/>
                <w:bCs/>
              </w:rPr>
              <w:instrText>PAGE</w:instrText>
            </w:r>
            <w:r>
              <w:rPr>
                <w:b/>
                <w:bCs/>
                <w:sz w:val="24"/>
                <w:szCs w:val="24"/>
              </w:rPr>
              <w:fldChar w:fldCharType="separate"/>
            </w:r>
            <w:r>
              <w:rPr>
                <w:b/>
                <w:bCs/>
                <w:noProof/>
              </w:rPr>
              <w:t>24</w:t>
            </w:r>
            <w:r>
              <w:rPr>
                <w:b/>
                <w:bCs/>
                <w:sz w:val="24"/>
                <w:szCs w:val="24"/>
              </w:rPr>
              <w:fldChar w:fldCharType="end"/>
            </w:r>
            <w:r>
              <w:t xml:space="preserve"> od </w:t>
            </w:r>
            <w:r>
              <w:rPr>
                <w:b/>
                <w:bCs/>
                <w:sz w:val="24"/>
                <w:szCs w:val="24"/>
              </w:rPr>
              <w:fldChar w:fldCharType="begin"/>
            </w:r>
            <w:r>
              <w:rPr>
                <w:b/>
                <w:bCs/>
              </w:rPr>
              <w:instrText>NUMPAGES</w:instrText>
            </w:r>
            <w:r>
              <w:rPr>
                <w:b/>
                <w:bCs/>
                <w:sz w:val="24"/>
                <w:szCs w:val="24"/>
              </w:rPr>
              <w:fldChar w:fldCharType="separate"/>
            </w:r>
            <w:r>
              <w:rPr>
                <w:b/>
                <w:bCs/>
                <w:noProof/>
              </w:rPr>
              <w:t>46</w:t>
            </w:r>
            <w:r>
              <w:rPr>
                <w:b/>
                <w:bCs/>
                <w:sz w:val="24"/>
                <w:szCs w:val="24"/>
              </w:rPr>
              <w:fldChar w:fldCharType="end"/>
            </w:r>
          </w:p>
        </w:sdtContent>
      </w:sdt>
    </w:sdtContent>
  </w:sdt>
  <w:p w14:paraId="54078CD7" w14:textId="77777777" w:rsidR="00746381" w:rsidRDefault="00746381">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98B66" w14:textId="77777777" w:rsidR="00746381" w:rsidRDefault="00746381" w:rsidP="00B95ADA">
      <w:pPr>
        <w:spacing w:after="0" w:line="240" w:lineRule="auto"/>
      </w:pPr>
      <w:r>
        <w:separator/>
      </w:r>
    </w:p>
  </w:footnote>
  <w:footnote w:type="continuationSeparator" w:id="0">
    <w:p w14:paraId="21943647" w14:textId="77777777" w:rsidR="00746381" w:rsidRDefault="00746381" w:rsidP="00B95A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16617"/>
    <w:multiLevelType w:val="hybridMultilevel"/>
    <w:tmpl w:val="855ECBC6"/>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 w15:restartNumberingAfterBreak="0">
    <w:nsid w:val="053E5660"/>
    <w:multiLevelType w:val="hybridMultilevel"/>
    <w:tmpl w:val="B85E7760"/>
    <w:lvl w:ilvl="0" w:tplc="041A000F">
      <w:start w:val="1"/>
      <w:numFmt w:val="decimal"/>
      <w:lvlText w:val="%1."/>
      <w:lvlJc w:val="left"/>
      <w:pPr>
        <w:ind w:left="1152" w:hanging="360"/>
      </w:pPr>
    </w:lvl>
    <w:lvl w:ilvl="1" w:tplc="041A0019" w:tentative="1">
      <w:start w:val="1"/>
      <w:numFmt w:val="lowerLetter"/>
      <w:lvlText w:val="%2."/>
      <w:lvlJc w:val="left"/>
      <w:pPr>
        <w:ind w:left="1872" w:hanging="360"/>
      </w:pPr>
    </w:lvl>
    <w:lvl w:ilvl="2" w:tplc="041A001B" w:tentative="1">
      <w:start w:val="1"/>
      <w:numFmt w:val="lowerRoman"/>
      <w:lvlText w:val="%3."/>
      <w:lvlJc w:val="right"/>
      <w:pPr>
        <w:ind w:left="2592" w:hanging="180"/>
      </w:pPr>
    </w:lvl>
    <w:lvl w:ilvl="3" w:tplc="041A000F" w:tentative="1">
      <w:start w:val="1"/>
      <w:numFmt w:val="decimal"/>
      <w:lvlText w:val="%4."/>
      <w:lvlJc w:val="left"/>
      <w:pPr>
        <w:ind w:left="3312" w:hanging="360"/>
      </w:pPr>
    </w:lvl>
    <w:lvl w:ilvl="4" w:tplc="041A0019" w:tentative="1">
      <w:start w:val="1"/>
      <w:numFmt w:val="lowerLetter"/>
      <w:lvlText w:val="%5."/>
      <w:lvlJc w:val="left"/>
      <w:pPr>
        <w:ind w:left="4032" w:hanging="360"/>
      </w:pPr>
    </w:lvl>
    <w:lvl w:ilvl="5" w:tplc="041A001B" w:tentative="1">
      <w:start w:val="1"/>
      <w:numFmt w:val="lowerRoman"/>
      <w:lvlText w:val="%6."/>
      <w:lvlJc w:val="right"/>
      <w:pPr>
        <w:ind w:left="4752" w:hanging="180"/>
      </w:pPr>
    </w:lvl>
    <w:lvl w:ilvl="6" w:tplc="041A000F" w:tentative="1">
      <w:start w:val="1"/>
      <w:numFmt w:val="decimal"/>
      <w:lvlText w:val="%7."/>
      <w:lvlJc w:val="left"/>
      <w:pPr>
        <w:ind w:left="5472" w:hanging="360"/>
      </w:pPr>
    </w:lvl>
    <w:lvl w:ilvl="7" w:tplc="041A0019" w:tentative="1">
      <w:start w:val="1"/>
      <w:numFmt w:val="lowerLetter"/>
      <w:lvlText w:val="%8."/>
      <w:lvlJc w:val="left"/>
      <w:pPr>
        <w:ind w:left="6192" w:hanging="360"/>
      </w:pPr>
    </w:lvl>
    <w:lvl w:ilvl="8" w:tplc="041A001B" w:tentative="1">
      <w:start w:val="1"/>
      <w:numFmt w:val="lowerRoman"/>
      <w:lvlText w:val="%9."/>
      <w:lvlJc w:val="right"/>
      <w:pPr>
        <w:ind w:left="6912" w:hanging="180"/>
      </w:pPr>
    </w:lvl>
  </w:abstractNum>
  <w:abstractNum w:abstractNumId="2" w15:restartNumberingAfterBreak="0">
    <w:nsid w:val="08543A5C"/>
    <w:multiLevelType w:val="hybridMultilevel"/>
    <w:tmpl w:val="340E6F36"/>
    <w:lvl w:ilvl="0" w:tplc="2EFCFC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944296C"/>
    <w:multiLevelType w:val="multilevel"/>
    <w:tmpl w:val="A2BEDD8C"/>
    <w:lvl w:ilvl="0">
      <w:start w:val="1"/>
      <w:numFmt w:val="bullet"/>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Calibri" w:hAnsi="Calibri" w:cs="Time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9EA099E"/>
    <w:multiLevelType w:val="hybridMultilevel"/>
    <w:tmpl w:val="19C2764E"/>
    <w:lvl w:ilvl="0" w:tplc="2EFCFC2A">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B540F41"/>
    <w:multiLevelType w:val="hybridMultilevel"/>
    <w:tmpl w:val="AAC4CCD6"/>
    <w:lvl w:ilvl="0" w:tplc="44889FBE">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CFA632E"/>
    <w:multiLevelType w:val="hybridMultilevel"/>
    <w:tmpl w:val="9CC25590"/>
    <w:lvl w:ilvl="0" w:tplc="B2C82D06">
      <w:start w:val="1"/>
      <w:numFmt w:val="lowerLetter"/>
      <w:lvlText w:val="%1."/>
      <w:lvlJc w:val="left"/>
      <w:pPr>
        <w:ind w:left="1065" w:hanging="705"/>
      </w:pPr>
      <w:rPr>
        <w:rFonts w:eastAsia="Calibr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53F09E1"/>
    <w:multiLevelType w:val="hybridMultilevel"/>
    <w:tmpl w:val="4CA6E14E"/>
    <w:lvl w:ilvl="0" w:tplc="44889FBE">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39023660"/>
    <w:multiLevelType w:val="hybridMultilevel"/>
    <w:tmpl w:val="79F8AF9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3E737383"/>
    <w:multiLevelType w:val="hybridMultilevel"/>
    <w:tmpl w:val="864CB32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F66762F"/>
    <w:multiLevelType w:val="hybridMultilevel"/>
    <w:tmpl w:val="C1F0995C"/>
    <w:lvl w:ilvl="0" w:tplc="041A0001">
      <w:start w:val="1"/>
      <w:numFmt w:val="bullet"/>
      <w:lvlText w:val=""/>
      <w:lvlJc w:val="left"/>
      <w:pPr>
        <w:ind w:left="2629" w:hanging="360"/>
      </w:pPr>
      <w:rPr>
        <w:rFonts w:ascii="Symbol" w:hAnsi="Symbol"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1" w15:restartNumberingAfterBreak="0">
    <w:nsid w:val="43931228"/>
    <w:multiLevelType w:val="multilevel"/>
    <w:tmpl w:val="B87CF434"/>
    <w:lvl w:ilvl="0">
      <w:start w:val="1"/>
      <w:numFmt w:val="decimal"/>
      <w:lvlText w:val="%1."/>
      <w:lvlJc w:val="left"/>
      <w:pPr>
        <w:ind w:left="360" w:hanging="360"/>
      </w:pPr>
      <w:rPr>
        <w:rFonts w:hint="default"/>
        <w:b/>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73266D6"/>
    <w:multiLevelType w:val="hybridMultilevel"/>
    <w:tmpl w:val="535673D2"/>
    <w:lvl w:ilvl="0" w:tplc="1A58004A">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58DD5CC5"/>
    <w:multiLevelType w:val="hybridMultilevel"/>
    <w:tmpl w:val="1C262EEE"/>
    <w:lvl w:ilvl="0" w:tplc="041A0015">
      <w:start w:val="1"/>
      <w:numFmt w:val="upp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60612EC6"/>
    <w:multiLevelType w:val="hybridMultilevel"/>
    <w:tmpl w:val="34482772"/>
    <w:lvl w:ilvl="0" w:tplc="041A0001">
      <w:start w:val="1"/>
      <w:numFmt w:val="bullet"/>
      <w:lvlText w:val=""/>
      <w:lvlJc w:val="left"/>
      <w:pPr>
        <w:ind w:left="720" w:hanging="360"/>
      </w:pPr>
      <w:rPr>
        <w:rFonts w:ascii="Symbol" w:hAnsi="Symbol" w:hint="default"/>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5" w15:restartNumberingAfterBreak="0">
    <w:nsid w:val="65D61E69"/>
    <w:multiLevelType w:val="hybridMultilevel"/>
    <w:tmpl w:val="E1586CF8"/>
    <w:lvl w:ilvl="0" w:tplc="7E7CDD80">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6A3008A0"/>
    <w:multiLevelType w:val="hybridMultilevel"/>
    <w:tmpl w:val="4B30BE04"/>
    <w:lvl w:ilvl="0" w:tplc="041A000D">
      <w:start w:val="1"/>
      <w:numFmt w:val="bullet"/>
      <w:lvlText w:val=""/>
      <w:lvlJc w:val="left"/>
      <w:pPr>
        <w:ind w:left="720" w:hanging="360"/>
      </w:pPr>
      <w:rPr>
        <w:rFonts w:ascii="Wingdings" w:hAnsi="Wingding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6C4E3686"/>
    <w:multiLevelType w:val="hybridMultilevel"/>
    <w:tmpl w:val="F69C5C7C"/>
    <w:lvl w:ilvl="0" w:tplc="2EFCFC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7B3F705C"/>
    <w:multiLevelType w:val="hybridMultilevel"/>
    <w:tmpl w:val="84E25B48"/>
    <w:lvl w:ilvl="0" w:tplc="2EFCFC2A">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9" w15:restartNumberingAfterBreak="0">
    <w:nsid w:val="7DFE5411"/>
    <w:multiLevelType w:val="multilevel"/>
    <w:tmpl w:val="842894F2"/>
    <w:lvl w:ilvl="0">
      <w:start w:val="1"/>
      <w:numFmt w:val="decimal"/>
      <w:pStyle w:val="Naslov1"/>
      <w:lvlText w:val="%1"/>
      <w:lvlJc w:val="left"/>
      <w:pPr>
        <w:ind w:left="432" w:hanging="432"/>
      </w:pPr>
      <w:rPr>
        <w:color w:val="auto"/>
      </w:rPr>
    </w:lvl>
    <w:lvl w:ilvl="1">
      <w:start w:val="1"/>
      <w:numFmt w:val="decimal"/>
      <w:pStyle w:val="Naslov2"/>
      <w:lvlText w:val="%1.%2"/>
      <w:lvlJc w:val="left"/>
      <w:pPr>
        <w:ind w:left="1144" w:hanging="576"/>
      </w:pPr>
      <w:rPr>
        <w:rFonts w:ascii="Times New Roman" w:hAnsi="Times New Roman" w:cs="Times New Roman" w:hint="default"/>
        <w:b/>
        <w:color w:val="auto"/>
        <w:sz w:val="24"/>
        <w:szCs w:val="24"/>
      </w:rPr>
    </w:lvl>
    <w:lvl w:ilvl="2">
      <w:start w:val="1"/>
      <w:numFmt w:val="decimal"/>
      <w:pStyle w:val="Naslov3"/>
      <w:lvlText w:val="%1.%2.%3"/>
      <w:lvlJc w:val="left"/>
      <w:pPr>
        <w:ind w:left="720" w:hanging="720"/>
      </w:pPr>
      <w:rPr>
        <w:rFonts w:ascii="Times New Roman" w:hAnsi="Times New Roman" w:cs="Times New Roman" w:hint="default"/>
        <w:b/>
        <w:bCs/>
        <w:color w:val="auto"/>
        <w:sz w:val="22"/>
        <w:szCs w:val="22"/>
      </w:r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num w:numId="1" w16cid:durableId="815073759">
    <w:abstractNumId w:val="7"/>
  </w:num>
  <w:num w:numId="2" w16cid:durableId="478501573">
    <w:abstractNumId w:val="19"/>
  </w:num>
  <w:num w:numId="3" w16cid:durableId="133896860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0826061">
    <w:abstractNumId w:val="13"/>
  </w:num>
  <w:num w:numId="5" w16cid:durableId="1195390704">
    <w:abstractNumId w:val="17"/>
  </w:num>
  <w:num w:numId="6" w16cid:durableId="782724692">
    <w:abstractNumId w:val="18"/>
  </w:num>
  <w:num w:numId="7" w16cid:durableId="20783534">
    <w:abstractNumId w:val="2"/>
  </w:num>
  <w:num w:numId="8" w16cid:durableId="838693490">
    <w:abstractNumId w:val="4"/>
  </w:num>
  <w:num w:numId="9" w16cid:durableId="15425171">
    <w:abstractNumId w:val="16"/>
  </w:num>
  <w:num w:numId="10" w16cid:durableId="160479966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33194150">
    <w:abstractNumId w:val="11"/>
  </w:num>
  <w:num w:numId="12" w16cid:durableId="68239374">
    <w:abstractNumId w:val="12"/>
  </w:num>
  <w:num w:numId="13" w16cid:durableId="1805850746">
    <w:abstractNumId w:val="5"/>
  </w:num>
  <w:num w:numId="14" w16cid:durableId="617177263">
    <w:abstractNumId w:val="15"/>
  </w:num>
  <w:num w:numId="15" w16cid:durableId="114718265">
    <w:abstractNumId w:val="0"/>
  </w:num>
  <w:num w:numId="16" w16cid:durableId="1217470256">
    <w:abstractNumId w:val="9"/>
  </w:num>
  <w:num w:numId="17" w16cid:durableId="1839034082">
    <w:abstractNumId w:val="8"/>
  </w:num>
  <w:num w:numId="18" w16cid:durableId="1269855986">
    <w:abstractNumId w:val="1"/>
  </w:num>
  <w:num w:numId="19" w16cid:durableId="1813593735">
    <w:abstractNumId w:val="14"/>
  </w:num>
  <w:num w:numId="20" w16cid:durableId="82069673">
    <w:abstractNumId w:val="6"/>
  </w:num>
  <w:num w:numId="21" w16cid:durableId="796606717">
    <w:abstractNumId w:val="10"/>
  </w:num>
  <w:num w:numId="22" w16cid:durableId="1689603087">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2A50"/>
    <w:rsid w:val="0000093F"/>
    <w:rsid w:val="0000580A"/>
    <w:rsid w:val="000077E4"/>
    <w:rsid w:val="00010B14"/>
    <w:rsid w:val="0001451E"/>
    <w:rsid w:val="000221EB"/>
    <w:rsid w:val="00022C1A"/>
    <w:rsid w:val="00031751"/>
    <w:rsid w:val="00047E40"/>
    <w:rsid w:val="0005253F"/>
    <w:rsid w:val="00052E95"/>
    <w:rsid w:val="00056BFB"/>
    <w:rsid w:val="000627F0"/>
    <w:rsid w:val="00063035"/>
    <w:rsid w:val="00075955"/>
    <w:rsid w:val="00076C8E"/>
    <w:rsid w:val="00077FE1"/>
    <w:rsid w:val="000827B0"/>
    <w:rsid w:val="00097688"/>
    <w:rsid w:val="000A4DF7"/>
    <w:rsid w:val="000B17E2"/>
    <w:rsid w:val="000B1A88"/>
    <w:rsid w:val="000B317E"/>
    <w:rsid w:val="000B6741"/>
    <w:rsid w:val="000D07E5"/>
    <w:rsid w:val="000D1F9C"/>
    <w:rsid w:val="000D4856"/>
    <w:rsid w:val="000E221D"/>
    <w:rsid w:val="000E4714"/>
    <w:rsid w:val="000F3F31"/>
    <w:rsid w:val="000F6E1F"/>
    <w:rsid w:val="00112CC9"/>
    <w:rsid w:val="00112EF8"/>
    <w:rsid w:val="00114DD0"/>
    <w:rsid w:val="00121436"/>
    <w:rsid w:val="001271D1"/>
    <w:rsid w:val="00131402"/>
    <w:rsid w:val="00141212"/>
    <w:rsid w:val="00141CB6"/>
    <w:rsid w:val="001422D2"/>
    <w:rsid w:val="001423E4"/>
    <w:rsid w:val="001461D7"/>
    <w:rsid w:val="0015171E"/>
    <w:rsid w:val="001533D8"/>
    <w:rsid w:val="00165A78"/>
    <w:rsid w:val="00183204"/>
    <w:rsid w:val="00187861"/>
    <w:rsid w:val="00193984"/>
    <w:rsid w:val="001A0A2A"/>
    <w:rsid w:val="001B0C01"/>
    <w:rsid w:val="001C0C3D"/>
    <w:rsid w:val="001C5232"/>
    <w:rsid w:val="001C620D"/>
    <w:rsid w:val="001D1CBC"/>
    <w:rsid w:val="001D5298"/>
    <w:rsid w:val="001D5C12"/>
    <w:rsid w:val="001D5E7B"/>
    <w:rsid w:val="001E0692"/>
    <w:rsid w:val="001E5C32"/>
    <w:rsid w:val="001E7B19"/>
    <w:rsid w:val="002016A4"/>
    <w:rsid w:val="00201D52"/>
    <w:rsid w:val="00201FCA"/>
    <w:rsid w:val="00207D96"/>
    <w:rsid w:val="002267AF"/>
    <w:rsid w:val="00235393"/>
    <w:rsid w:val="00240438"/>
    <w:rsid w:val="00244741"/>
    <w:rsid w:val="002448DF"/>
    <w:rsid w:val="00244F67"/>
    <w:rsid w:val="00264258"/>
    <w:rsid w:val="002775F9"/>
    <w:rsid w:val="002809CF"/>
    <w:rsid w:val="0029091B"/>
    <w:rsid w:val="00290A93"/>
    <w:rsid w:val="002921DF"/>
    <w:rsid w:val="002944C8"/>
    <w:rsid w:val="0029491E"/>
    <w:rsid w:val="002949A8"/>
    <w:rsid w:val="002955B8"/>
    <w:rsid w:val="002A6998"/>
    <w:rsid w:val="002B38FE"/>
    <w:rsid w:val="002B56F8"/>
    <w:rsid w:val="002C2C1E"/>
    <w:rsid w:val="002C3A5F"/>
    <w:rsid w:val="002C572C"/>
    <w:rsid w:val="002D29CB"/>
    <w:rsid w:val="002D2C8D"/>
    <w:rsid w:val="002D5E8B"/>
    <w:rsid w:val="002D63DF"/>
    <w:rsid w:val="002D7A5F"/>
    <w:rsid w:val="002E4D6B"/>
    <w:rsid w:val="002F08EE"/>
    <w:rsid w:val="002F45CA"/>
    <w:rsid w:val="002F46E7"/>
    <w:rsid w:val="002F544A"/>
    <w:rsid w:val="002F5E73"/>
    <w:rsid w:val="002F7792"/>
    <w:rsid w:val="00302BD0"/>
    <w:rsid w:val="00304170"/>
    <w:rsid w:val="003079CB"/>
    <w:rsid w:val="003231E4"/>
    <w:rsid w:val="003341EF"/>
    <w:rsid w:val="00350EF4"/>
    <w:rsid w:val="00354888"/>
    <w:rsid w:val="00360E2B"/>
    <w:rsid w:val="0036656A"/>
    <w:rsid w:val="00367E01"/>
    <w:rsid w:val="00370E18"/>
    <w:rsid w:val="0038578C"/>
    <w:rsid w:val="003B27F6"/>
    <w:rsid w:val="003C3E9C"/>
    <w:rsid w:val="003C4915"/>
    <w:rsid w:val="003D0F18"/>
    <w:rsid w:val="003D17F3"/>
    <w:rsid w:val="003E0788"/>
    <w:rsid w:val="003E0EF2"/>
    <w:rsid w:val="003E7E43"/>
    <w:rsid w:val="003F0596"/>
    <w:rsid w:val="003F3AF5"/>
    <w:rsid w:val="003F7958"/>
    <w:rsid w:val="0040389D"/>
    <w:rsid w:val="00403D35"/>
    <w:rsid w:val="00420661"/>
    <w:rsid w:val="0042199C"/>
    <w:rsid w:val="00425F17"/>
    <w:rsid w:val="004358FF"/>
    <w:rsid w:val="00437395"/>
    <w:rsid w:val="00444D2A"/>
    <w:rsid w:val="00457FA2"/>
    <w:rsid w:val="00460EAF"/>
    <w:rsid w:val="00461E1B"/>
    <w:rsid w:val="00464377"/>
    <w:rsid w:val="0046470C"/>
    <w:rsid w:val="00472A45"/>
    <w:rsid w:val="00476F25"/>
    <w:rsid w:val="0048025C"/>
    <w:rsid w:val="004828AC"/>
    <w:rsid w:val="004857F9"/>
    <w:rsid w:val="004B5EE2"/>
    <w:rsid w:val="004D148A"/>
    <w:rsid w:val="004E2469"/>
    <w:rsid w:val="004E5C6F"/>
    <w:rsid w:val="004F3EC7"/>
    <w:rsid w:val="0050660D"/>
    <w:rsid w:val="00515C36"/>
    <w:rsid w:val="005364DE"/>
    <w:rsid w:val="00537071"/>
    <w:rsid w:val="00537A3C"/>
    <w:rsid w:val="00541CD7"/>
    <w:rsid w:val="0054589C"/>
    <w:rsid w:val="005516F6"/>
    <w:rsid w:val="005574D0"/>
    <w:rsid w:val="00566090"/>
    <w:rsid w:val="00577F85"/>
    <w:rsid w:val="00581D0D"/>
    <w:rsid w:val="0058440A"/>
    <w:rsid w:val="005872CF"/>
    <w:rsid w:val="005902DE"/>
    <w:rsid w:val="005A234B"/>
    <w:rsid w:val="005A3D61"/>
    <w:rsid w:val="005B3286"/>
    <w:rsid w:val="005B3FC2"/>
    <w:rsid w:val="005B4B6D"/>
    <w:rsid w:val="005C08B9"/>
    <w:rsid w:val="005C19BB"/>
    <w:rsid w:val="005D2578"/>
    <w:rsid w:val="005E02D3"/>
    <w:rsid w:val="005E1BFE"/>
    <w:rsid w:val="005E7786"/>
    <w:rsid w:val="006021CC"/>
    <w:rsid w:val="00604535"/>
    <w:rsid w:val="00612C92"/>
    <w:rsid w:val="006206DD"/>
    <w:rsid w:val="00626CBB"/>
    <w:rsid w:val="00630332"/>
    <w:rsid w:val="00632B8E"/>
    <w:rsid w:val="006362A0"/>
    <w:rsid w:val="006365C3"/>
    <w:rsid w:val="0064186E"/>
    <w:rsid w:val="00641A6A"/>
    <w:rsid w:val="00645394"/>
    <w:rsid w:val="00645FF8"/>
    <w:rsid w:val="006509E3"/>
    <w:rsid w:val="00652ADB"/>
    <w:rsid w:val="006610F1"/>
    <w:rsid w:val="00663AB4"/>
    <w:rsid w:val="00664150"/>
    <w:rsid w:val="006670F5"/>
    <w:rsid w:val="00670121"/>
    <w:rsid w:val="00677A5C"/>
    <w:rsid w:val="0068436C"/>
    <w:rsid w:val="0069371F"/>
    <w:rsid w:val="006B0BCC"/>
    <w:rsid w:val="006B37BD"/>
    <w:rsid w:val="006B3DD7"/>
    <w:rsid w:val="006B702B"/>
    <w:rsid w:val="006E2976"/>
    <w:rsid w:val="006E6B9A"/>
    <w:rsid w:val="006E71DF"/>
    <w:rsid w:val="007034EA"/>
    <w:rsid w:val="00704ED6"/>
    <w:rsid w:val="0070627C"/>
    <w:rsid w:val="00712B1B"/>
    <w:rsid w:val="00715961"/>
    <w:rsid w:val="00717CE8"/>
    <w:rsid w:val="00726583"/>
    <w:rsid w:val="007356D9"/>
    <w:rsid w:val="00737E6F"/>
    <w:rsid w:val="00740A60"/>
    <w:rsid w:val="00740D2A"/>
    <w:rsid w:val="00744A13"/>
    <w:rsid w:val="00744DC7"/>
    <w:rsid w:val="00746381"/>
    <w:rsid w:val="00752A50"/>
    <w:rsid w:val="00756B4F"/>
    <w:rsid w:val="00760AFA"/>
    <w:rsid w:val="00762E6A"/>
    <w:rsid w:val="00770FE8"/>
    <w:rsid w:val="00772FC1"/>
    <w:rsid w:val="007733BB"/>
    <w:rsid w:val="00775B8D"/>
    <w:rsid w:val="007765E4"/>
    <w:rsid w:val="007972E2"/>
    <w:rsid w:val="007A3681"/>
    <w:rsid w:val="007A487C"/>
    <w:rsid w:val="007A7A8D"/>
    <w:rsid w:val="007B66E6"/>
    <w:rsid w:val="007C5A55"/>
    <w:rsid w:val="007C778E"/>
    <w:rsid w:val="007C7CA9"/>
    <w:rsid w:val="007D6472"/>
    <w:rsid w:val="007E6112"/>
    <w:rsid w:val="007E7F11"/>
    <w:rsid w:val="007F3A92"/>
    <w:rsid w:val="007F3AED"/>
    <w:rsid w:val="007F7888"/>
    <w:rsid w:val="00801F10"/>
    <w:rsid w:val="00814F3D"/>
    <w:rsid w:val="00822A07"/>
    <w:rsid w:val="00823275"/>
    <w:rsid w:val="00830551"/>
    <w:rsid w:val="008314C5"/>
    <w:rsid w:val="0083151F"/>
    <w:rsid w:val="00855A08"/>
    <w:rsid w:val="00873B66"/>
    <w:rsid w:val="00873F09"/>
    <w:rsid w:val="00874D07"/>
    <w:rsid w:val="0087612F"/>
    <w:rsid w:val="00882A96"/>
    <w:rsid w:val="008908DC"/>
    <w:rsid w:val="00890ABB"/>
    <w:rsid w:val="00892AD8"/>
    <w:rsid w:val="008A55A0"/>
    <w:rsid w:val="008B4DE5"/>
    <w:rsid w:val="008C2AE9"/>
    <w:rsid w:val="008C38A6"/>
    <w:rsid w:val="008D2D09"/>
    <w:rsid w:val="008E19A6"/>
    <w:rsid w:val="008F08A3"/>
    <w:rsid w:val="009000E9"/>
    <w:rsid w:val="00901C72"/>
    <w:rsid w:val="0090432A"/>
    <w:rsid w:val="0091129E"/>
    <w:rsid w:val="00911411"/>
    <w:rsid w:val="00925F05"/>
    <w:rsid w:val="0092700B"/>
    <w:rsid w:val="00933321"/>
    <w:rsid w:val="00933F53"/>
    <w:rsid w:val="009608EA"/>
    <w:rsid w:val="009639BD"/>
    <w:rsid w:val="00970A84"/>
    <w:rsid w:val="00971323"/>
    <w:rsid w:val="009729C8"/>
    <w:rsid w:val="00982309"/>
    <w:rsid w:val="00983035"/>
    <w:rsid w:val="009922CA"/>
    <w:rsid w:val="00995E93"/>
    <w:rsid w:val="009A040A"/>
    <w:rsid w:val="009A2266"/>
    <w:rsid w:val="009A586E"/>
    <w:rsid w:val="009A5E7C"/>
    <w:rsid w:val="009B7290"/>
    <w:rsid w:val="009C1455"/>
    <w:rsid w:val="009D2337"/>
    <w:rsid w:val="009D3250"/>
    <w:rsid w:val="009F285E"/>
    <w:rsid w:val="009F2992"/>
    <w:rsid w:val="009F7C77"/>
    <w:rsid w:val="00A038B9"/>
    <w:rsid w:val="00A070CE"/>
    <w:rsid w:val="00A07493"/>
    <w:rsid w:val="00A12A8F"/>
    <w:rsid w:val="00A21744"/>
    <w:rsid w:val="00A22C40"/>
    <w:rsid w:val="00A25A71"/>
    <w:rsid w:val="00A343BA"/>
    <w:rsid w:val="00A37174"/>
    <w:rsid w:val="00A41C51"/>
    <w:rsid w:val="00A443F4"/>
    <w:rsid w:val="00A46F11"/>
    <w:rsid w:val="00A543F8"/>
    <w:rsid w:val="00A55B98"/>
    <w:rsid w:val="00A56BF4"/>
    <w:rsid w:val="00A57345"/>
    <w:rsid w:val="00A6545B"/>
    <w:rsid w:val="00A778A8"/>
    <w:rsid w:val="00A82813"/>
    <w:rsid w:val="00A9488C"/>
    <w:rsid w:val="00A96C96"/>
    <w:rsid w:val="00A9700A"/>
    <w:rsid w:val="00A97329"/>
    <w:rsid w:val="00A97FF3"/>
    <w:rsid w:val="00AA3A82"/>
    <w:rsid w:val="00AA78B5"/>
    <w:rsid w:val="00AB1C29"/>
    <w:rsid w:val="00AB2711"/>
    <w:rsid w:val="00AB66B7"/>
    <w:rsid w:val="00AC0450"/>
    <w:rsid w:val="00AC2C8B"/>
    <w:rsid w:val="00AC7547"/>
    <w:rsid w:val="00AE05ED"/>
    <w:rsid w:val="00AE1F76"/>
    <w:rsid w:val="00AE2489"/>
    <w:rsid w:val="00AF0992"/>
    <w:rsid w:val="00AF1EA2"/>
    <w:rsid w:val="00AF34C2"/>
    <w:rsid w:val="00B06357"/>
    <w:rsid w:val="00B07B31"/>
    <w:rsid w:val="00B11B40"/>
    <w:rsid w:val="00B137DF"/>
    <w:rsid w:val="00B15F49"/>
    <w:rsid w:val="00B17401"/>
    <w:rsid w:val="00B306DE"/>
    <w:rsid w:val="00B31CD8"/>
    <w:rsid w:val="00B44B09"/>
    <w:rsid w:val="00B507D3"/>
    <w:rsid w:val="00B526FD"/>
    <w:rsid w:val="00B55500"/>
    <w:rsid w:val="00B55B37"/>
    <w:rsid w:val="00B66272"/>
    <w:rsid w:val="00B83FBB"/>
    <w:rsid w:val="00B91126"/>
    <w:rsid w:val="00B9456D"/>
    <w:rsid w:val="00B95ADA"/>
    <w:rsid w:val="00BA6347"/>
    <w:rsid w:val="00BB446B"/>
    <w:rsid w:val="00BB77A5"/>
    <w:rsid w:val="00BC252F"/>
    <w:rsid w:val="00BD0CA0"/>
    <w:rsid w:val="00BE7977"/>
    <w:rsid w:val="00BF48C6"/>
    <w:rsid w:val="00BF54FC"/>
    <w:rsid w:val="00BF6DBB"/>
    <w:rsid w:val="00C02FEA"/>
    <w:rsid w:val="00C03812"/>
    <w:rsid w:val="00C15368"/>
    <w:rsid w:val="00C15E33"/>
    <w:rsid w:val="00C260BC"/>
    <w:rsid w:val="00C31995"/>
    <w:rsid w:val="00C367BB"/>
    <w:rsid w:val="00C42C78"/>
    <w:rsid w:val="00C45D06"/>
    <w:rsid w:val="00C466EC"/>
    <w:rsid w:val="00C51CD6"/>
    <w:rsid w:val="00C6020C"/>
    <w:rsid w:val="00C63E39"/>
    <w:rsid w:val="00C67373"/>
    <w:rsid w:val="00C820F4"/>
    <w:rsid w:val="00C93146"/>
    <w:rsid w:val="00C949C3"/>
    <w:rsid w:val="00CA07FC"/>
    <w:rsid w:val="00CA385E"/>
    <w:rsid w:val="00CA4DC1"/>
    <w:rsid w:val="00CB449A"/>
    <w:rsid w:val="00CB4C63"/>
    <w:rsid w:val="00CD3C03"/>
    <w:rsid w:val="00CD3D71"/>
    <w:rsid w:val="00CE622F"/>
    <w:rsid w:val="00D04269"/>
    <w:rsid w:val="00D158FE"/>
    <w:rsid w:val="00D15B0D"/>
    <w:rsid w:val="00D15F5F"/>
    <w:rsid w:val="00D1781C"/>
    <w:rsid w:val="00D26349"/>
    <w:rsid w:val="00D315D0"/>
    <w:rsid w:val="00D334E2"/>
    <w:rsid w:val="00D357A2"/>
    <w:rsid w:val="00D37252"/>
    <w:rsid w:val="00D504FA"/>
    <w:rsid w:val="00D55242"/>
    <w:rsid w:val="00D55FD5"/>
    <w:rsid w:val="00D674F6"/>
    <w:rsid w:val="00D7040D"/>
    <w:rsid w:val="00D73392"/>
    <w:rsid w:val="00D86E93"/>
    <w:rsid w:val="00D90442"/>
    <w:rsid w:val="00D92B46"/>
    <w:rsid w:val="00D934B7"/>
    <w:rsid w:val="00D949FF"/>
    <w:rsid w:val="00DA1650"/>
    <w:rsid w:val="00DB3BEC"/>
    <w:rsid w:val="00DB6E47"/>
    <w:rsid w:val="00DC7594"/>
    <w:rsid w:val="00DC7CCC"/>
    <w:rsid w:val="00DD44A1"/>
    <w:rsid w:val="00DD5161"/>
    <w:rsid w:val="00DE20DD"/>
    <w:rsid w:val="00DF7DF1"/>
    <w:rsid w:val="00E025E0"/>
    <w:rsid w:val="00E04F22"/>
    <w:rsid w:val="00E17BF5"/>
    <w:rsid w:val="00E246B9"/>
    <w:rsid w:val="00E26A93"/>
    <w:rsid w:val="00E27794"/>
    <w:rsid w:val="00E40EEA"/>
    <w:rsid w:val="00E43B7B"/>
    <w:rsid w:val="00E57A69"/>
    <w:rsid w:val="00E622F9"/>
    <w:rsid w:val="00E701A1"/>
    <w:rsid w:val="00E74932"/>
    <w:rsid w:val="00E75344"/>
    <w:rsid w:val="00E8199E"/>
    <w:rsid w:val="00E840AB"/>
    <w:rsid w:val="00E84BCE"/>
    <w:rsid w:val="00E92A24"/>
    <w:rsid w:val="00E96A6E"/>
    <w:rsid w:val="00EA4845"/>
    <w:rsid w:val="00EA6C11"/>
    <w:rsid w:val="00EB1A25"/>
    <w:rsid w:val="00EB6ABF"/>
    <w:rsid w:val="00ED1163"/>
    <w:rsid w:val="00ED5493"/>
    <w:rsid w:val="00ED6982"/>
    <w:rsid w:val="00EE3A90"/>
    <w:rsid w:val="00EE4143"/>
    <w:rsid w:val="00EF2F82"/>
    <w:rsid w:val="00F02990"/>
    <w:rsid w:val="00F02CBB"/>
    <w:rsid w:val="00F20496"/>
    <w:rsid w:val="00F229E4"/>
    <w:rsid w:val="00F25A31"/>
    <w:rsid w:val="00F27671"/>
    <w:rsid w:val="00F30054"/>
    <w:rsid w:val="00F370B9"/>
    <w:rsid w:val="00F46A5E"/>
    <w:rsid w:val="00F5268A"/>
    <w:rsid w:val="00F55D43"/>
    <w:rsid w:val="00F61760"/>
    <w:rsid w:val="00F6273E"/>
    <w:rsid w:val="00F64003"/>
    <w:rsid w:val="00F73F42"/>
    <w:rsid w:val="00F84428"/>
    <w:rsid w:val="00F8521F"/>
    <w:rsid w:val="00F8656A"/>
    <w:rsid w:val="00F878CE"/>
    <w:rsid w:val="00F94E61"/>
    <w:rsid w:val="00FA0D39"/>
    <w:rsid w:val="00FA13C5"/>
    <w:rsid w:val="00FA450A"/>
    <w:rsid w:val="00FB1B98"/>
    <w:rsid w:val="00FB3AB0"/>
    <w:rsid w:val="00FB5693"/>
    <w:rsid w:val="00FC1DB4"/>
    <w:rsid w:val="00FC20C4"/>
    <w:rsid w:val="00FC277C"/>
    <w:rsid w:val="00FC7776"/>
    <w:rsid w:val="00FC7892"/>
    <w:rsid w:val="00FD38A9"/>
    <w:rsid w:val="00FE208F"/>
    <w:rsid w:val="00FF4DE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C287A"/>
  <w15:chartTrackingRefBased/>
  <w15:docId w15:val="{2178DDFD-0826-443F-B5C2-C00F18E57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0D39"/>
  </w:style>
  <w:style w:type="paragraph" w:styleId="Naslov1">
    <w:name w:val="heading 1"/>
    <w:basedOn w:val="Normal"/>
    <w:next w:val="Normal"/>
    <w:link w:val="Naslov1Char"/>
    <w:uiPriority w:val="9"/>
    <w:qFormat/>
    <w:rsid w:val="00FA0D39"/>
    <w:pPr>
      <w:keepNext/>
      <w:keepLines/>
      <w:numPr>
        <w:numId w:val="2"/>
      </w:numPr>
      <w:spacing w:before="240" w:after="0"/>
      <w:outlineLvl w:val="0"/>
    </w:pPr>
    <w:rPr>
      <w:rFonts w:asciiTheme="majorHAnsi" w:eastAsiaTheme="majorEastAsia" w:hAnsiTheme="majorHAnsi" w:cstheme="majorBidi"/>
      <w:color w:val="262626" w:themeColor="text1" w:themeTint="D9"/>
      <w:sz w:val="32"/>
      <w:szCs w:val="32"/>
    </w:rPr>
  </w:style>
  <w:style w:type="paragraph" w:styleId="Naslov2">
    <w:name w:val="heading 2"/>
    <w:basedOn w:val="Normal"/>
    <w:next w:val="Normal"/>
    <w:link w:val="Naslov2Char"/>
    <w:uiPriority w:val="9"/>
    <w:unhideWhenUsed/>
    <w:qFormat/>
    <w:rsid w:val="00FA0D39"/>
    <w:pPr>
      <w:keepNext/>
      <w:keepLines/>
      <w:numPr>
        <w:ilvl w:val="1"/>
        <w:numId w:val="2"/>
      </w:numPr>
      <w:spacing w:before="40" w:after="0"/>
      <w:outlineLvl w:val="1"/>
    </w:pPr>
    <w:rPr>
      <w:rFonts w:asciiTheme="majorHAnsi" w:eastAsiaTheme="majorEastAsia" w:hAnsiTheme="majorHAnsi" w:cstheme="majorBidi"/>
      <w:color w:val="262626" w:themeColor="text1" w:themeTint="D9"/>
      <w:sz w:val="28"/>
      <w:szCs w:val="28"/>
    </w:rPr>
  </w:style>
  <w:style w:type="paragraph" w:styleId="Naslov3">
    <w:name w:val="heading 3"/>
    <w:basedOn w:val="Normal"/>
    <w:next w:val="Normal"/>
    <w:link w:val="Naslov3Char"/>
    <w:uiPriority w:val="9"/>
    <w:unhideWhenUsed/>
    <w:qFormat/>
    <w:rsid w:val="00FA0D39"/>
    <w:pPr>
      <w:keepNext/>
      <w:keepLines/>
      <w:numPr>
        <w:ilvl w:val="2"/>
        <w:numId w:val="2"/>
      </w:numPr>
      <w:spacing w:before="40" w:after="0"/>
      <w:outlineLvl w:val="2"/>
    </w:pPr>
    <w:rPr>
      <w:rFonts w:asciiTheme="majorHAnsi" w:eastAsiaTheme="majorEastAsia" w:hAnsiTheme="majorHAnsi" w:cstheme="majorBidi"/>
      <w:color w:val="0D0D0D" w:themeColor="text1" w:themeTint="F2"/>
      <w:sz w:val="24"/>
      <w:szCs w:val="24"/>
    </w:rPr>
  </w:style>
  <w:style w:type="paragraph" w:styleId="Naslov4">
    <w:name w:val="heading 4"/>
    <w:basedOn w:val="Normal"/>
    <w:next w:val="Normal"/>
    <w:link w:val="Naslov4Char"/>
    <w:uiPriority w:val="9"/>
    <w:unhideWhenUsed/>
    <w:qFormat/>
    <w:rsid w:val="00FA0D39"/>
    <w:pPr>
      <w:keepNext/>
      <w:keepLines/>
      <w:numPr>
        <w:ilvl w:val="3"/>
        <w:numId w:val="2"/>
      </w:numPr>
      <w:spacing w:before="40" w:after="0"/>
      <w:outlineLvl w:val="3"/>
    </w:pPr>
    <w:rPr>
      <w:rFonts w:asciiTheme="majorHAnsi" w:eastAsiaTheme="majorEastAsia" w:hAnsiTheme="majorHAnsi" w:cstheme="majorBidi"/>
      <w:i/>
      <w:iCs/>
      <w:color w:val="404040" w:themeColor="text1" w:themeTint="BF"/>
    </w:rPr>
  </w:style>
  <w:style w:type="paragraph" w:styleId="Naslov5">
    <w:name w:val="heading 5"/>
    <w:basedOn w:val="Normal"/>
    <w:next w:val="Normal"/>
    <w:link w:val="Naslov5Char"/>
    <w:uiPriority w:val="9"/>
    <w:unhideWhenUsed/>
    <w:qFormat/>
    <w:rsid w:val="00FA0D39"/>
    <w:pPr>
      <w:keepNext/>
      <w:keepLines/>
      <w:numPr>
        <w:ilvl w:val="4"/>
        <w:numId w:val="2"/>
      </w:numPr>
      <w:spacing w:before="40" w:after="0"/>
      <w:outlineLvl w:val="4"/>
    </w:pPr>
    <w:rPr>
      <w:rFonts w:asciiTheme="majorHAnsi" w:eastAsiaTheme="majorEastAsia" w:hAnsiTheme="majorHAnsi" w:cstheme="majorBidi"/>
      <w:color w:val="404040" w:themeColor="text1" w:themeTint="BF"/>
    </w:rPr>
  </w:style>
  <w:style w:type="paragraph" w:styleId="Naslov6">
    <w:name w:val="heading 6"/>
    <w:basedOn w:val="Normal"/>
    <w:next w:val="Normal"/>
    <w:link w:val="Naslov6Char"/>
    <w:uiPriority w:val="9"/>
    <w:semiHidden/>
    <w:unhideWhenUsed/>
    <w:qFormat/>
    <w:rsid w:val="00FA0D39"/>
    <w:pPr>
      <w:keepNext/>
      <w:keepLines/>
      <w:numPr>
        <w:ilvl w:val="5"/>
        <w:numId w:val="2"/>
      </w:numPr>
      <w:spacing w:before="40" w:after="0"/>
      <w:outlineLvl w:val="5"/>
    </w:pPr>
    <w:rPr>
      <w:rFonts w:asciiTheme="majorHAnsi" w:eastAsiaTheme="majorEastAsia" w:hAnsiTheme="majorHAnsi" w:cstheme="majorBidi"/>
    </w:rPr>
  </w:style>
  <w:style w:type="paragraph" w:styleId="Naslov7">
    <w:name w:val="heading 7"/>
    <w:basedOn w:val="Normal"/>
    <w:next w:val="Normal"/>
    <w:link w:val="Naslov7Char"/>
    <w:uiPriority w:val="9"/>
    <w:semiHidden/>
    <w:unhideWhenUsed/>
    <w:qFormat/>
    <w:rsid w:val="00FA0D39"/>
    <w:pPr>
      <w:keepNext/>
      <w:keepLines/>
      <w:numPr>
        <w:ilvl w:val="6"/>
        <w:numId w:val="2"/>
      </w:numPr>
      <w:spacing w:before="40" w:after="0"/>
      <w:outlineLvl w:val="6"/>
    </w:pPr>
    <w:rPr>
      <w:rFonts w:asciiTheme="majorHAnsi" w:eastAsiaTheme="majorEastAsia" w:hAnsiTheme="majorHAnsi" w:cstheme="majorBidi"/>
      <w:i/>
      <w:iCs/>
    </w:rPr>
  </w:style>
  <w:style w:type="paragraph" w:styleId="Naslov8">
    <w:name w:val="heading 8"/>
    <w:basedOn w:val="Normal"/>
    <w:next w:val="Normal"/>
    <w:link w:val="Naslov8Char"/>
    <w:uiPriority w:val="9"/>
    <w:semiHidden/>
    <w:unhideWhenUsed/>
    <w:qFormat/>
    <w:rsid w:val="00FA0D39"/>
    <w:pPr>
      <w:keepNext/>
      <w:keepLines/>
      <w:numPr>
        <w:ilvl w:val="7"/>
        <w:numId w:val="2"/>
      </w:numPr>
      <w:spacing w:before="40" w:after="0"/>
      <w:outlineLvl w:val="7"/>
    </w:pPr>
    <w:rPr>
      <w:rFonts w:asciiTheme="majorHAnsi" w:eastAsiaTheme="majorEastAsia" w:hAnsiTheme="majorHAnsi" w:cstheme="majorBidi"/>
      <w:color w:val="262626" w:themeColor="text1" w:themeTint="D9"/>
      <w:sz w:val="21"/>
      <w:szCs w:val="21"/>
    </w:rPr>
  </w:style>
  <w:style w:type="paragraph" w:styleId="Naslov9">
    <w:name w:val="heading 9"/>
    <w:basedOn w:val="Normal"/>
    <w:next w:val="Normal"/>
    <w:link w:val="Naslov9Char"/>
    <w:uiPriority w:val="9"/>
    <w:semiHidden/>
    <w:unhideWhenUsed/>
    <w:qFormat/>
    <w:rsid w:val="00FA0D39"/>
    <w:pPr>
      <w:keepNext/>
      <w:keepLines/>
      <w:numPr>
        <w:ilvl w:val="8"/>
        <w:numId w:val="2"/>
      </w:numPr>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FA0D39"/>
    <w:rPr>
      <w:rFonts w:asciiTheme="majorHAnsi" w:eastAsiaTheme="majorEastAsia" w:hAnsiTheme="majorHAnsi" w:cstheme="majorBidi"/>
      <w:color w:val="262626" w:themeColor="text1" w:themeTint="D9"/>
      <w:sz w:val="32"/>
      <w:szCs w:val="32"/>
    </w:rPr>
  </w:style>
  <w:style w:type="character" w:customStyle="1" w:styleId="Naslov2Char">
    <w:name w:val="Naslov 2 Char"/>
    <w:basedOn w:val="Zadanifontodlomka"/>
    <w:link w:val="Naslov2"/>
    <w:uiPriority w:val="9"/>
    <w:rsid w:val="00FA0D39"/>
    <w:rPr>
      <w:rFonts w:asciiTheme="majorHAnsi" w:eastAsiaTheme="majorEastAsia" w:hAnsiTheme="majorHAnsi" w:cstheme="majorBidi"/>
      <w:color w:val="262626" w:themeColor="text1" w:themeTint="D9"/>
      <w:sz w:val="28"/>
      <w:szCs w:val="28"/>
    </w:rPr>
  </w:style>
  <w:style w:type="character" w:customStyle="1" w:styleId="Naslov3Char">
    <w:name w:val="Naslov 3 Char"/>
    <w:basedOn w:val="Zadanifontodlomka"/>
    <w:link w:val="Naslov3"/>
    <w:uiPriority w:val="9"/>
    <w:rsid w:val="00FA0D39"/>
    <w:rPr>
      <w:rFonts w:asciiTheme="majorHAnsi" w:eastAsiaTheme="majorEastAsia" w:hAnsiTheme="majorHAnsi" w:cstheme="majorBidi"/>
      <w:color w:val="0D0D0D" w:themeColor="text1" w:themeTint="F2"/>
      <w:sz w:val="24"/>
      <w:szCs w:val="24"/>
    </w:rPr>
  </w:style>
  <w:style w:type="character" w:customStyle="1" w:styleId="Naslov4Char">
    <w:name w:val="Naslov 4 Char"/>
    <w:basedOn w:val="Zadanifontodlomka"/>
    <w:link w:val="Naslov4"/>
    <w:uiPriority w:val="9"/>
    <w:rsid w:val="00FA0D39"/>
    <w:rPr>
      <w:rFonts w:asciiTheme="majorHAnsi" w:eastAsiaTheme="majorEastAsia" w:hAnsiTheme="majorHAnsi" w:cstheme="majorBidi"/>
      <w:i/>
      <w:iCs/>
      <w:color w:val="404040" w:themeColor="text1" w:themeTint="BF"/>
    </w:rPr>
  </w:style>
  <w:style w:type="character" w:customStyle="1" w:styleId="Naslov5Char">
    <w:name w:val="Naslov 5 Char"/>
    <w:basedOn w:val="Zadanifontodlomka"/>
    <w:link w:val="Naslov5"/>
    <w:uiPriority w:val="9"/>
    <w:rsid w:val="00FA0D39"/>
    <w:rPr>
      <w:rFonts w:asciiTheme="majorHAnsi" w:eastAsiaTheme="majorEastAsia" w:hAnsiTheme="majorHAnsi" w:cstheme="majorBidi"/>
      <w:color w:val="404040" w:themeColor="text1" w:themeTint="BF"/>
    </w:rPr>
  </w:style>
  <w:style w:type="character" w:customStyle="1" w:styleId="Naslov6Char">
    <w:name w:val="Naslov 6 Char"/>
    <w:basedOn w:val="Zadanifontodlomka"/>
    <w:link w:val="Naslov6"/>
    <w:uiPriority w:val="9"/>
    <w:semiHidden/>
    <w:rsid w:val="00FA0D39"/>
    <w:rPr>
      <w:rFonts w:asciiTheme="majorHAnsi" w:eastAsiaTheme="majorEastAsia" w:hAnsiTheme="majorHAnsi" w:cstheme="majorBidi"/>
    </w:rPr>
  </w:style>
  <w:style w:type="character" w:customStyle="1" w:styleId="Naslov7Char">
    <w:name w:val="Naslov 7 Char"/>
    <w:basedOn w:val="Zadanifontodlomka"/>
    <w:link w:val="Naslov7"/>
    <w:uiPriority w:val="9"/>
    <w:semiHidden/>
    <w:rsid w:val="00FA0D39"/>
    <w:rPr>
      <w:rFonts w:asciiTheme="majorHAnsi" w:eastAsiaTheme="majorEastAsia" w:hAnsiTheme="majorHAnsi" w:cstheme="majorBidi"/>
      <w:i/>
      <w:iCs/>
    </w:rPr>
  </w:style>
  <w:style w:type="character" w:customStyle="1" w:styleId="Naslov8Char">
    <w:name w:val="Naslov 8 Char"/>
    <w:basedOn w:val="Zadanifontodlomka"/>
    <w:link w:val="Naslov8"/>
    <w:uiPriority w:val="9"/>
    <w:semiHidden/>
    <w:rsid w:val="00FA0D39"/>
    <w:rPr>
      <w:rFonts w:asciiTheme="majorHAnsi" w:eastAsiaTheme="majorEastAsia" w:hAnsiTheme="majorHAnsi" w:cstheme="majorBidi"/>
      <w:color w:val="262626" w:themeColor="text1" w:themeTint="D9"/>
      <w:sz w:val="21"/>
      <w:szCs w:val="21"/>
    </w:rPr>
  </w:style>
  <w:style w:type="character" w:customStyle="1" w:styleId="Naslov9Char">
    <w:name w:val="Naslov 9 Char"/>
    <w:basedOn w:val="Zadanifontodlomka"/>
    <w:link w:val="Naslov9"/>
    <w:uiPriority w:val="9"/>
    <w:semiHidden/>
    <w:rsid w:val="00FA0D39"/>
    <w:rPr>
      <w:rFonts w:asciiTheme="majorHAnsi" w:eastAsiaTheme="majorEastAsia" w:hAnsiTheme="majorHAnsi" w:cstheme="majorBidi"/>
      <w:i/>
      <w:iCs/>
      <w:color w:val="262626" w:themeColor="text1" w:themeTint="D9"/>
      <w:sz w:val="21"/>
      <w:szCs w:val="21"/>
    </w:rPr>
  </w:style>
  <w:style w:type="paragraph" w:styleId="Odlomakpopisa">
    <w:name w:val="List Paragraph"/>
    <w:basedOn w:val="Normal"/>
    <w:uiPriority w:val="34"/>
    <w:qFormat/>
    <w:rsid w:val="00752A50"/>
    <w:pPr>
      <w:ind w:left="720"/>
      <w:contextualSpacing/>
    </w:pPr>
  </w:style>
  <w:style w:type="character" w:styleId="Hiperveza">
    <w:name w:val="Hyperlink"/>
    <w:basedOn w:val="Zadanifontodlomka"/>
    <w:uiPriority w:val="99"/>
    <w:unhideWhenUsed/>
    <w:rsid w:val="00264258"/>
    <w:rPr>
      <w:color w:val="0563C1" w:themeColor="hyperlink"/>
      <w:u w:val="single"/>
    </w:rPr>
  </w:style>
  <w:style w:type="character" w:styleId="Spominjanje">
    <w:name w:val="Mention"/>
    <w:basedOn w:val="Zadanifontodlomka"/>
    <w:uiPriority w:val="99"/>
    <w:semiHidden/>
    <w:unhideWhenUsed/>
    <w:rsid w:val="00264258"/>
    <w:rPr>
      <w:color w:val="2B579A"/>
      <w:shd w:val="clear" w:color="auto" w:fill="E6E6E6"/>
    </w:rPr>
  </w:style>
  <w:style w:type="character" w:styleId="Tekstrezerviranogmjesta">
    <w:name w:val="Placeholder Text"/>
    <w:basedOn w:val="Zadanifontodlomka"/>
    <w:uiPriority w:val="99"/>
    <w:semiHidden/>
    <w:rsid w:val="000B6741"/>
    <w:rPr>
      <w:color w:val="808080"/>
    </w:rPr>
  </w:style>
  <w:style w:type="paragraph" w:styleId="Tekstbalonia">
    <w:name w:val="Balloon Text"/>
    <w:basedOn w:val="Normal"/>
    <w:link w:val="TekstbaloniaChar"/>
    <w:uiPriority w:val="99"/>
    <w:semiHidden/>
    <w:unhideWhenUsed/>
    <w:rsid w:val="00B55500"/>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B55500"/>
    <w:rPr>
      <w:rFonts w:ascii="Segoe UI" w:hAnsi="Segoe UI" w:cs="Segoe UI"/>
      <w:sz w:val="18"/>
      <w:szCs w:val="18"/>
    </w:rPr>
  </w:style>
  <w:style w:type="character" w:styleId="Referencakomentara">
    <w:name w:val="annotation reference"/>
    <w:basedOn w:val="Zadanifontodlomka"/>
    <w:uiPriority w:val="99"/>
    <w:semiHidden/>
    <w:unhideWhenUsed/>
    <w:rsid w:val="0070627C"/>
    <w:rPr>
      <w:sz w:val="16"/>
      <w:szCs w:val="16"/>
    </w:rPr>
  </w:style>
  <w:style w:type="paragraph" w:styleId="Tekstkomentara">
    <w:name w:val="annotation text"/>
    <w:basedOn w:val="Normal"/>
    <w:link w:val="TekstkomentaraChar"/>
    <w:uiPriority w:val="99"/>
    <w:semiHidden/>
    <w:unhideWhenUsed/>
    <w:rsid w:val="0070627C"/>
    <w:pPr>
      <w:spacing w:line="240" w:lineRule="auto"/>
    </w:pPr>
    <w:rPr>
      <w:sz w:val="20"/>
      <w:szCs w:val="20"/>
    </w:rPr>
  </w:style>
  <w:style w:type="character" w:customStyle="1" w:styleId="TekstkomentaraChar">
    <w:name w:val="Tekst komentara Char"/>
    <w:basedOn w:val="Zadanifontodlomka"/>
    <w:link w:val="Tekstkomentara"/>
    <w:uiPriority w:val="99"/>
    <w:semiHidden/>
    <w:rsid w:val="0070627C"/>
    <w:rPr>
      <w:sz w:val="20"/>
      <w:szCs w:val="20"/>
    </w:rPr>
  </w:style>
  <w:style w:type="paragraph" w:styleId="Predmetkomentara">
    <w:name w:val="annotation subject"/>
    <w:basedOn w:val="Tekstkomentara"/>
    <w:next w:val="Tekstkomentara"/>
    <w:link w:val="PredmetkomentaraChar"/>
    <w:uiPriority w:val="99"/>
    <w:semiHidden/>
    <w:unhideWhenUsed/>
    <w:rsid w:val="0070627C"/>
    <w:rPr>
      <w:b/>
      <w:bCs/>
    </w:rPr>
  </w:style>
  <w:style w:type="character" w:customStyle="1" w:styleId="PredmetkomentaraChar">
    <w:name w:val="Predmet komentara Char"/>
    <w:basedOn w:val="TekstkomentaraChar"/>
    <w:link w:val="Predmetkomentara"/>
    <w:uiPriority w:val="99"/>
    <w:semiHidden/>
    <w:rsid w:val="0070627C"/>
    <w:rPr>
      <w:b/>
      <w:bCs/>
      <w:sz w:val="20"/>
      <w:szCs w:val="20"/>
    </w:rPr>
  </w:style>
  <w:style w:type="table" w:styleId="Reetkatablice">
    <w:name w:val="Table Grid"/>
    <w:basedOn w:val="Obinatablica"/>
    <w:uiPriority w:val="59"/>
    <w:rsid w:val="00FA13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Naslov">
    <w:name w:val="TOC Heading"/>
    <w:basedOn w:val="Naslov1"/>
    <w:next w:val="Normal"/>
    <w:uiPriority w:val="39"/>
    <w:unhideWhenUsed/>
    <w:qFormat/>
    <w:rsid w:val="00FA0D39"/>
    <w:pPr>
      <w:outlineLvl w:val="9"/>
    </w:pPr>
  </w:style>
  <w:style w:type="paragraph" w:styleId="Sadraj2">
    <w:name w:val="toc 2"/>
    <w:basedOn w:val="Normal"/>
    <w:next w:val="Normal"/>
    <w:autoRedefine/>
    <w:uiPriority w:val="39"/>
    <w:unhideWhenUsed/>
    <w:rsid w:val="00BE7977"/>
    <w:pPr>
      <w:spacing w:after="100"/>
      <w:ind w:left="220"/>
    </w:pPr>
    <w:rPr>
      <w:rFonts w:cs="Times New Roman"/>
      <w:lang w:eastAsia="hr-HR"/>
    </w:rPr>
  </w:style>
  <w:style w:type="paragraph" w:styleId="Sadraj1">
    <w:name w:val="toc 1"/>
    <w:basedOn w:val="Normal"/>
    <w:next w:val="Normal"/>
    <w:autoRedefine/>
    <w:uiPriority w:val="39"/>
    <w:unhideWhenUsed/>
    <w:rsid w:val="00BE7977"/>
    <w:pPr>
      <w:spacing w:after="100"/>
    </w:pPr>
    <w:rPr>
      <w:rFonts w:cs="Times New Roman"/>
      <w:lang w:eastAsia="hr-HR"/>
    </w:rPr>
  </w:style>
  <w:style w:type="paragraph" w:styleId="Sadraj3">
    <w:name w:val="toc 3"/>
    <w:basedOn w:val="Normal"/>
    <w:next w:val="Normal"/>
    <w:autoRedefine/>
    <w:uiPriority w:val="39"/>
    <w:unhideWhenUsed/>
    <w:rsid w:val="00BE7977"/>
    <w:pPr>
      <w:spacing w:after="100"/>
      <w:ind w:left="440"/>
    </w:pPr>
    <w:rPr>
      <w:rFonts w:cs="Times New Roman"/>
      <w:lang w:eastAsia="hr-HR"/>
    </w:rPr>
  </w:style>
  <w:style w:type="paragraph" w:styleId="Opisslike">
    <w:name w:val="caption"/>
    <w:basedOn w:val="Normal"/>
    <w:next w:val="Normal"/>
    <w:uiPriority w:val="35"/>
    <w:semiHidden/>
    <w:unhideWhenUsed/>
    <w:qFormat/>
    <w:rsid w:val="00FA0D39"/>
    <w:pPr>
      <w:spacing w:after="200" w:line="240" w:lineRule="auto"/>
    </w:pPr>
    <w:rPr>
      <w:i/>
      <w:iCs/>
      <w:color w:val="44546A" w:themeColor="text2"/>
      <w:sz w:val="18"/>
      <w:szCs w:val="18"/>
    </w:rPr>
  </w:style>
  <w:style w:type="paragraph" w:styleId="Naslov">
    <w:name w:val="Title"/>
    <w:basedOn w:val="Normal"/>
    <w:next w:val="Normal"/>
    <w:link w:val="NaslovChar"/>
    <w:uiPriority w:val="10"/>
    <w:qFormat/>
    <w:rsid w:val="00FA0D39"/>
    <w:pPr>
      <w:spacing w:after="0" w:line="240" w:lineRule="auto"/>
      <w:contextualSpacing/>
    </w:pPr>
    <w:rPr>
      <w:rFonts w:asciiTheme="majorHAnsi" w:eastAsiaTheme="majorEastAsia" w:hAnsiTheme="majorHAnsi" w:cstheme="majorBidi"/>
      <w:spacing w:val="-10"/>
      <w:sz w:val="56"/>
      <w:szCs w:val="56"/>
    </w:rPr>
  </w:style>
  <w:style w:type="character" w:customStyle="1" w:styleId="NaslovChar">
    <w:name w:val="Naslov Char"/>
    <w:basedOn w:val="Zadanifontodlomka"/>
    <w:link w:val="Naslov"/>
    <w:uiPriority w:val="10"/>
    <w:rsid w:val="00FA0D39"/>
    <w:rPr>
      <w:rFonts w:asciiTheme="majorHAnsi" w:eastAsiaTheme="majorEastAsia" w:hAnsiTheme="majorHAnsi" w:cstheme="majorBidi"/>
      <w:spacing w:val="-10"/>
      <w:sz w:val="56"/>
      <w:szCs w:val="56"/>
    </w:rPr>
  </w:style>
  <w:style w:type="paragraph" w:styleId="Podnaslov">
    <w:name w:val="Subtitle"/>
    <w:basedOn w:val="Normal"/>
    <w:next w:val="Normal"/>
    <w:link w:val="PodnaslovChar"/>
    <w:uiPriority w:val="11"/>
    <w:qFormat/>
    <w:rsid w:val="00FA0D39"/>
    <w:pPr>
      <w:numPr>
        <w:ilvl w:val="1"/>
      </w:numPr>
    </w:pPr>
    <w:rPr>
      <w:color w:val="5A5A5A" w:themeColor="text1" w:themeTint="A5"/>
      <w:spacing w:val="15"/>
    </w:rPr>
  </w:style>
  <w:style w:type="character" w:customStyle="1" w:styleId="PodnaslovChar">
    <w:name w:val="Podnaslov Char"/>
    <w:basedOn w:val="Zadanifontodlomka"/>
    <w:link w:val="Podnaslov"/>
    <w:uiPriority w:val="11"/>
    <w:rsid w:val="00FA0D39"/>
    <w:rPr>
      <w:color w:val="5A5A5A" w:themeColor="text1" w:themeTint="A5"/>
      <w:spacing w:val="15"/>
    </w:rPr>
  </w:style>
  <w:style w:type="character" w:styleId="Naglaeno">
    <w:name w:val="Strong"/>
    <w:basedOn w:val="Zadanifontodlomka"/>
    <w:uiPriority w:val="22"/>
    <w:qFormat/>
    <w:rsid w:val="00FA0D39"/>
    <w:rPr>
      <w:b/>
      <w:bCs/>
      <w:color w:val="auto"/>
    </w:rPr>
  </w:style>
  <w:style w:type="character" w:styleId="Istaknuto">
    <w:name w:val="Emphasis"/>
    <w:basedOn w:val="Zadanifontodlomka"/>
    <w:uiPriority w:val="20"/>
    <w:qFormat/>
    <w:rsid w:val="00FA0D39"/>
    <w:rPr>
      <w:i/>
      <w:iCs/>
      <w:color w:val="auto"/>
    </w:rPr>
  </w:style>
  <w:style w:type="paragraph" w:styleId="Bezproreda">
    <w:name w:val="No Spacing"/>
    <w:uiPriority w:val="1"/>
    <w:qFormat/>
    <w:rsid w:val="00FA0D39"/>
    <w:pPr>
      <w:spacing w:after="0" w:line="240" w:lineRule="auto"/>
    </w:pPr>
  </w:style>
  <w:style w:type="paragraph" w:styleId="Citat">
    <w:name w:val="Quote"/>
    <w:basedOn w:val="Normal"/>
    <w:next w:val="Normal"/>
    <w:link w:val="CitatChar"/>
    <w:uiPriority w:val="29"/>
    <w:qFormat/>
    <w:rsid w:val="00FA0D39"/>
    <w:pPr>
      <w:spacing w:before="200"/>
      <w:ind w:left="864" w:right="864"/>
    </w:pPr>
    <w:rPr>
      <w:i/>
      <w:iCs/>
      <w:color w:val="404040" w:themeColor="text1" w:themeTint="BF"/>
    </w:rPr>
  </w:style>
  <w:style w:type="character" w:customStyle="1" w:styleId="CitatChar">
    <w:name w:val="Citat Char"/>
    <w:basedOn w:val="Zadanifontodlomka"/>
    <w:link w:val="Citat"/>
    <w:uiPriority w:val="29"/>
    <w:rsid w:val="00FA0D39"/>
    <w:rPr>
      <w:i/>
      <w:iCs/>
      <w:color w:val="404040" w:themeColor="text1" w:themeTint="BF"/>
    </w:rPr>
  </w:style>
  <w:style w:type="paragraph" w:styleId="Naglaencitat">
    <w:name w:val="Intense Quote"/>
    <w:basedOn w:val="Normal"/>
    <w:next w:val="Normal"/>
    <w:link w:val="NaglaencitatChar"/>
    <w:uiPriority w:val="30"/>
    <w:qFormat/>
    <w:rsid w:val="00FA0D39"/>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NaglaencitatChar">
    <w:name w:val="Naglašen citat Char"/>
    <w:basedOn w:val="Zadanifontodlomka"/>
    <w:link w:val="Naglaencitat"/>
    <w:uiPriority w:val="30"/>
    <w:rsid w:val="00FA0D39"/>
    <w:rPr>
      <w:i/>
      <w:iCs/>
      <w:color w:val="404040" w:themeColor="text1" w:themeTint="BF"/>
    </w:rPr>
  </w:style>
  <w:style w:type="character" w:styleId="Neupadljivoisticanje">
    <w:name w:val="Subtle Emphasis"/>
    <w:basedOn w:val="Zadanifontodlomka"/>
    <w:uiPriority w:val="19"/>
    <w:qFormat/>
    <w:rsid w:val="00FA0D39"/>
    <w:rPr>
      <w:i/>
      <w:iCs/>
      <w:color w:val="404040" w:themeColor="text1" w:themeTint="BF"/>
    </w:rPr>
  </w:style>
  <w:style w:type="character" w:styleId="Jakoisticanje">
    <w:name w:val="Intense Emphasis"/>
    <w:basedOn w:val="Zadanifontodlomka"/>
    <w:uiPriority w:val="21"/>
    <w:qFormat/>
    <w:rsid w:val="00FA0D39"/>
    <w:rPr>
      <w:b/>
      <w:bCs/>
      <w:i/>
      <w:iCs/>
      <w:color w:val="auto"/>
    </w:rPr>
  </w:style>
  <w:style w:type="character" w:styleId="Neupadljivareferenca">
    <w:name w:val="Subtle Reference"/>
    <w:basedOn w:val="Zadanifontodlomka"/>
    <w:uiPriority w:val="31"/>
    <w:qFormat/>
    <w:rsid w:val="00FA0D39"/>
    <w:rPr>
      <w:smallCaps/>
      <w:color w:val="404040" w:themeColor="text1" w:themeTint="BF"/>
    </w:rPr>
  </w:style>
  <w:style w:type="character" w:styleId="Istaknutareferenca">
    <w:name w:val="Intense Reference"/>
    <w:basedOn w:val="Zadanifontodlomka"/>
    <w:uiPriority w:val="32"/>
    <w:qFormat/>
    <w:rsid w:val="00FA0D39"/>
    <w:rPr>
      <w:b/>
      <w:bCs/>
      <w:smallCaps/>
      <w:color w:val="404040" w:themeColor="text1" w:themeTint="BF"/>
      <w:spacing w:val="5"/>
    </w:rPr>
  </w:style>
  <w:style w:type="character" w:styleId="Naslovknjige">
    <w:name w:val="Book Title"/>
    <w:basedOn w:val="Zadanifontodlomka"/>
    <w:uiPriority w:val="33"/>
    <w:qFormat/>
    <w:rsid w:val="00FA0D39"/>
    <w:rPr>
      <w:b/>
      <w:bCs/>
      <w:i/>
      <w:iCs/>
      <w:spacing w:val="5"/>
    </w:rPr>
  </w:style>
  <w:style w:type="paragraph" w:styleId="Sadraj4">
    <w:name w:val="toc 4"/>
    <w:basedOn w:val="Normal"/>
    <w:next w:val="Normal"/>
    <w:autoRedefine/>
    <w:uiPriority w:val="39"/>
    <w:unhideWhenUsed/>
    <w:rsid w:val="00290A93"/>
    <w:pPr>
      <w:spacing w:after="100"/>
      <w:ind w:left="660"/>
    </w:pPr>
    <w:rPr>
      <w:lang w:eastAsia="hr-HR"/>
    </w:rPr>
  </w:style>
  <w:style w:type="paragraph" w:styleId="Sadraj5">
    <w:name w:val="toc 5"/>
    <w:basedOn w:val="Normal"/>
    <w:next w:val="Normal"/>
    <w:autoRedefine/>
    <w:uiPriority w:val="39"/>
    <w:unhideWhenUsed/>
    <w:rsid w:val="00290A93"/>
    <w:pPr>
      <w:spacing w:after="100"/>
      <w:ind w:left="880"/>
    </w:pPr>
    <w:rPr>
      <w:lang w:eastAsia="hr-HR"/>
    </w:rPr>
  </w:style>
  <w:style w:type="paragraph" w:styleId="Sadraj6">
    <w:name w:val="toc 6"/>
    <w:basedOn w:val="Normal"/>
    <w:next w:val="Normal"/>
    <w:autoRedefine/>
    <w:uiPriority w:val="39"/>
    <w:unhideWhenUsed/>
    <w:rsid w:val="00290A93"/>
    <w:pPr>
      <w:spacing w:after="100"/>
      <w:ind w:left="1100"/>
    </w:pPr>
    <w:rPr>
      <w:lang w:eastAsia="hr-HR"/>
    </w:rPr>
  </w:style>
  <w:style w:type="paragraph" w:styleId="Sadraj7">
    <w:name w:val="toc 7"/>
    <w:basedOn w:val="Normal"/>
    <w:next w:val="Normal"/>
    <w:autoRedefine/>
    <w:uiPriority w:val="39"/>
    <w:unhideWhenUsed/>
    <w:rsid w:val="00290A93"/>
    <w:pPr>
      <w:spacing w:after="100"/>
      <w:ind w:left="1320"/>
    </w:pPr>
    <w:rPr>
      <w:lang w:eastAsia="hr-HR"/>
    </w:rPr>
  </w:style>
  <w:style w:type="paragraph" w:styleId="Sadraj8">
    <w:name w:val="toc 8"/>
    <w:basedOn w:val="Normal"/>
    <w:next w:val="Normal"/>
    <w:autoRedefine/>
    <w:uiPriority w:val="39"/>
    <w:unhideWhenUsed/>
    <w:rsid w:val="00290A93"/>
    <w:pPr>
      <w:spacing w:after="100"/>
      <w:ind w:left="1540"/>
    </w:pPr>
    <w:rPr>
      <w:lang w:eastAsia="hr-HR"/>
    </w:rPr>
  </w:style>
  <w:style w:type="paragraph" w:styleId="Sadraj9">
    <w:name w:val="toc 9"/>
    <w:basedOn w:val="Normal"/>
    <w:next w:val="Normal"/>
    <w:autoRedefine/>
    <w:uiPriority w:val="39"/>
    <w:unhideWhenUsed/>
    <w:rsid w:val="00290A93"/>
    <w:pPr>
      <w:spacing w:after="100"/>
      <w:ind w:left="1760"/>
    </w:pPr>
    <w:rPr>
      <w:lang w:eastAsia="hr-HR"/>
    </w:rPr>
  </w:style>
  <w:style w:type="paragraph" w:styleId="Zaglavlje">
    <w:name w:val="header"/>
    <w:basedOn w:val="Normal"/>
    <w:link w:val="ZaglavljeChar"/>
    <w:uiPriority w:val="99"/>
    <w:unhideWhenUsed/>
    <w:rsid w:val="00B95ADA"/>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B95ADA"/>
  </w:style>
  <w:style w:type="paragraph" w:styleId="Podnoje">
    <w:name w:val="footer"/>
    <w:basedOn w:val="Normal"/>
    <w:link w:val="PodnojeChar"/>
    <w:uiPriority w:val="99"/>
    <w:unhideWhenUsed/>
    <w:rsid w:val="00B95ADA"/>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B95ADA"/>
  </w:style>
  <w:style w:type="character" w:styleId="Nerijeenospominjanje">
    <w:name w:val="Unresolved Mention"/>
    <w:basedOn w:val="Zadanifontodlomka"/>
    <w:uiPriority w:val="99"/>
    <w:semiHidden/>
    <w:unhideWhenUsed/>
    <w:rsid w:val="00F25A31"/>
    <w:rPr>
      <w:color w:val="605E5C"/>
      <w:shd w:val="clear" w:color="auto" w:fill="E1DFDD"/>
    </w:rPr>
  </w:style>
  <w:style w:type="paragraph" w:customStyle="1" w:styleId="Default">
    <w:name w:val="Default"/>
    <w:rsid w:val="003079C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0864910">
      <w:bodyDiv w:val="1"/>
      <w:marLeft w:val="0"/>
      <w:marRight w:val="0"/>
      <w:marTop w:val="0"/>
      <w:marBottom w:val="0"/>
      <w:divBdr>
        <w:top w:val="none" w:sz="0" w:space="0" w:color="auto"/>
        <w:left w:val="none" w:sz="0" w:space="0" w:color="auto"/>
        <w:bottom w:val="none" w:sz="0" w:space="0" w:color="auto"/>
        <w:right w:val="none" w:sz="0" w:space="0" w:color="auto"/>
      </w:divBdr>
    </w:div>
    <w:div w:id="1802110925">
      <w:bodyDiv w:val="1"/>
      <w:marLeft w:val="0"/>
      <w:marRight w:val="0"/>
      <w:marTop w:val="0"/>
      <w:marBottom w:val="0"/>
      <w:divBdr>
        <w:top w:val="none" w:sz="0" w:space="0" w:color="auto"/>
        <w:left w:val="none" w:sz="0" w:space="0" w:color="auto"/>
        <w:bottom w:val="none" w:sz="0" w:space="0" w:color="auto"/>
        <w:right w:val="none" w:sz="0" w:space="0" w:color="auto"/>
      </w:divBdr>
    </w:div>
    <w:div w:id="1850022292">
      <w:bodyDiv w:val="1"/>
      <w:marLeft w:val="0"/>
      <w:marRight w:val="0"/>
      <w:marTop w:val="0"/>
      <w:marBottom w:val="0"/>
      <w:divBdr>
        <w:top w:val="none" w:sz="0" w:space="0" w:color="auto"/>
        <w:left w:val="none" w:sz="0" w:space="0" w:color="auto"/>
        <w:bottom w:val="none" w:sz="0" w:space="0" w:color="auto"/>
        <w:right w:val="none" w:sz="0" w:space="0" w:color="auto"/>
      </w:divBdr>
    </w:div>
    <w:div w:id="1947155251">
      <w:bodyDiv w:val="1"/>
      <w:marLeft w:val="0"/>
      <w:marRight w:val="0"/>
      <w:marTop w:val="0"/>
      <w:marBottom w:val="0"/>
      <w:divBdr>
        <w:top w:val="none" w:sz="0" w:space="0" w:color="auto"/>
        <w:left w:val="none" w:sz="0" w:space="0" w:color="auto"/>
        <w:bottom w:val="none" w:sz="0" w:space="0" w:color="auto"/>
        <w:right w:val="none" w:sz="0" w:space="0" w:color="auto"/>
      </w:divBdr>
    </w:div>
    <w:div w:id="2047633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kzz.hr/glasni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ubicketoplice.hr/stranica/prostorni-pla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avnik@stubicketoplice.hr" TargetMode="External"/><Relationship Id="rId5" Type="http://schemas.openxmlformats.org/officeDocument/2006/relationships/webSettings" Target="webSettings.xml"/><Relationship Id="rId15" Type="http://schemas.openxmlformats.org/officeDocument/2006/relationships/hyperlink" Target="http://WWW.STUBICKETOPLICE.HR" TargetMode="External"/><Relationship Id="rId10" Type="http://schemas.openxmlformats.org/officeDocument/2006/relationships/hyperlink" Target="mailto:opcina@stubicketoplice.hr" TargetMode="External"/><Relationship Id="rId4" Type="http://schemas.openxmlformats.org/officeDocument/2006/relationships/settings" Target="settings.xml"/><Relationship Id="rId9" Type="http://schemas.openxmlformats.org/officeDocument/2006/relationships/hyperlink" Target="http://www.stubicketoplice.hr" TargetMode="External"/><Relationship Id="rId14" Type="http://schemas.openxmlformats.org/officeDocument/2006/relationships/hyperlink" Target="mailto:pravnik@stubicketoplice.hr"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A59BF0-9F70-4C6A-AC7E-08FB136589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10</Pages>
  <Words>4240</Words>
  <Characters>24172</Characters>
  <Application>Microsoft Office Word</Application>
  <DocSecurity>0</DocSecurity>
  <Lines>201</Lines>
  <Paragraphs>56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Ljubica Bozic</dc:creator>
  <cp:keywords/>
  <dc:description/>
  <cp:lastModifiedBy>Maja Ivačević</cp:lastModifiedBy>
  <cp:revision>15</cp:revision>
  <cp:lastPrinted>2021-12-14T12:29:00Z</cp:lastPrinted>
  <dcterms:created xsi:type="dcterms:W3CDTF">2022-05-12T08:25:00Z</dcterms:created>
  <dcterms:modified xsi:type="dcterms:W3CDTF">2022-05-13T07:57:00Z</dcterms:modified>
</cp:coreProperties>
</file>