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360"/>
        <w:gridCol w:w="140"/>
        <w:gridCol w:w="40"/>
        <w:gridCol w:w="1780"/>
        <w:gridCol w:w="1020"/>
        <w:gridCol w:w="1320"/>
        <w:gridCol w:w="960"/>
        <w:gridCol w:w="1480"/>
        <w:gridCol w:w="800"/>
        <w:gridCol w:w="900"/>
        <w:gridCol w:w="860"/>
        <w:gridCol w:w="40"/>
      </w:tblGrid>
      <w:tr w:rsidR="00634CD8" w14:paraId="11727FB2" w14:textId="77777777">
        <w:trPr>
          <w:trHeight w:hRule="exact" w:val="60"/>
        </w:trPr>
        <w:tc>
          <w:tcPr>
            <w:tcW w:w="1" w:type="dxa"/>
          </w:tcPr>
          <w:p w14:paraId="27A0FAA1" w14:textId="77777777" w:rsidR="00634CD8" w:rsidRDefault="00634CD8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65BBA8A9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6B4241BF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67E11ADF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41D0B8CD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7F4E5780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7B7FD131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71894334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39E40C37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7CB56A3A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56B92183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174794E8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3028347E" w14:textId="77777777" w:rsidR="00634CD8" w:rsidRDefault="00634CD8">
            <w:pPr>
              <w:pStyle w:val="EMPTYCELLSTYLE"/>
            </w:pPr>
          </w:p>
        </w:tc>
      </w:tr>
      <w:tr w:rsidR="00634CD8" w14:paraId="798FAFD1" w14:textId="77777777">
        <w:trPr>
          <w:trHeight w:hRule="exact" w:val="900"/>
        </w:trPr>
        <w:tc>
          <w:tcPr>
            <w:tcW w:w="1" w:type="dxa"/>
          </w:tcPr>
          <w:p w14:paraId="709992CC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4EA192B8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27868B5D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6F9D458D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7F821918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09BD0F" w14:textId="77777777" w:rsidR="00634CD8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67A10CDA" wp14:editId="287706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66237986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379867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14:paraId="39A6AE5C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4A7BC4F4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093FB410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6BEB811B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44C4EAF6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5176A679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FDD5842" w14:textId="77777777" w:rsidR="00634CD8" w:rsidRDefault="00634CD8">
            <w:pPr>
              <w:pStyle w:val="EMPTYCELLSTYLE"/>
            </w:pPr>
          </w:p>
        </w:tc>
      </w:tr>
      <w:tr w:rsidR="00634CD8" w14:paraId="7E1D4DBB" w14:textId="77777777">
        <w:trPr>
          <w:trHeight w:hRule="exact" w:val="180"/>
        </w:trPr>
        <w:tc>
          <w:tcPr>
            <w:tcW w:w="1" w:type="dxa"/>
          </w:tcPr>
          <w:p w14:paraId="1858EEF2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26D383DF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1B76C034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35B85B97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7C9E7B61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66F03C09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293C1297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00A20539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62AF116E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713C8BDD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3ACE9FF6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23DB71D1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34AA2369" w14:textId="77777777" w:rsidR="00634CD8" w:rsidRDefault="00634CD8">
            <w:pPr>
              <w:pStyle w:val="EMPTYCELLSTYLE"/>
            </w:pPr>
          </w:p>
        </w:tc>
      </w:tr>
      <w:tr w:rsidR="00634CD8" w14:paraId="32A9C8E3" w14:textId="77777777">
        <w:trPr>
          <w:trHeight w:hRule="exact" w:val="300"/>
        </w:trPr>
        <w:tc>
          <w:tcPr>
            <w:tcW w:w="1" w:type="dxa"/>
          </w:tcPr>
          <w:p w14:paraId="453BEFED" w14:textId="77777777" w:rsidR="00634CD8" w:rsidRDefault="00634CD8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702DA4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1593BE8D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6001F61F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464BE75E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68F7CE66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05B60350" w14:textId="77777777" w:rsidR="00634CD8" w:rsidRDefault="00634CD8">
            <w:pPr>
              <w:pStyle w:val="EMPTYCELLSTYLE"/>
            </w:pPr>
          </w:p>
        </w:tc>
      </w:tr>
      <w:tr w:rsidR="00634CD8" w14:paraId="56AFDA93" w14:textId="77777777">
        <w:trPr>
          <w:trHeight w:hRule="exact" w:val="280"/>
        </w:trPr>
        <w:tc>
          <w:tcPr>
            <w:tcW w:w="1" w:type="dxa"/>
          </w:tcPr>
          <w:p w14:paraId="368C887A" w14:textId="77777777" w:rsidR="00634CD8" w:rsidRDefault="00634CD8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5C8C42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14:paraId="217D94F3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69C7E100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340FBC14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5AAF2780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0C8B4A58" w14:textId="77777777" w:rsidR="00634CD8" w:rsidRDefault="00634CD8">
            <w:pPr>
              <w:pStyle w:val="EMPTYCELLSTYLE"/>
            </w:pPr>
          </w:p>
        </w:tc>
      </w:tr>
      <w:tr w:rsidR="00634CD8" w14:paraId="0D97BC7C" w14:textId="77777777">
        <w:trPr>
          <w:trHeight w:hRule="exact" w:val="280"/>
        </w:trPr>
        <w:tc>
          <w:tcPr>
            <w:tcW w:w="1" w:type="dxa"/>
          </w:tcPr>
          <w:p w14:paraId="3361139E" w14:textId="77777777" w:rsidR="00634CD8" w:rsidRDefault="00634CD8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3A628D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STUBIČKE TOPLICE</w:t>
            </w:r>
          </w:p>
        </w:tc>
        <w:tc>
          <w:tcPr>
            <w:tcW w:w="1480" w:type="dxa"/>
          </w:tcPr>
          <w:p w14:paraId="10E38003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02B29CD4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19372B2A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747F9BEF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5E8E2113" w14:textId="77777777" w:rsidR="00634CD8" w:rsidRDefault="00634CD8">
            <w:pPr>
              <w:pStyle w:val="EMPTYCELLSTYLE"/>
            </w:pPr>
          </w:p>
        </w:tc>
      </w:tr>
      <w:tr w:rsidR="00634CD8" w14:paraId="72339AEB" w14:textId="77777777">
        <w:trPr>
          <w:trHeight w:hRule="exact" w:val="480"/>
        </w:trPr>
        <w:tc>
          <w:tcPr>
            <w:tcW w:w="1" w:type="dxa"/>
          </w:tcPr>
          <w:p w14:paraId="112687B7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0E312078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0DB75CC9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E6F3F8B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1CE59E00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2FEB2C0F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6C060EEB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3F77348C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5B27BD58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1E97B4AF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3CFB5DA3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12441BAC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59E646B6" w14:textId="77777777" w:rsidR="00634CD8" w:rsidRDefault="00634CD8">
            <w:pPr>
              <w:pStyle w:val="EMPTYCELLSTYLE"/>
            </w:pPr>
          </w:p>
        </w:tc>
      </w:tr>
      <w:tr w:rsidR="00634CD8" w14:paraId="34A0BB72" w14:textId="77777777">
        <w:trPr>
          <w:trHeight w:hRule="exact" w:val="280"/>
        </w:trPr>
        <w:tc>
          <w:tcPr>
            <w:tcW w:w="1" w:type="dxa"/>
          </w:tcPr>
          <w:p w14:paraId="40CB0B4D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7D7266" w14:textId="77F60170" w:rsidR="00634CD8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920A0C">
              <w:rPr>
                <w:rFonts w:ascii="Arial" w:eastAsia="Arial" w:hAnsi="Arial" w:cs="Arial"/>
                <w:color w:val="000000"/>
              </w:rPr>
              <w:t xml:space="preserve"> 012-02/25-01/01</w:t>
            </w:r>
          </w:p>
        </w:tc>
        <w:tc>
          <w:tcPr>
            <w:tcW w:w="20" w:type="dxa"/>
          </w:tcPr>
          <w:p w14:paraId="0F9A7C56" w14:textId="77777777" w:rsidR="00634CD8" w:rsidRDefault="00634CD8">
            <w:pPr>
              <w:pStyle w:val="EMPTYCELLSTYLE"/>
            </w:pPr>
          </w:p>
        </w:tc>
      </w:tr>
      <w:tr w:rsidR="00634CD8" w14:paraId="3746CEB0" w14:textId="77777777">
        <w:trPr>
          <w:trHeight w:hRule="exact" w:val="280"/>
        </w:trPr>
        <w:tc>
          <w:tcPr>
            <w:tcW w:w="1" w:type="dxa"/>
          </w:tcPr>
          <w:p w14:paraId="1543D3D7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22A742" w14:textId="1F316B4D" w:rsidR="00634CD8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920A0C">
              <w:rPr>
                <w:rFonts w:ascii="Arial" w:eastAsia="Arial" w:hAnsi="Arial" w:cs="Arial"/>
                <w:color w:val="000000"/>
              </w:rPr>
              <w:t xml:space="preserve"> 2140-27-3-25-5</w:t>
            </w:r>
            <w:r w:rsidR="004B0F74"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20" w:type="dxa"/>
          </w:tcPr>
          <w:p w14:paraId="5A778C1B" w14:textId="77777777" w:rsidR="00634CD8" w:rsidRDefault="00634CD8">
            <w:pPr>
              <w:pStyle w:val="EMPTYCELLSTYLE"/>
            </w:pPr>
          </w:p>
        </w:tc>
      </w:tr>
      <w:tr w:rsidR="00634CD8" w14:paraId="5214936D" w14:textId="77777777">
        <w:trPr>
          <w:trHeight w:hRule="exact" w:val="280"/>
        </w:trPr>
        <w:tc>
          <w:tcPr>
            <w:tcW w:w="1" w:type="dxa"/>
          </w:tcPr>
          <w:p w14:paraId="3273F87A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01F30" w14:textId="241129A5" w:rsidR="00634CD8" w:rsidRDefault="00000000">
            <w:r>
              <w:rPr>
                <w:rFonts w:ascii="Arial" w:eastAsia="Arial" w:hAnsi="Arial" w:cs="Arial"/>
                <w:color w:val="000000"/>
              </w:rPr>
              <w:t>Stubičke Toplice,</w:t>
            </w:r>
            <w:r w:rsidR="00920A0C">
              <w:rPr>
                <w:rFonts w:ascii="Arial" w:eastAsia="Arial" w:hAnsi="Arial" w:cs="Arial"/>
                <w:color w:val="000000"/>
              </w:rPr>
              <w:t xml:space="preserve"> </w:t>
            </w:r>
            <w:r w:rsidR="00372691">
              <w:rPr>
                <w:rFonts w:ascii="Arial" w:eastAsia="Arial" w:hAnsi="Arial" w:cs="Arial"/>
                <w:color w:val="000000"/>
              </w:rPr>
              <w:t>4</w:t>
            </w:r>
            <w:r w:rsidR="00920A0C">
              <w:rPr>
                <w:rFonts w:ascii="Arial" w:eastAsia="Arial" w:hAnsi="Arial" w:cs="Arial"/>
                <w:color w:val="000000"/>
              </w:rPr>
              <w:t>.lipnja 2025.</w:t>
            </w:r>
          </w:p>
        </w:tc>
        <w:tc>
          <w:tcPr>
            <w:tcW w:w="20" w:type="dxa"/>
          </w:tcPr>
          <w:p w14:paraId="5389371F" w14:textId="77777777" w:rsidR="00634CD8" w:rsidRDefault="00634CD8">
            <w:pPr>
              <w:pStyle w:val="EMPTYCELLSTYLE"/>
            </w:pPr>
          </w:p>
        </w:tc>
      </w:tr>
      <w:tr w:rsidR="00634CD8" w14:paraId="5434C7E2" w14:textId="77777777">
        <w:trPr>
          <w:trHeight w:hRule="exact" w:val="400"/>
        </w:trPr>
        <w:tc>
          <w:tcPr>
            <w:tcW w:w="1" w:type="dxa"/>
          </w:tcPr>
          <w:p w14:paraId="7A689D67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1A6B6C56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2627D2B8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60CBAE84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00F2D759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7F3C1931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3F9F5EEB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600934F6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5C41A82B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5DDD5B8D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100E1993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07F7DEB8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B27E2CE" w14:textId="77777777" w:rsidR="00634CD8" w:rsidRDefault="00634CD8">
            <w:pPr>
              <w:pStyle w:val="EMPTYCELLSTYLE"/>
            </w:pPr>
          </w:p>
        </w:tc>
      </w:tr>
      <w:tr w:rsidR="00634CD8" w14:paraId="49DEC3CD" w14:textId="77777777">
        <w:trPr>
          <w:trHeight w:hRule="exact" w:val="680"/>
        </w:trPr>
        <w:tc>
          <w:tcPr>
            <w:tcW w:w="1" w:type="dxa"/>
          </w:tcPr>
          <w:p w14:paraId="07E51B25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4F1F72" w14:textId="4E3235B1" w:rsidR="00634CD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članaka 101. i 102. stavka 1. Zakona o lokalnim izborima ("Narodne novine", broj 144/12, 121/16, 98/19, 42/20, 144/20 i 37/21, dalje: Zakon), Općinsko izborno povjerenstvo Općine Stubičke Toplice</w:t>
            </w:r>
            <w:r w:rsidR="00372691">
              <w:rPr>
                <w:rFonts w:ascii="Arial" w:eastAsia="Arial" w:hAnsi="Arial" w:cs="Arial"/>
                <w:color w:val="000000"/>
              </w:rPr>
              <w:t xml:space="preserve"> dana 4. lipnja 2025.</w:t>
            </w:r>
            <w:r>
              <w:rPr>
                <w:rFonts w:ascii="Arial" w:eastAsia="Arial" w:hAnsi="Arial" w:cs="Arial"/>
                <w:color w:val="000000"/>
              </w:rPr>
              <w:t xml:space="preserve"> utvrdilo je i objavljuje</w:t>
            </w:r>
          </w:p>
        </w:tc>
        <w:tc>
          <w:tcPr>
            <w:tcW w:w="20" w:type="dxa"/>
          </w:tcPr>
          <w:p w14:paraId="257663C8" w14:textId="77777777" w:rsidR="00634CD8" w:rsidRDefault="00634CD8">
            <w:pPr>
              <w:pStyle w:val="EMPTYCELLSTYLE"/>
            </w:pPr>
          </w:p>
        </w:tc>
      </w:tr>
      <w:tr w:rsidR="00634CD8" w14:paraId="3F4D489C" w14:textId="77777777">
        <w:trPr>
          <w:trHeight w:hRule="exact" w:val="400"/>
        </w:trPr>
        <w:tc>
          <w:tcPr>
            <w:tcW w:w="1" w:type="dxa"/>
          </w:tcPr>
          <w:p w14:paraId="020A68A4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645D14E5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61F793AC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71E90F57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14FE5EFD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7D8ED66A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6BC49DC9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70E61CD5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46ECF81C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0BF73732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260D37A8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641CEE3D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4EC7B91" w14:textId="77777777" w:rsidR="00634CD8" w:rsidRDefault="00634CD8">
            <w:pPr>
              <w:pStyle w:val="EMPTYCELLSTYLE"/>
            </w:pPr>
          </w:p>
        </w:tc>
      </w:tr>
      <w:tr w:rsidR="00634CD8" w14:paraId="39CBBE8E" w14:textId="77777777">
        <w:trPr>
          <w:trHeight w:hRule="exact" w:val="820"/>
        </w:trPr>
        <w:tc>
          <w:tcPr>
            <w:tcW w:w="1" w:type="dxa"/>
          </w:tcPr>
          <w:p w14:paraId="12E767D5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872414" w14:textId="6F1617DD" w:rsidR="00634CD8" w:rsidRDefault="00372691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KONAČNE </w:t>
            </w:r>
            <w:r w:rsidR="00000000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 w:rsidR="00000000">
              <w:rPr>
                <w:rFonts w:ascii="Arial" w:eastAsia="Arial" w:hAnsi="Arial" w:cs="Arial"/>
                <w:b/>
                <w:color w:val="000000"/>
                <w:sz w:val="24"/>
              </w:rPr>
              <w:br/>
              <w:t xml:space="preserve">DRUGOG KRUGA GLASOVANJA ZA IZBOR OPĆINSKOG NAČELNIKA </w:t>
            </w:r>
            <w:r w:rsidR="00000000"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OPĆINE STUBIČKE TOPLICE</w:t>
            </w:r>
          </w:p>
        </w:tc>
        <w:tc>
          <w:tcPr>
            <w:tcW w:w="20" w:type="dxa"/>
          </w:tcPr>
          <w:p w14:paraId="257FFAF8" w14:textId="77777777" w:rsidR="00634CD8" w:rsidRDefault="00634CD8">
            <w:pPr>
              <w:pStyle w:val="EMPTYCELLSTYLE"/>
            </w:pPr>
          </w:p>
        </w:tc>
      </w:tr>
      <w:tr w:rsidR="00634CD8" w14:paraId="5C2AA4B1" w14:textId="77777777">
        <w:trPr>
          <w:trHeight w:hRule="exact" w:val="320"/>
        </w:trPr>
        <w:tc>
          <w:tcPr>
            <w:tcW w:w="1" w:type="dxa"/>
          </w:tcPr>
          <w:p w14:paraId="585A2BD8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50EAA4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PROVEDENOG 1. LIPNJA 2025.</w:t>
            </w:r>
          </w:p>
        </w:tc>
        <w:tc>
          <w:tcPr>
            <w:tcW w:w="20" w:type="dxa"/>
          </w:tcPr>
          <w:p w14:paraId="39466201" w14:textId="77777777" w:rsidR="00634CD8" w:rsidRDefault="00634CD8">
            <w:pPr>
              <w:pStyle w:val="EMPTYCELLSTYLE"/>
            </w:pPr>
          </w:p>
        </w:tc>
      </w:tr>
      <w:tr w:rsidR="00634CD8" w14:paraId="1EEF0447" w14:textId="77777777">
        <w:trPr>
          <w:trHeight w:hRule="exact" w:val="200"/>
        </w:trPr>
        <w:tc>
          <w:tcPr>
            <w:tcW w:w="1" w:type="dxa"/>
          </w:tcPr>
          <w:p w14:paraId="6AFCFC74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066DEC66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4212BB14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639FC6AE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0395E7F1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28EFBD27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10384847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5A398DBB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6CFF12C7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10803FF3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2322173C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6DE216FC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1598B89C" w14:textId="77777777" w:rsidR="00634CD8" w:rsidRDefault="00634CD8">
            <w:pPr>
              <w:pStyle w:val="EMPTYCELLSTYLE"/>
            </w:pPr>
          </w:p>
        </w:tc>
      </w:tr>
      <w:tr w:rsidR="00634CD8" w14:paraId="2E6CA40F" w14:textId="77777777">
        <w:trPr>
          <w:trHeight w:hRule="exact" w:val="260"/>
        </w:trPr>
        <w:tc>
          <w:tcPr>
            <w:tcW w:w="1" w:type="dxa"/>
          </w:tcPr>
          <w:p w14:paraId="5283D5D5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AF3581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2AA469A2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2.588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1.308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50,54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1.307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50,50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1.297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99,23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10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0,77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0075488B" w14:textId="77777777" w:rsidR="00634CD8" w:rsidRDefault="00634CD8">
            <w:pPr>
              <w:pStyle w:val="EMPTYCELLSTYLE"/>
            </w:pPr>
          </w:p>
        </w:tc>
      </w:tr>
      <w:tr w:rsidR="00634CD8" w14:paraId="4032437D" w14:textId="77777777">
        <w:trPr>
          <w:trHeight w:hRule="exact" w:val="1100"/>
        </w:trPr>
        <w:tc>
          <w:tcPr>
            <w:tcW w:w="1" w:type="dxa"/>
          </w:tcPr>
          <w:p w14:paraId="18DEA9B2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3120D344" w14:textId="77777777" w:rsidR="00634CD8" w:rsidRDefault="00634CD8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53559F5F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16CFE288" w14:textId="77777777" w:rsidR="00634CD8" w:rsidRDefault="00634CD8">
            <w:pPr>
              <w:pStyle w:val="EMPTYCELLSTYLE"/>
            </w:pPr>
          </w:p>
        </w:tc>
      </w:tr>
      <w:tr w:rsidR="00634CD8" w14:paraId="5630DDAE" w14:textId="77777777">
        <w:trPr>
          <w:trHeight w:hRule="exact" w:val="200"/>
        </w:trPr>
        <w:tc>
          <w:tcPr>
            <w:tcW w:w="1" w:type="dxa"/>
          </w:tcPr>
          <w:p w14:paraId="6353E235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19F641" w14:textId="77777777" w:rsidR="00634CD8" w:rsidRDefault="00634CD8"/>
        </w:tc>
        <w:tc>
          <w:tcPr>
            <w:tcW w:w="20" w:type="dxa"/>
          </w:tcPr>
          <w:p w14:paraId="1308DDC7" w14:textId="77777777" w:rsidR="00634CD8" w:rsidRDefault="00634CD8">
            <w:pPr>
              <w:pStyle w:val="EMPTYCELLSTYLE"/>
            </w:pPr>
          </w:p>
        </w:tc>
      </w:tr>
      <w:tr w:rsidR="00634CD8" w14:paraId="56C80FC4" w14:textId="77777777">
        <w:trPr>
          <w:trHeight w:hRule="exact" w:val="280"/>
        </w:trPr>
        <w:tc>
          <w:tcPr>
            <w:tcW w:w="1" w:type="dxa"/>
          </w:tcPr>
          <w:p w14:paraId="2BB53381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5A6CA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5F5C85CC" w14:textId="77777777" w:rsidR="00634CD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14:paraId="7B85CAF5" w14:textId="77777777" w:rsidR="00634CD8" w:rsidRDefault="00634CD8">
            <w:pPr>
              <w:pStyle w:val="EMPTYCELLSTYLE"/>
            </w:pPr>
          </w:p>
        </w:tc>
      </w:tr>
      <w:tr w:rsidR="00634CD8" w14:paraId="751785AC" w14:textId="77777777">
        <w:trPr>
          <w:trHeight w:hRule="exact" w:val="200"/>
        </w:trPr>
        <w:tc>
          <w:tcPr>
            <w:tcW w:w="1" w:type="dxa"/>
          </w:tcPr>
          <w:p w14:paraId="5411A84B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23A22" w14:textId="77777777" w:rsidR="00634CD8" w:rsidRDefault="00634CD8"/>
        </w:tc>
        <w:tc>
          <w:tcPr>
            <w:tcW w:w="20" w:type="dxa"/>
          </w:tcPr>
          <w:p w14:paraId="6D2D11FA" w14:textId="77777777" w:rsidR="00634CD8" w:rsidRDefault="00634CD8">
            <w:pPr>
              <w:pStyle w:val="EMPTYCELLSTYLE"/>
            </w:pPr>
          </w:p>
        </w:tc>
      </w:tr>
      <w:tr w:rsidR="00634CD8" w14:paraId="4AA08A14" w14:textId="77777777">
        <w:trPr>
          <w:trHeight w:hRule="exact" w:val="280"/>
        </w:trPr>
        <w:tc>
          <w:tcPr>
            <w:tcW w:w="1" w:type="dxa"/>
          </w:tcPr>
          <w:p w14:paraId="22702061" w14:textId="77777777" w:rsidR="00634CD8" w:rsidRDefault="00634C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4296FDAF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58EF140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Kandidat JOSIP BELJAK</w:t>
            </w:r>
          </w:p>
        </w:tc>
        <w:tc>
          <w:tcPr>
            <w:tcW w:w="800" w:type="dxa"/>
          </w:tcPr>
          <w:p w14:paraId="47C9F373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298D5C65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678</w:t>
            </w:r>
          </w:p>
        </w:tc>
        <w:tc>
          <w:tcPr>
            <w:tcW w:w="86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1E4B76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20" w:type="dxa"/>
          </w:tcPr>
          <w:p w14:paraId="3841AD42" w14:textId="77777777" w:rsidR="00634CD8" w:rsidRDefault="00634CD8">
            <w:pPr>
              <w:pStyle w:val="EMPTYCELLSTYLE"/>
            </w:pPr>
          </w:p>
        </w:tc>
      </w:tr>
      <w:tr w:rsidR="00634CD8" w14:paraId="56BA2C93" w14:textId="77777777">
        <w:trPr>
          <w:trHeight w:hRule="exact" w:val="60"/>
        </w:trPr>
        <w:tc>
          <w:tcPr>
            <w:tcW w:w="1" w:type="dxa"/>
          </w:tcPr>
          <w:p w14:paraId="0BDDF796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5D6FF28F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2AB93337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1DEE819A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61EEA265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1AD8F867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10BE36A0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6C425C3C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48D947E8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52A86E84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22A492A0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1E99C158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0B9B0FCF" w14:textId="77777777" w:rsidR="00634CD8" w:rsidRDefault="00634CD8">
            <w:pPr>
              <w:pStyle w:val="EMPTYCELLSTYLE"/>
            </w:pPr>
          </w:p>
        </w:tc>
      </w:tr>
      <w:tr w:rsidR="00634CD8" w14:paraId="3CCA564B" w14:textId="77777777">
        <w:trPr>
          <w:trHeight w:hRule="exact" w:val="280"/>
        </w:trPr>
        <w:tc>
          <w:tcPr>
            <w:tcW w:w="1" w:type="dxa"/>
          </w:tcPr>
          <w:p w14:paraId="3F4CDBF8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029F8766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3D1A006A" w14:textId="77777777" w:rsidR="00634CD8" w:rsidRDefault="00634C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98EAA5E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KANDIDAT GRUPE BIRAČA</w:t>
            </w:r>
          </w:p>
        </w:tc>
        <w:tc>
          <w:tcPr>
            <w:tcW w:w="20" w:type="dxa"/>
          </w:tcPr>
          <w:p w14:paraId="612AAA0B" w14:textId="77777777" w:rsidR="00634CD8" w:rsidRDefault="00634CD8">
            <w:pPr>
              <w:pStyle w:val="EMPTYCELLSTYLE"/>
            </w:pPr>
          </w:p>
        </w:tc>
      </w:tr>
      <w:tr w:rsidR="00634CD8" w14:paraId="6936D424" w14:textId="77777777">
        <w:trPr>
          <w:trHeight w:hRule="exact" w:val="200"/>
        </w:trPr>
        <w:tc>
          <w:tcPr>
            <w:tcW w:w="1" w:type="dxa"/>
          </w:tcPr>
          <w:p w14:paraId="395D3D1C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FE280C" w14:textId="77777777" w:rsidR="00634CD8" w:rsidRDefault="00634CD8"/>
        </w:tc>
        <w:tc>
          <w:tcPr>
            <w:tcW w:w="20" w:type="dxa"/>
          </w:tcPr>
          <w:p w14:paraId="59533C22" w14:textId="77777777" w:rsidR="00634CD8" w:rsidRDefault="00634CD8">
            <w:pPr>
              <w:pStyle w:val="EMPTYCELLSTYLE"/>
            </w:pPr>
          </w:p>
        </w:tc>
      </w:tr>
      <w:tr w:rsidR="00634CD8" w14:paraId="55076963" w14:textId="77777777">
        <w:trPr>
          <w:trHeight w:hRule="exact" w:val="280"/>
        </w:trPr>
        <w:tc>
          <w:tcPr>
            <w:tcW w:w="1" w:type="dxa"/>
          </w:tcPr>
          <w:p w14:paraId="77756994" w14:textId="77777777" w:rsidR="00634CD8" w:rsidRDefault="00634C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6E60404F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D90061D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Kandidatkinja SABINA FRGEC</w:t>
            </w:r>
          </w:p>
        </w:tc>
        <w:tc>
          <w:tcPr>
            <w:tcW w:w="800" w:type="dxa"/>
          </w:tcPr>
          <w:p w14:paraId="19478AA3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689E4BAE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619</w:t>
            </w:r>
          </w:p>
        </w:tc>
        <w:tc>
          <w:tcPr>
            <w:tcW w:w="86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BCA4275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20" w:type="dxa"/>
          </w:tcPr>
          <w:p w14:paraId="396439BA" w14:textId="77777777" w:rsidR="00634CD8" w:rsidRDefault="00634CD8">
            <w:pPr>
              <w:pStyle w:val="EMPTYCELLSTYLE"/>
            </w:pPr>
          </w:p>
        </w:tc>
      </w:tr>
      <w:tr w:rsidR="00634CD8" w14:paraId="68BE3CCB" w14:textId="77777777">
        <w:trPr>
          <w:trHeight w:hRule="exact" w:val="60"/>
        </w:trPr>
        <w:tc>
          <w:tcPr>
            <w:tcW w:w="1" w:type="dxa"/>
          </w:tcPr>
          <w:p w14:paraId="1862EC7C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26170BA5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5D266E10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265953B3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4BECC57B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5560D626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7F04612B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6610A801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280A1218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2564F37E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2CDDFB45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5AFD5F61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540F9DC" w14:textId="77777777" w:rsidR="00634CD8" w:rsidRDefault="00634CD8">
            <w:pPr>
              <w:pStyle w:val="EMPTYCELLSTYLE"/>
            </w:pPr>
          </w:p>
        </w:tc>
      </w:tr>
      <w:tr w:rsidR="00634CD8" w14:paraId="356D8CBF" w14:textId="77777777">
        <w:trPr>
          <w:trHeight w:hRule="exact" w:val="280"/>
        </w:trPr>
        <w:tc>
          <w:tcPr>
            <w:tcW w:w="1" w:type="dxa"/>
          </w:tcPr>
          <w:p w14:paraId="652F29B6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5D600F85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49404A71" w14:textId="77777777" w:rsidR="00634CD8" w:rsidRDefault="00634C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274A4D2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0FE3E8FB" w14:textId="77777777" w:rsidR="00634CD8" w:rsidRDefault="00634CD8">
            <w:pPr>
              <w:pStyle w:val="EMPTYCELLSTYLE"/>
            </w:pPr>
          </w:p>
        </w:tc>
      </w:tr>
      <w:tr w:rsidR="00634CD8" w14:paraId="7AF42BFF" w14:textId="77777777">
        <w:trPr>
          <w:trHeight w:hRule="exact" w:val="200"/>
        </w:trPr>
        <w:tc>
          <w:tcPr>
            <w:tcW w:w="1" w:type="dxa"/>
          </w:tcPr>
          <w:p w14:paraId="46BD51A1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169F3" w14:textId="77777777" w:rsidR="00634CD8" w:rsidRDefault="00634CD8"/>
        </w:tc>
        <w:tc>
          <w:tcPr>
            <w:tcW w:w="20" w:type="dxa"/>
          </w:tcPr>
          <w:p w14:paraId="337A6EAA" w14:textId="77777777" w:rsidR="00634CD8" w:rsidRDefault="00634CD8">
            <w:pPr>
              <w:pStyle w:val="EMPTYCELLSTYLE"/>
            </w:pPr>
          </w:p>
        </w:tc>
      </w:tr>
      <w:tr w:rsidR="00634CD8" w14:paraId="4417478D" w14:textId="77777777">
        <w:trPr>
          <w:trHeight w:hRule="exact" w:val="280"/>
        </w:trPr>
        <w:tc>
          <w:tcPr>
            <w:tcW w:w="1" w:type="dxa"/>
          </w:tcPr>
          <w:p w14:paraId="0448D757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79E843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14:paraId="54D0535E" w14:textId="77777777" w:rsidR="00634CD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97. stavka 1. Zakona utvrđuje se:</w:t>
            </w:r>
          </w:p>
        </w:tc>
        <w:tc>
          <w:tcPr>
            <w:tcW w:w="20" w:type="dxa"/>
          </w:tcPr>
          <w:p w14:paraId="571B0EE5" w14:textId="77777777" w:rsidR="00634CD8" w:rsidRDefault="00634CD8">
            <w:pPr>
              <w:pStyle w:val="EMPTYCELLSTYLE"/>
            </w:pPr>
          </w:p>
        </w:tc>
      </w:tr>
      <w:tr w:rsidR="00634CD8" w14:paraId="3823CF55" w14:textId="77777777">
        <w:trPr>
          <w:trHeight w:hRule="exact" w:val="200"/>
        </w:trPr>
        <w:tc>
          <w:tcPr>
            <w:tcW w:w="1" w:type="dxa"/>
          </w:tcPr>
          <w:p w14:paraId="4C20B654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F80A5" w14:textId="77777777" w:rsidR="00634CD8" w:rsidRDefault="00634CD8"/>
        </w:tc>
        <w:tc>
          <w:tcPr>
            <w:tcW w:w="20" w:type="dxa"/>
          </w:tcPr>
          <w:p w14:paraId="6DF70265" w14:textId="77777777" w:rsidR="00634CD8" w:rsidRDefault="00634CD8">
            <w:pPr>
              <w:pStyle w:val="EMPTYCELLSTYLE"/>
            </w:pPr>
          </w:p>
        </w:tc>
      </w:tr>
      <w:tr w:rsidR="00634CD8" w14:paraId="09A0346C" w14:textId="77777777">
        <w:trPr>
          <w:trHeight w:hRule="exact" w:val="280"/>
        </w:trPr>
        <w:tc>
          <w:tcPr>
            <w:tcW w:w="1" w:type="dxa"/>
          </w:tcPr>
          <w:p w14:paraId="50D5C66C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3429EF35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47CA9327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17C2346" w14:textId="77777777" w:rsidR="00634CD8" w:rsidRDefault="00634CD8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26201AE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za općinskog načelnika Općine Stubičke Toplice izabran je</w:t>
            </w:r>
          </w:p>
        </w:tc>
        <w:tc>
          <w:tcPr>
            <w:tcW w:w="20" w:type="dxa"/>
          </w:tcPr>
          <w:p w14:paraId="14E75478" w14:textId="77777777" w:rsidR="00634CD8" w:rsidRDefault="00634CD8">
            <w:pPr>
              <w:pStyle w:val="EMPTYCELLSTYLE"/>
            </w:pPr>
          </w:p>
        </w:tc>
      </w:tr>
      <w:tr w:rsidR="00634CD8" w14:paraId="45F12B80" w14:textId="77777777">
        <w:trPr>
          <w:trHeight w:hRule="exact" w:val="480"/>
        </w:trPr>
        <w:tc>
          <w:tcPr>
            <w:tcW w:w="1" w:type="dxa"/>
          </w:tcPr>
          <w:p w14:paraId="6207C8E2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5FB26209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5967EE9A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0339630A" w14:textId="77777777" w:rsidR="00634CD8" w:rsidRDefault="00634CD8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B9928FC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JOSIP BELJAK</w:t>
            </w:r>
          </w:p>
        </w:tc>
        <w:tc>
          <w:tcPr>
            <w:tcW w:w="20" w:type="dxa"/>
          </w:tcPr>
          <w:p w14:paraId="4DC627C9" w14:textId="77777777" w:rsidR="00634CD8" w:rsidRDefault="00634CD8">
            <w:pPr>
              <w:pStyle w:val="EMPTYCELLSTYLE"/>
            </w:pPr>
          </w:p>
        </w:tc>
      </w:tr>
      <w:tr w:rsidR="00634CD8" w14:paraId="64BEB442" w14:textId="77777777">
        <w:trPr>
          <w:trHeight w:hRule="exact" w:val="300"/>
        </w:trPr>
        <w:tc>
          <w:tcPr>
            <w:tcW w:w="1" w:type="dxa"/>
          </w:tcPr>
          <w:p w14:paraId="501EB367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44D55175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46A2C394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6D35E8F1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48366022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6912D87B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1307E89D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3173812A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372EEF97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1EAA4AB3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06007C83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5BB56C01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59FD47F7" w14:textId="77777777" w:rsidR="00634CD8" w:rsidRDefault="00634CD8">
            <w:pPr>
              <w:pStyle w:val="EMPTYCELLSTYLE"/>
            </w:pPr>
          </w:p>
        </w:tc>
      </w:tr>
      <w:tr w:rsidR="00634CD8" w14:paraId="2F739297" w14:textId="77777777">
        <w:trPr>
          <w:trHeight w:hRule="exact" w:val="280"/>
        </w:trPr>
        <w:tc>
          <w:tcPr>
            <w:tcW w:w="1" w:type="dxa"/>
          </w:tcPr>
          <w:p w14:paraId="0316268A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03D13874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0C6F7617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2B120074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6CA81DE2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088F65CF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00416FAC" w14:textId="77777777" w:rsidR="00634CD8" w:rsidRDefault="00634C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65D92C" w14:textId="4C1A4F58" w:rsidR="00634CD8" w:rsidRDefault="00F94739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POT</w:t>
            </w:r>
            <w:r w:rsidR="00000000"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14:paraId="034955F7" w14:textId="77777777" w:rsidR="00634CD8" w:rsidRDefault="00634CD8">
            <w:pPr>
              <w:pStyle w:val="EMPTYCELLSTYLE"/>
            </w:pPr>
          </w:p>
        </w:tc>
      </w:tr>
      <w:tr w:rsidR="00634CD8" w14:paraId="43B19EDD" w14:textId="77777777">
        <w:trPr>
          <w:trHeight w:hRule="exact" w:val="280"/>
        </w:trPr>
        <w:tc>
          <w:tcPr>
            <w:tcW w:w="1" w:type="dxa"/>
          </w:tcPr>
          <w:p w14:paraId="7FCB64A0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38E040B1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0E1E95CE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665A899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4501C83A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706B4052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5D8F6F2A" w14:textId="77777777" w:rsidR="00634CD8" w:rsidRDefault="00634C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A89551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14:paraId="78753650" w14:textId="77777777" w:rsidR="00634CD8" w:rsidRDefault="00634CD8">
            <w:pPr>
              <w:pStyle w:val="EMPTYCELLSTYLE"/>
            </w:pPr>
          </w:p>
        </w:tc>
      </w:tr>
      <w:tr w:rsidR="00634CD8" w14:paraId="7BCEC2A6" w14:textId="77777777">
        <w:trPr>
          <w:trHeight w:hRule="exact" w:val="280"/>
        </w:trPr>
        <w:tc>
          <w:tcPr>
            <w:tcW w:w="1" w:type="dxa"/>
          </w:tcPr>
          <w:p w14:paraId="10284B3F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74DB63E2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1F93D78E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05C11F35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5CD6E5B5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3B372619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4DBD62A6" w14:textId="77777777" w:rsidR="00634CD8" w:rsidRDefault="00634C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E64C6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STUBIČKE TOPLICE</w:t>
            </w:r>
          </w:p>
        </w:tc>
        <w:tc>
          <w:tcPr>
            <w:tcW w:w="20" w:type="dxa"/>
          </w:tcPr>
          <w:p w14:paraId="0CED0468" w14:textId="77777777" w:rsidR="00634CD8" w:rsidRDefault="00634CD8">
            <w:pPr>
              <w:pStyle w:val="EMPTYCELLSTYLE"/>
            </w:pPr>
          </w:p>
        </w:tc>
      </w:tr>
      <w:tr w:rsidR="00634CD8" w14:paraId="266F64F2" w14:textId="77777777">
        <w:trPr>
          <w:trHeight w:hRule="exact" w:val="280"/>
        </w:trPr>
        <w:tc>
          <w:tcPr>
            <w:tcW w:w="1" w:type="dxa"/>
          </w:tcPr>
          <w:p w14:paraId="460E5556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2EECA7F9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47F4CC3B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154BC5EF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16F514C7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532ADD8D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2E823A19" w14:textId="77777777" w:rsidR="00634CD8" w:rsidRDefault="00634C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B9CAF" w14:textId="6C3E78D1" w:rsidR="00634CD8" w:rsidRDefault="00F94739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VINKO BAJZEK</w:t>
            </w:r>
          </w:p>
        </w:tc>
        <w:tc>
          <w:tcPr>
            <w:tcW w:w="20" w:type="dxa"/>
          </w:tcPr>
          <w:p w14:paraId="53B6C9FA" w14:textId="77777777" w:rsidR="00634CD8" w:rsidRDefault="00634CD8">
            <w:pPr>
              <w:pStyle w:val="EMPTYCELLSTYLE"/>
            </w:pPr>
          </w:p>
        </w:tc>
      </w:tr>
      <w:tr w:rsidR="00634CD8" w14:paraId="44217425" w14:textId="77777777">
        <w:trPr>
          <w:trHeight w:hRule="exact" w:val="400"/>
        </w:trPr>
        <w:tc>
          <w:tcPr>
            <w:tcW w:w="1" w:type="dxa"/>
          </w:tcPr>
          <w:p w14:paraId="1A806BB0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4BAFF543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3860D944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767BDBF1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08B1AF61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23A1D569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1284E754" w14:textId="77777777" w:rsidR="00634CD8" w:rsidRDefault="00634C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0FAB2E40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351A1196" w14:textId="77777777" w:rsidR="00634CD8" w:rsidRDefault="00634CD8">
            <w:pPr>
              <w:pStyle w:val="EMPTYCELLSTYLE"/>
            </w:pPr>
          </w:p>
        </w:tc>
      </w:tr>
    </w:tbl>
    <w:p w14:paraId="52718250" w14:textId="77777777" w:rsidR="00623430" w:rsidRDefault="00623430"/>
    <w:sectPr w:rsidR="00623430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175485D8-613B-45D4-9584-9B1E277743B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E580C43-60EA-41DA-A0D7-913D2FC9DB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CD8"/>
    <w:rsid w:val="002F66B3"/>
    <w:rsid w:val="00372691"/>
    <w:rsid w:val="004B0F74"/>
    <w:rsid w:val="00623430"/>
    <w:rsid w:val="00624DBC"/>
    <w:rsid w:val="00634CD8"/>
    <w:rsid w:val="00920A0C"/>
    <w:rsid w:val="00A96F18"/>
    <w:rsid w:val="00F9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29E83"/>
  <w15:docId w15:val="{53A7D791-523A-409C-BCC0-4955A8DC9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Vinko Bajzek</dc:creator>
  <cp:lastModifiedBy>Vinko Bajzek</cp:lastModifiedBy>
  <cp:revision>3</cp:revision>
  <cp:lastPrinted>2025-06-01T17:44:00Z</cp:lastPrinted>
  <dcterms:created xsi:type="dcterms:W3CDTF">2025-06-04T12:23:00Z</dcterms:created>
  <dcterms:modified xsi:type="dcterms:W3CDTF">2025-06-04T12:41:00Z</dcterms:modified>
</cp:coreProperties>
</file>