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7702" w14:textId="1717617C" w:rsidR="001220A4" w:rsidRDefault="001220A4" w:rsidP="001220A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JAVNI NATJEČAJ</w:t>
      </w:r>
      <w:r w:rsidRPr="00C3748B">
        <w:rPr>
          <w:rFonts w:ascii="Times New Roman" w:hAnsi="Times New Roman"/>
          <w:b/>
          <w:sz w:val="24"/>
          <w:szCs w:val="24"/>
        </w:rPr>
        <w:t xml:space="preserve"> ZA </w:t>
      </w:r>
      <w:r>
        <w:rPr>
          <w:rFonts w:ascii="Times New Roman" w:hAnsi="Times New Roman"/>
          <w:b/>
          <w:sz w:val="24"/>
          <w:szCs w:val="24"/>
        </w:rPr>
        <w:t xml:space="preserve">PRIJAM U SLUŽBU U JEDINSTVENI UPRAVNI ODJEL </w:t>
      </w:r>
      <w:r w:rsidR="00DE0BAA">
        <w:rPr>
          <w:rFonts w:ascii="Times New Roman" w:hAnsi="Times New Roman"/>
          <w:b/>
          <w:sz w:val="24"/>
          <w:szCs w:val="24"/>
        </w:rPr>
        <w:t>OPĆINE STUBIČKE TOPLICE</w:t>
      </w:r>
      <w:r>
        <w:rPr>
          <w:rFonts w:ascii="Times New Roman" w:hAnsi="Times New Roman"/>
          <w:b/>
          <w:sz w:val="24"/>
          <w:szCs w:val="24"/>
        </w:rPr>
        <w:t xml:space="preserve"> NA RADNO MJESTO </w:t>
      </w:r>
      <w:r w:rsidR="008E46E2">
        <w:rPr>
          <w:rFonts w:ascii="Times New Roman" w:hAnsi="Times New Roman"/>
          <w:b/>
          <w:sz w:val="24"/>
          <w:szCs w:val="24"/>
        </w:rPr>
        <w:t>KOMUNALNI REDAR</w:t>
      </w:r>
      <w:r w:rsidRPr="00C3748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C3748B">
        <w:rPr>
          <w:rFonts w:ascii="Times New Roman" w:hAnsi="Times New Roman"/>
          <w:b/>
          <w:sz w:val="24"/>
          <w:szCs w:val="24"/>
        </w:rPr>
        <w:t xml:space="preserve">1 IZVRŠITELJ/ICA NA </w:t>
      </w:r>
      <w:r>
        <w:rPr>
          <w:rFonts w:ascii="Times New Roman" w:hAnsi="Times New Roman"/>
          <w:b/>
          <w:sz w:val="24"/>
          <w:szCs w:val="24"/>
        </w:rPr>
        <w:t xml:space="preserve">NEODREĐENO VRIJEME U PUNOM RADNOM VREMENU </w:t>
      </w:r>
    </w:p>
    <w:p w14:paraId="5CF6532E" w14:textId="77777777" w:rsidR="001220A4" w:rsidRPr="00C3748B" w:rsidRDefault="001220A4" w:rsidP="001220A4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70E1E22D" w14:textId="77777777" w:rsidR="001220A4" w:rsidRPr="00C3748B" w:rsidRDefault="001220A4" w:rsidP="001220A4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C3748B">
        <w:rPr>
          <w:rFonts w:ascii="Times New Roman" w:hAnsi="Times New Roman"/>
          <w:b/>
          <w:sz w:val="24"/>
          <w:szCs w:val="24"/>
        </w:rPr>
        <w:t xml:space="preserve">OPIS POSLOVA: </w:t>
      </w:r>
    </w:p>
    <w:p w14:paraId="55F2DE0D" w14:textId="79C9FBC7" w:rsidR="001220A4" w:rsidRDefault="001220A4" w:rsidP="00DE0BAA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55DD24D" w14:textId="5E52DA50" w:rsidR="00DE0BAA" w:rsidRDefault="00DE0BAA" w:rsidP="00DE0B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E0BAA">
        <w:rPr>
          <w:rFonts w:ascii="Times New Roman" w:eastAsia="Times New Roman" w:hAnsi="Times New Roman"/>
          <w:b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C37E9C" w:rsidRPr="00C37E9C">
        <w:rPr>
          <w:rFonts w:ascii="Times New Roman" w:eastAsia="Times New Roman" w:hAnsi="Times New Roman"/>
          <w:sz w:val="24"/>
          <w:szCs w:val="24"/>
          <w:lang w:eastAsia="hr-HR"/>
        </w:rPr>
        <w:t xml:space="preserve">Provodi poslove nadzora nad primjenom općinskih propisa kojima se uređuje komunalni red, nerazvrstane ceste te uvjeti i način držanja kućnih ljubimaca i način postupanja sa izgubljenim i napuštenim životinjama, </w:t>
      </w:r>
      <w:proofErr w:type="spellStart"/>
      <w:r w:rsidR="00C37E9C" w:rsidRPr="00C37E9C">
        <w:rPr>
          <w:rFonts w:ascii="Times New Roman" w:eastAsia="Times New Roman" w:hAnsi="Times New Roman"/>
          <w:sz w:val="24"/>
          <w:szCs w:val="24"/>
          <w:lang w:eastAsia="hr-HR"/>
        </w:rPr>
        <w:t>autotaxi</w:t>
      </w:r>
      <w:proofErr w:type="spellEnd"/>
      <w:r w:rsidR="00C37E9C" w:rsidRPr="00C37E9C">
        <w:rPr>
          <w:rFonts w:ascii="Times New Roman" w:eastAsia="Times New Roman" w:hAnsi="Times New Roman"/>
          <w:sz w:val="24"/>
          <w:szCs w:val="24"/>
          <w:lang w:eastAsia="hr-HR"/>
        </w:rPr>
        <w:t xml:space="preserve"> prijevozu, grobljima i priključivanju na komunalnu infrastrukturu</w:t>
      </w:r>
      <w:r w:rsidR="00C37E9C"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14:paraId="03DB3EFD" w14:textId="5051426A" w:rsidR="00DE0BAA" w:rsidRDefault="00DE0BAA" w:rsidP="00C37E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- </w:t>
      </w:r>
      <w:r w:rsidR="00C37E9C" w:rsidRPr="00C37E9C">
        <w:rPr>
          <w:rFonts w:ascii="Times New Roman" w:eastAsia="Times New Roman" w:hAnsi="Times New Roman"/>
          <w:sz w:val="24"/>
          <w:szCs w:val="24"/>
          <w:lang w:eastAsia="hr-HR"/>
        </w:rPr>
        <w:t>Sastavlja zapisnike o utvrđenim nelegalnim gradnjama, o učinjenim prekršajima komunalnog reda, vodi upravni postupak i rješava u upravnim stvarima iz područja komunalnog redarstva</w:t>
      </w:r>
      <w:r w:rsidR="00C37E9C"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14:paraId="02DF92AF" w14:textId="2E3273EC" w:rsidR="00C37E9C" w:rsidRDefault="00C37E9C" w:rsidP="00C37E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- </w:t>
      </w:r>
      <w:r w:rsidRPr="00C37E9C">
        <w:rPr>
          <w:rFonts w:ascii="Times New Roman" w:eastAsia="Times New Roman" w:hAnsi="Times New Roman"/>
          <w:sz w:val="24"/>
          <w:szCs w:val="24"/>
          <w:lang w:eastAsia="hr-HR"/>
        </w:rPr>
        <w:t>Prati zakonske i druge propise u kojima je propisana nadležnost komunalnog redara, poljoprivrednog redara te osigurava njihovu primjenu u suradnji s pročelnikom, predlaže odluke i mjere u cilju unapređenja života stanovnika Općine. Obavlja tehničke radnje u svezi s održavanjem priredbi i manifestacij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a,</w:t>
      </w:r>
    </w:p>
    <w:p w14:paraId="753FFFFA" w14:textId="46A12883" w:rsidR="00C37E9C" w:rsidRDefault="00C37E9C" w:rsidP="00C37E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- </w:t>
      </w:r>
      <w:r w:rsidRPr="00C37E9C">
        <w:rPr>
          <w:rFonts w:ascii="Times New Roman" w:eastAsia="Times New Roman" w:hAnsi="Times New Roman"/>
          <w:sz w:val="24"/>
          <w:szCs w:val="24"/>
          <w:lang w:eastAsia="hr-HR"/>
        </w:rPr>
        <w:t>Surađuje s komunalnim izvidnikom u obavljanju komunalnih djelatnosti na području Općine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14:paraId="312E260A" w14:textId="2EEB00EB" w:rsidR="00C37E9C" w:rsidRDefault="00C37E9C" w:rsidP="00C37E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- </w:t>
      </w:r>
      <w:r w:rsidRPr="00C37E9C">
        <w:rPr>
          <w:rFonts w:ascii="Times New Roman" w:eastAsia="Times New Roman" w:hAnsi="Times New Roman"/>
          <w:sz w:val="24"/>
          <w:szCs w:val="24"/>
          <w:lang w:eastAsia="hr-HR"/>
        </w:rPr>
        <w:t>Obavlja i druge poslove po nalogu pročelnika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9620E4F" w14:textId="77777777" w:rsidR="00CA186C" w:rsidRDefault="00CA186C" w:rsidP="00C37E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FBE00B6" w14:textId="4DA6920E" w:rsidR="00CA186C" w:rsidRPr="00CA186C" w:rsidRDefault="00CA186C" w:rsidP="00CA18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A186C"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Sporazumu o zajedničkom obavljanju poslova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komunalnog redara putem zajedničkog službenika sklopljenog između Općine Stubičke Toplice, Grada Donja Stubica i Općine Gornja Stubica</w:t>
      </w:r>
      <w:r w:rsidRPr="00CA186C">
        <w:rPr>
          <w:rFonts w:ascii="Times New Roman" w:eastAsia="Times New Roman" w:hAnsi="Times New Roman"/>
          <w:sz w:val="24"/>
          <w:szCs w:val="24"/>
          <w:lang w:eastAsia="hr-HR"/>
        </w:rPr>
        <w:t xml:space="preserve"> (KLASA: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024-04/24-01/04, URBROJ: 2140-27-1-24-3), komunalni </w:t>
      </w:r>
      <w:r w:rsidRPr="00CA186C">
        <w:rPr>
          <w:rFonts w:ascii="Times New Roman" w:eastAsia="Times New Roman" w:hAnsi="Times New Roman"/>
          <w:sz w:val="24"/>
          <w:szCs w:val="24"/>
          <w:lang w:eastAsia="hr-HR"/>
        </w:rPr>
        <w:t xml:space="preserve">će redar naizmjenično uredovati na području svake od sporazumnih strana, na način da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ponedjeljkom ureduje u Gradu Donja Stubica, utorkom u Općini Stubičke Toplice, srijedom u Općini Gornja Stubica. Zajednički će komunalni redar četvrtkom i petkom u pravilu obavljati administrativne poslove i to u prostoru za rad koji mu osigurava Općina Gornja Stubica.</w:t>
      </w:r>
    </w:p>
    <w:p w14:paraId="372E3A1B" w14:textId="367F9A4C" w:rsidR="00CA186C" w:rsidRPr="00CA186C" w:rsidRDefault="00CA186C" w:rsidP="00CA18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A186C">
        <w:rPr>
          <w:rFonts w:ascii="Times New Roman" w:eastAsia="Times New Roman" w:hAnsi="Times New Roman"/>
          <w:sz w:val="24"/>
          <w:szCs w:val="24"/>
          <w:lang w:eastAsia="hr-HR"/>
        </w:rPr>
        <w:t>Visina plaće i druga prava iz radnog odnosa</w:t>
      </w:r>
      <w:r w:rsidR="005460A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komunalnog</w:t>
      </w:r>
      <w:r w:rsidRPr="00CA186C">
        <w:rPr>
          <w:rFonts w:ascii="Times New Roman" w:eastAsia="Times New Roman" w:hAnsi="Times New Roman"/>
          <w:sz w:val="24"/>
          <w:szCs w:val="24"/>
          <w:lang w:eastAsia="hr-HR"/>
        </w:rPr>
        <w:t xml:space="preserve"> redara </w:t>
      </w:r>
      <w:r w:rsidR="005460A3">
        <w:rPr>
          <w:rFonts w:ascii="Times New Roman" w:eastAsia="Times New Roman" w:hAnsi="Times New Roman"/>
          <w:sz w:val="24"/>
          <w:szCs w:val="24"/>
          <w:lang w:eastAsia="hr-HR"/>
        </w:rPr>
        <w:t>su</w:t>
      </w:r>
      <w:r w:rsidRPr="00CA186C">
        <w:rPr>
          <w:rFonts w:ascii="Times New Roman" w:eastAsia="Times New Roman" w:hAnsi="Times New Roman"/>
          <w:sz w:val="24"/>
          <w:szCs w:val="24"/>
          <w:lang w:eastAsia="hr-HR"/>
        </w:rPr>
        <w:t xml:space="preserve"> utvrđen</w:t>
      </w:r>
      <w:r w:rsidR="005460A3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CA186C">
        <w:rPr>
          <w:rFonts w:ascii="Times New Roman" w:eastAsia="Times New Roman" w:hAnsi="Times New Roman"/>
          <w:sz w:val="24"/>
          <w:szCs w:val="24"/>
          <w:lang w:eastAsia="hr-HR"/>
        </w:rPr>
        <w:t xml:space="preserve"> općim aktima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Općine Stubičke Toplice</w:t>
      </w:r>
      <w:r w:rsidRPr="00CA186C">
        <w:rPr>
          <w:rFonts w:ascii="Times New Roman" w:eastAsia="Times New Roman" w:hAnsi="Times New Roman"/>
          <w:sz w:val="24"/>
          <w:szCs w:val="24"/>
          <w:lang w:eastAsia="hr-HR"/>
        </w:rPr>
        <w:t xml:space="preserve"> te obračun plaće i drugih primanja s osnove radnog odnosa </w:t>
      </w:r>
      <w:r w:rsidR="005460A3">
        <w:rPr>
          <w:rFonts w:ascii="Times New Roman" w:eastAsia="Times New Roman" w:hAnsi="Times New Roman"/>
          <w:sz w:val="24"/>
          <w:szCs w:val="24"/>
          <w:lang w:eastAsia="hr-HR"/>
        </w:rPr>
        <w:t>obavlja</w:t>
      </w:r>
      <w:r w:rsidRPr="00CA186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460A3">
        <w:rPr>
          <w:rFonts w:ascii="Times New Roman" w:eastAsia="Times New Roman" w:hAnsi="Times New Roman"/>
          <w:sz w:val="24"/>
          <w:szCs w:val="24"/>
          <w:lang w:eastAsia="hr-HR"/>
        </w:rPr>
        <w:t>Jedinstveni upravni odjel</w:t>
      </w:r>
      <w:r w:rsidRPr="00CA186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Općine Stubičke Toplice</w:t>
      </w:r>
      <w:r w:rsidRPr="00CA186C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484EE006" w14:textId="77777777" w:rsidR="00CA186C" w:rsidRPr="00DE0BAA" w:rsidRDefault="00CA186C" w:rsidP="00C37E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13D8930" w14:textId="77777777" w:rsidR="001220A4" w:rsidRPr="00C3748B" w:rsidRDefault="001220A4" w:rsidP="001220A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0C4E8EE" w14:textId="77777777" w:rsidR="001220A4" w:rsidRPr="00C3748B" w:rsidRDefault="001220A4" w:rsidP="001220A4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C3748B">
        <w:rPr>
          <w:rFonts w:ascii="Times New Roman" w:hAnsi="Times New Roman"/>
          <w:b/>
          <w:sz w:val="24"/>
          <w:szCs w:val="24"/>
        </w:rPr>
        <w:t>PODACI O PLAĆI :</w:t>
      </w:r>
    </w:p>
    <w:p w14:paraId="6D28BAEA" w14:textId="0F86098A" w:rsidR="001220A4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3BF9">
        <w:rPr>
          <w:rFonts w:ascii="Times New Roman" w:hAnsi="Times New Roman"/>
          <w:sz w:val="24"/>
          <w:szCs w:val="24"/>
        </w:rPr>
        <w:t>Plaću čini iznos umnoška koeficijenta za obračun plaće koji za p</w:t>
      </w:r>
      <w:r>
        <w:rPr>
          <w:rFonts w:ascii="Times New Roman" w:hAnsi="Times New Roman"/>
          <w:sz w:val="24"/>
          <w:szCs w:val="24"/>
        </w:rPr>
        <w:t xml:space="preserve">redmetno radno mjesto iznosi </w:t>
      </w:r>
      <w:r w:rsidR="00C37E9C">
        <w:rPr>
          <w:rFonts w:ascii="Times New Roman" w:hAnsi="Times New Roman"/>
          <w:sz w:val="24"/>
          <w:szCs w:val="24"/>
        </w:rPr>
        <w:t>1,95</w:t>
      </w:r>
      <w:r w:rsidRPr="00A93BF9">
        <w:rPr>
          <w:rFonts w:ascii="Times New Roman" w:hAnsi="Times New Roman"/>
          <w:sz w:val="24"/>
          <w:szCs w:val="24"/>
        </w:rPr>
        <w:t xml:space="preserve"> i osnovice za obračun plaće koja iznosi </w:t>
      </w:r>
      <w:r w:rsidR="00351B90">
        <w:rPr>
          <w:rFonts w:ascii="Times New Roman" w:eastAsia="Times New Roman" w:hAnsi="Times New Roman"/>
          <w:sz w:val="24"/>
          <w:szCs w:val="24"/>
          <w:lang w:eastAsia="hr-HR"/>
        </w:rPr>
        <w:t>950,00</w:t>
      </w:r>
      <w:r w:rsidR="00DE0BAA">
        <w:rPr>
          <w:rFonts w:ascii="Times New Roman" w:eastAsia="Times New Roman" w:hAnsi="Times New Roman"/>
          <w:sz w:val="24"/>
          <w:szCs w:val="24"/>
          <w:lang w:eastAsia="hr-HR"/>
        </w:rPr>
        <w:t xml:space="preserve"> eura</w:t>
      </w:r>
      <w:r w:rsidRPr="00BB6007">
        <w:rPr>
          <w:rFonts w:ascii="Times New Roman" w:eastAsia="Times New Roman" w:hAnsi="Times New Roman"/>
          <w:sz w:val="24"/>
          <w:szCs w:val="24"/>
          <w:lang w:eastAsia="hr-HR"/>
        </w:rPr>
        <w:t xml:space="preserve"> bruto</w:t>
      </w:r>
      <w:r w:rsidRPr="00A93BF9">
        <w:rPr>
          <w:rFonts w:ascii="Times New Roman" w:hAnsi="Times New Roman"/>
          <w:sz w:val="24"/>
          <w:szCs w:val="24"/>
        </w:rPr>
        <w:t>, uvećano za 0,5% po godini radnog staža.</w:t>
      </w:r>
    </w:p>
    <w:p w14:paraId="5D5FB4C3" w14:textId="77777777" w:rsidR="008E46E2" w:rsidRPr="00C3748B" w:rsidRDefault="008E46E2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E9795A6" w14:textId="77777777" w:rsidR="001220A4" w:rsidRDefault="001220A4" w:rsidP="001220A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854D7D9" w14:textId="77777777" w:rsidR="001220A4" w:rsidRPr="0008791C" w:rsidRDefault="001220A4" w:rsidP="001220A4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8791C">
        <w:rPr>
          <w:rFonts w:ascii="Times New Roman" w:hAnsi="Times New Roman"/>
          <w:b/>
          <w:sz w:val="24"/>
          <w:szCs w:val="24"/>
        </w:rPr>
        <w:t>PROVJERA ZNANJA I SPOSOBNOSTI KANDIDATA</w:t>
      </w:r>
    </w:p>
    <w:p w14:paraId="00FD8B05" w14:textId="77777777" w:rsidR="008E46E2" w:rsidRPr="0008791C" w:rsidRDefault="008E46E2" w:rsidP="001220A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BBFBABC" w14:textId="77777777" w:rsidR="001220A4" w:rsidRDefault="001220A4" w:rsidP="001220A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8791C">
        <w:rPr>
          <w:rFonts w:ascii="Times New Roman" w:hAnsi="Times New Roman"/>
          <w:b/>
          <w:sz w:val="24"/>
          <w:szCs w:val="24"/>
        </w:rPr>
        <w:t xml:space="preserve">Povjerenstvo za provedbu </w:t>
      </w:r>
      <w:r>
        <w:rPr>
          <w:rFonts w:ascii="Times New Roman" w:hAnsi="Times New Roman"/>
          <w:b/>
          <w:sz w:val="24"/>
          <w:szCs w:val="24"/>
        </w:rPr>
        <w:t>javnog natječaja</w:t>
      </w:r>
      <w:r w:rsidRPr="0008791C">
        <w:rPr>
          <w:rFonts w:ascii="Times New Roman" w:hAnsi="Times New Roman"/>
          <w:sz w:val="24"/>
          <w:szCs w:val="24"/>
        </w:rPr>
        <w:t xml:space="preserve"> obavlja sljedeće poslove:</w:t>
      </w:r>
    </w:p>
    <w:p w14:paraId="356BA267" w14:textId="2E15784E" w:rsidR="001220A4" w:rsidRPr="0008791C" w:rsidRDefault="001220A4" w:rsidP="001220A4">
      <w:pPr>
        <w:spacing w:line="240" w:lineRule="auto"/>
        <w:ind w:left="900" w:hanging="9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 </w:t>
      </w:r>
      <w:r w:rsidR="00FA0BD3">
        <w:rPr>
          <w:rFonts w:ascii="Times New Roman" w:hAnsi="Times New Roman"/>
          <w:sz w:val="24"/>
          <w:szCs w:val="24"/>
        </w:rPr>
        <w:t xml:space="preserve">  </w:t>
      </w:r>
      <w:r w:rsidRPr="00922BC9">
        <w:rPr>
          <w:rFonts w:ascii="Times New Roman" w:hAnsi="Times New Roman"/>
          <w:sz w:val="24"/>
          <w:szCs w:val="24"/>
        </w:rPr>
        <w:t xml:space="preserve">priprema i provodi postupak </w:t>
      </w:r>
      <w:r>
        <w:rPr>
          <w:rFonts w:ascii="Times New Roman" w:hAnsi="Times New Roman"/>
          <w:sz w:val="24"/>
          <w:szCs w:val="24"/>
        </w:rPr>
        <w:t>javnog natječaja za prijam u službu na ne</w:t>
      </w:r>
      <w:r w:rsidRPr="00922BC9">
        <w:rPr>
          <w:rFonts w:ascii="Times New Roman" w:hAnsi="Times New Roman"/>
          <w:sz w:val="24"/>
          <w:szCs w:val="24"/>
        </w:rPr>
        <w:t>određeno vrijeme 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2BC9">
        <w:rPr>
          <w:rFonts w:ascii="Times New Roman" w:hAnsi="Times New Roman"/>
          <w:sz w:val="24"/>
          <w:szCs w:val="24"/>
        </w:rPr>
        <w:t xml:space="preserve">Jedinstveni upravni odjel </w:t>
      </w:r>
      <w:r w:rsidR="00DE0BAA">
        <w:rPr>
          <w:rFonts w:ascii="Times New Roman" w:hAnsi="Times New Roman"/>
          <w:sz w:val="24"/>
          <w:szCs w:val="24"/>
        </w:rPr>
        <w:t>Općine Stubičke Toplice</w:t>
      </w:r>
      <w:r w:rsidRPr="00922BC9">
        <w:rPr>
          <w:rFonts w:ascii="Times New Roman" w:hAnsi="Times New Roman"/>
          <w:sz w:val="24"/>
          <w:szCs w:val="24"/>
        </w:rPr>
        <w:t xml:space="preserve"> na radno mjesto </w:t>
      </w:r>
      <w:r w:rsidR="003C1D14">
        <w:rPr>
          <w:rFonts w:ascii="Times New Roman" w:hAnsi="Times New Roman"/>
          <w:sz w:val="24"/>
          <w:szCs w:val="24"/>
        </w:rPr>
        <w:t>komunalnog redara</w:t>
      </w:r>
      <w:r w:rsidRPr="00922BC9">
        <w:rPr>
          <w:rFonts w:ascii="Times New Roman" w:hAnsi="Times New Roman"/>
          <w:sz w:val="24"/>
          <w:szCs w:val="24"/>
        </w:rPr>
        <w:t>,</w:t>
      </w:r>
    </w:p>
    <w:p w14:paraId="7D4216AA" w14:textId="77777777" w:rsidR="001220A4" w:rsidRPr="0008791C" w:rsidRDefault="001220A4" w:rsidP="001220A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8791C">
        <w:rPr>
          <w:rFonts w:ascii="Times New Roman" w:hAnsi="Times New Roman"/>
          <w:sz w:val="24"/>
          <w:szCs w:val="24"/>
        </w:rPr>
        <w:t xml:space="preserve">utvrđuje koje su prijave na </w:t>
      </w:r>
      <w:r>
        <w:rPr>
          <w:rFonts w:ascii="Times New Roman" w:hAnsi="Times New Roman"/>
          <w:sz w:val="24"/>
          <w:szCs w:val="24"/>
        </w:rPr>
        <w:t>javni natječaj</w:t>
      </w:r>
      <w:r w:rsidRPr="0008791C">
        <w:rPr>
          <w:rFonts w:ascii="Times New Roman" w:hAnsi="Times New Roman"/>
          <w:sz w:val="24"/>
          <w:szCs w:val="24"/>
        </w:rPr>
        <w:t xml:space="preserve"> pravodobne i potpune,</w:t>
      </w:r>
    </w:p>
    <w:p w14:paraId="6B6C825F" w14:textId="77777777" w:rsidR="001220A4" w:rsidRPr="0008791C" w:rsidRDefault="001220A4" w:rsidP="001220A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8791C">
        <w:rPr>
          <w:rFonts w:ascii="Times New Roman" w:hAnsi="Times New Roman"/>
          <w:sz w:val="24"/>
          <w:szCs w:val="24"/>
        </w:rPr>
        <w:t xml:space="preserve">utvrđuje listu kandidata prijavljenih na </w:t>
      </w:r>
      <w:r>
        <w:rPr>
          <w:rFonts w:ascii="Times New Roman" w:hAnsi="Times New Roman"/>
          <w:sz w:val="24"/>
          <w:szCs w:val="24"/>
        </w:rPr>
        <w:t>javni natječaj</w:t>
      </w:r>
      <w:r w:rsidRPr="0008791C">
        <w:rPr>
          <w:rFonts w:ascii="Times New Roman" w:hAnsi="Times New Roman"/>
          <w:sz w:val="24"/>
          <w:szCs w:val="24"/>
        </w:rPr>
        <w:t xml:space="preserve"> koji ispunjavaju formalne uvjete propisane </w:t>
      </w:r>
      <w:r>
        <w:rPr>
          <w:rFonts w:ascii="Times New Roman" w:hAnsi="Times New Roman"/>
          <w:sz w:val="24"/>
          <w:szCs w:val="24"/>
        </w:rPr>
        <w:t>javnim natječajem</w:t>
      </w:r>
      <w:r w:rsidRPr="0008791C">
        <w:rPr>
          <w:rFonts w:ascii="Times New Roman" w:hAnsi="Times New Roman"/>
          <w:sz w:val="24"/>
          <w:szCs w:val="24"/>
        </w:rPr>
        <w:t>,</w:t>
      </w:r>
    </w:p>
    <w:p w14:paraId="3CD27837" w14:textId="77777777" w:rsidR="001220A4" w:rsidRPr="0008791C" w:rsidRDefault="001220A4" w:rsidP="001220A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8791C">
        <w:rPr>
          <w:rFonts w:ascii="Times New Roman" w:hAnsi="Times New Roman"/>
          <w:sz w:val="24"/>
          <w:szCs w:val="24"/>
        </w:rPr>
        <w:t>kandidate s liste poziva na prethodnu provjeru znanja i sposobnosti,</w:t>
      </w:r>
    </w:p>
    <w:p w14:paraId="715A99A3" w14:textId="77777777" w:rsidR="001220A4" w:rsidRPr="0008791C" w:rsidRDefault="001220A4" w:rsidP="001220A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8791C">
        <w:rPr>
          <w:rFonts w:ascii="Times New Roman" w:hAnsi="Times New Roman"/>
          <w:sz w:val="24"/>
          <w:szCs w:val="24"/>
        </w:rPr>
        <w:t>provodi postupak provjere znanja i sposobnosti,</w:t>
      </w:r>
    </w:p>
    <w:p w14:paraId="3BC5033E" w14:textId="77777777" w:rsidR="001220A4" w:rsidRPr="0008791C" w:rsidRDefault="001220A4" w:rsidP="001220A4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8791C">
        <w:rPr>
          <w:rFonts w:ascii="Times New Roman" w:hAnsi="Times New Roman"/>
          <w:sz w:val="24"/>
          <w:szCs w:val="24"/>
        </w:rPr>
        <w:t>podnosi izvješće o provedenom postupku, uz koje prilaže rang-listu kandidata, s obzirom na rezultate provedene provjere znanja i sposobnosti.</w:t>
      </w:r>
    </w:p>
    <w:p w14:paraId="101A3346" w14:textId="77777777" w:rsidR="001220A4" w:rsidRPr="0008791C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8791C">
        <w:rPr>
          <w:rFonts w:ascii="Times New Roman" w:hAnsi="Times New Roman"/>
          <w:sz w:val="24"/>
          <w:szCs w:val="24"/>
        </w:rPr>
        <w:lastRenderedPageBreak/>
        <w:t xml:space="preserve">Prethodnoj provjeri znanja i sposobnosti kandidata mogu pristupiti samo kandidati koji ispunjavaju formalne uvjete </w:t>
      </w:r>
      <w:r>
        <w:rPr>
          <w:rFonts w:ascii="Times New Roman" w:hAnsi="Times New Roman"/>
          <w:sz w:val="24"/>
          <w:szCs w:val="24"/>
        </w:rPr>
        <w:t>javnog natječaja</w:t>
      </w:r>
      <w:r w:rsidRPr="0008791C">
        <w:rPr>
          <w:rFonts w:ascii="Times New Roman" w:hAnsi="Times New Roman"/>
          <w:sz w:val="24"/>
          <w:szCs w:val="24"/>
        </w:rPr>
        <w:t>.</w:t>
      </w:r>
    </w:p>
    <w:p w14:paraId="582DBE6C" w14:textId="77777777" w:rsidR="001220A4" w:rsidRPr="0008791C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8791C">
        <w:rPr>
          <w:rFonts w:ascii="Times New Roman" w:hAnsi="Times New Roman"/>
          <w:sz w:val="24"/>
          <w:szCs w:val="24"/>
        </w:rPr>
        <w:t xml:space="preserve">Smatra se da je kandidat, koji nije pristupio prethodnoj provjeri znanja, povukao prijavu na </w:t>
      </w:r>
      <w:r>
        <w:rPr>
          <w:rFonts w:ascii="Times New Roman" w:hAnsi="Times New Roman"/>
          <w:sz w:val="24"/>
          <w:szCs w:val="24"/>
        </w:rPr>
        <w:t>javni natječaj</w:t>
      </w:r>
      <w:r w:rsidRPr="0008791C">
        <w:rPr>
          <w:rFonts w:ascii="Times New Roman" w:hAnsi="Times New Roman"/>
          <w:sz w:val="24"/>
          <w:szCs w:val="24"/>
        </w:rPr>
        <w:t>.</w:t>
      </w:r>
    </w:p>
    <w:p w14:paraId="6DEF25B3" w14:textId="77777777" w:rsidR="001220A4" w:rsidRPr="0008791C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8791C">
        <w:rPr>
          <w:rFonts w:ascii="Times New Roman" w:hAnsi="Times New Roman"/>
          <w:sz w:val="24"/>
          <w:szCs w:val="24"/>
        </w:rPr>
        <w:t>Prethodna provjera znanja i sposobnosti kandidata obavlja se putem pisanog testiranja i intervjua, a po potrebi i putem provjere praktičnog rada na određenim poslovima.</w:t>
      </w:r>
    </w:p>
    <w:p w14:paraId="0A863685" w14:textId="77777777" w:rsidR="001220A4" w:rsidRPr="0008791C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8791C">
        <w:rPr>
          <w:rFonts w:ascii="Times New Roman" w:hAnsi="Times New Roman"/>
          <w:sz w:val="24"/>
          <w:szCs w:val="24"/>
        </w:rPr>
        <w:t>Intervju se provodi samo s kandidatima koji su ostvarili najmanje 50% broja bodova iz svakog dijela provjere znanja i sposobnosti na provedenom testiranju i provjeri praktičnog rada, ako je ta provjera provedena.</w:t>
      </w:r>
    </w:p>
    <w:p w14:paraId="744EFC34" w14:textId="24B10F44" w:rsidR="001220A4" w:rsidRDefault="001220A4" w:rsidP="008E46E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8791C">
        <w:rPr>
          <w:rFonts w:ascii="Times New Roman" w:hAnsi="Times New Roman"/>
          <w:sz w:val="24"/>
          <w:szCs w:val="24"/>
        </w:rPr>
        <w:t xml:space="preserve">Nakon prethodne provjere znanja i sposobnosti kandidata </w:t>
      </w:r>
      <w:r w:rsidR="003C1D14">
        <w:rPr>
          <w:rFonts w:ascii="Times New Roman" w:hAnsi="Times New Roman"/>
          <w:sz w:val="24"/>
          <w:szCs w:val="24"/>
        </w:rPr>
        <w:t>P</w:t>
      </w:r>
      <w:r w:rsidRPr="0008791C">
        <w:rPr>
          <w:rFonts w:ascii="Times New Roman" w:hAnsi="Times New Roman"/>
          <w:sz w:val="24"/>
          <w:szCs w:val="24"/>
        </w:rPr>
        <w:t xml:space="preserve">ovjerenstvo za provedbu </w:t>
      </w:r>
      <w:r>
        <w:rPr>
          <w:rFonts w:ascii="Times New Roman" w:hAnsi="Times New Roman"/>
          <w:sz w:val="24"/>
          <w:szCs w:val="24"/>
        </w:rPr>
        <w:t xml:space="preserve">javnog natječaja </w:t>
      </w:r>
      <w:r w:rsidRPr="0008791C">
        <w:rPr>
          <w:rFonts w:ascii="Times New Roman" w:hAnsi="Times New Roman"/>
          <w:sz w:val="24"/>
          <w:szCs w:val="24"/>
        </w:rPr>
        <w:t>utvrđuje rang listu kandidata prema ukupnom broju ostvarenih bodova.</w:t>
      </w:r>
    </w:p>
    <w:p w14:paraId="071CE1C6" w14:textId="77777777" w:rsidR="00CA186C" w:rsidRPr="00C3748B" w:rsidRDefault="00CA186C" w:rsidP="008E46E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52E53A6" w14:textId="5819E8D1" w:rsidR="001220A4" w:rsidRPr="00C3748B" w:rsidRDefault="001220A4" w:rsidP="001220A4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C3748B">
        <w:rPr>
          <w:rFonts w:ascii="Times New Roman" w:hAnsi="Times New Roman"/>
          <w:b/>
          <w:sz w:val="24"/>
          <w:szCs w:val="24"/>
        </w:rPr>
        <w:t>NA RADNOPRAVNI ODNOS SLUŽBENIKA PRIMJENJUJU SE ODREDBE:</w:t>
      </w:r>
    </w:p>
    <w:p w14:paraId="2D4BCB6A" w14:textId="77777777" w:rsidR="001220A4" w:rsidRPr="00C3748B" w:rsidRDefault="001220A4" w:rsidP="001220A4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FC77F9E" w14:textId="665E1952" w:rsidR="001220A4" w:rsidRPr="00CE6F44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3748B">
        <w:rPr>
          <w:rFonts w:ascii="Times New Roman" w:hAnsi="Times New Roman"/>
          <w:b/>
          <w:sz w:val="24"/>
          <w:szCs w:val="24"/>
        </w:rPr>
        <w:t>-</w:t>
      </w:r>
      <w:r w:rsidRPr="00C3748B">
        <w:rPr>
          <w:rFonts w:ascii="Times New Roman" w:hAnsi="Times New Roman"/>
          <w:sz w:val="24"/>
          <w:szCs w:val="24"/>
        </w:rPr>
        <w:t xml:space="preserve"> </w:t>
      </w:r>
      <w:r w:rsidRPr="00CE6F44">
        <w:rPr>
          <w:rFonts w:ascii="Times New Roman" w:hAnsi="Times New Roman"/>
          <w:sz w:val="24"/>
          <w:szCs w:val="24"/>
        </w:rPr>
        <w:t>Zakona o službenicima i namještenicima u lokalnoj i područnoj (regionalnoj) samoupravi (NN 86/06, 61/11, 04/18, 112/19</w:t>
      </w:r>
      <w:r w:rsidR="00C37E9C">
        <w:rPr>
          <w:rFonts w:ascii="Times New Roman" w:hAnsi="Times New Roman"/>
          <w:sz w:val="24"/>
          <w:szCs w:val="24"/>
        </w:rPr>
        <w:t>, 17/25</w:t>
      </w:r>
      <w:r w:rsidRPr="00CE6F44">
        <w:rPr>
          <w:rFonts w:ascii="Times New Roman" w:hAnsi="Times New Roman"/>
          <w:sz w:val="24"/>
          <w:szCs w:val="24"/>
        </w:rPr>
        <w:t>),</w:t>
      </w:r>
    </w:p>
    <w:p w14:paraId="1199AE86" w14:textId="12FF0A1D" w:rsidR="001220A4" w:rsidRPr="00CE6F44" w:rsidRDefault="001220A4" w:rsidP="00DE0BA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E6F44">
        <w:rPr>
          <w:rFonts w:ascii="Times New Roman" w:hAnsi="Times New Roman"/>
          <w:sz w:val="24"/>
          <w:szCs w:val="24"/>
        </w:rPr>
        <w:t xml:space="preserve">- Pravilnika o radu </w:t>
      </w:r>
      <w:r w:rsidR="00DE0BAA">
        <w:rPr>
          <w:rFonts w:ascii="Times New Roman" w:hAnsi="Times New Roman"/>
          <w:sz w:val="24"/>
          <w:szCs w:val="24"/>
        </w:rPr>
        <w:t>službenika i namještenika zaposlenih u Jedinstvenom upravnom odjelu Općine Stubičke Toplice („Službeni glasnik Krapinsko-zagorske županije“ 55/22)</w:t>
      </w:r>
      <w:r w:rsidR="008B24FC">
        <w:rPr>
          <w:rFonts w:ascii="Times New Roman" w:hAnsi="Times New Roman"/>
          <w:sz w:val="24"/>
          <w:szCs w:val="24"/>
        </w:rPr>
        <w:t>,</w:t>
      </w:r>
    </w:p>
    <w:p w14:paraId="4FC907E5" w14:textId="5D33AF35" w:rsidR="001220A4" w:rsidRPr="00CE6F44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E6F44">
        <w:rPr>
          <w:rFonts w:ascii="Times New Roman" w:hAnsi="Times New Roman"/>
          <w:sz w:val="24"/>
          <w:szCs w:val="24"/>
        </w:rPr>
        <w:t xml:space="preserve">- Pravilnika o unutarnjem redu Jedinstvenog upravnog odjela </w:t>
      </w:r>
      <w:r w:rsidR="00AC1779">
        <w:rPr>
          <w:rFonts w:ascii="Times New Roman" w:hAnsi="Times New Roman"/>
          <w:sz w:val="24"/>
          <w:szCs w:val="24"/>
        </w:rPr>
        <w:t>Općine Stubičke Toplice</w:t>
      </w:r>
      <w:r w:rsidRPr="00CE6F44">
        <w:rPr>
          <w:rFonts w:ascii="Times New Roman" w:hAnsi="Times New Roman"/>
          <w:sz w:val="24"/>
          <w:szCs w:val="24"/>
        </w:rPr>
        <w:t xml:space="preserve"> </w:t>
      </w:r>
      <w:r w:rsidR="00AC1779" w:rsidRPr="00AC1779">
        <w:rPr>
          <w:rFonts w:ascii="Times New Roman" w:hAnsi="Times New Roman"/>
          <w:sz w:val="24"/>
          <w:szCs w:val="24"/>
        </w:rPr>
        <w:t xml:space="preserve">(„Službeni glasnik Krapinsko-zagorske županije“ </w:t>
      </w:r>
      <w:bookmarkStart w:id="0" w:name="_Hlk184378200"/>
      <w:r w:rsidR="00AC1779" w:rsidRPr="00AC1779">
        <w:rPr>
          <w:rFonts w:ascii="Times New Roman" w:hAnsi="Times New Roman"/>
          <w:sz w:val="24"/>
          <w:szCs w:val="24"/>
        </w:rPr>
        <w:t>1/22, 4/22, 51/22, 4/24, 17/24</w:t>
      </w:r>
      <w:bookmarkEnd w:id="0"/>
      <w:r w:rsidR="00AC1779">
        <w:rPr>
          <w:rFonts w:ascii="Times New Roman" w:hAnsi="Times New Roman"/>
          <w:sz w:val="24"/>
          <w:szCs w:val="24"/>
        </w:rPr>
        <w:t>)</w:t>
      </w:r>
      <w:r w:rsidR="008B24FC">
        <w:rPr>
          <w:rFonts w:ascii="Times New Roman" w:hAnsi="Times New Roman"/>
          <w:sz w:val="24"/>
          <w:szCs w:val="24"/>
        </w:rPr>
        <w:t>,</w:t>
      </w:r>
    </w:p>
    <w:p w14:paraId="6E40C563" w14:textId="04C8E829" w:rsidR="001220A4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E6F44">
        <w:rPr>
          <w:rFonts w:ascii="Times New Roman" w:hAnsi="Times New Roman"/>
          <w:sz w:val="24"/>
          <w:szCs w:val="24"/>
        </w:rPr>
        <w:t>- Zakona o radu (NN 93/14, 127/17, 98/19</w:t>
      </w:r>
      <w:r w:rsidR="00AC1779">
        <w:rPr>
          <w:rFonts w:ascii="Times New Roman" w:hAnsi="Times New Roman"/>
          <w:sz w:val="24"/>
          <w:szCs w:val="24"/>
        </w:rPr>
        <w:t>, 151/22, 46/23, 64/23</w:t>
      </w:r>
      <w:r w:rsidRPr="00CE6F44">
        <w:rPr>
          <w:rFonts w:ascii="Times New Roman" w:hAnsi="Times New Roman"/>
          <w:sz w:val="24"/>
          <w:szCs w:val="24"/>
        </w:rPr>
        <w:t>).</w:t>
      </w:r>
    </w:p>
    <w:p w14:paraId="7926AFA8" w14:textId="77777777" w:rsidR="008E46E2" w:rsidRPr="00CE6F44" w:rsidRDefault="008E46E2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5E16811" w14:textId="77777777" w:rsidR="001220A4" w:rsidRPr="00C3748B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3622CD0" w14:textId="77777777" w:rsidR="001220A4" w:rsidRPr="00C3748B" w:rsidRDefault="001220A4" w:rsidP="001220A4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C3748B">
        <w:rPr>
          <w:rFonts w:ascii="Times New Roman" w:hAnsi="Times New Roman"/>
          <w:b/>
          <w:sz w:val="24"/>
          <w:szCs w:val="24"/>
        </w:rPr>
        <w:t>NAČIN OBAVLJANJA PRETHODNE PROVJERE ZNANJA I SPOSOBNOSTI:</w:t>
      </w:r>
    </w:p>
    <w:p w14:paraId="185E2332" w14:textId="77777777" w:rsidR="001220A4" w:rsidRPr="00C3748B" w:rsidRDefault="001220A4" w:rsidP="001220A4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6E7903E9" w14:textId="77777777" w:rsidR="001220A4" w:rsidRPr="00C3748B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3748B">
        <w:rPr>
          <w:rFonts w:ascii="Times New Roman" w:hAnsi="Times New Roman"/>
          <w:sz w:val="24"/>
          <w:szCs w:val="24"/>
        </w:rPr>
        <w:t xml:space="preserve">Prethodnoj provjeri znanja i sposobnosti mogu pristupiti samo kandidati koji su podnijeli pravodobnu i urednu prijavu te ispunjavaju formalne uvjete </w:t>
      </w:r>
      <w:r>
        <w:rPr>
          <w:rFonts w:ascii="Times New Roman" w:hAnsi="Times New Roman"/>
          <w:sz w:val="24"/>
          <w:szCs w:val="24"/>
        </w:rPr>
        <w:t>javnog natječaja</w:t>
      </w:r>
      <w:r w:rsidRPr="00C3748B">
        <w:rPr>
          <w:rFonts w:ascii="Times New Roman" w:hAnsi="Times New Roman"/>
          <w:sz w:val="24"/>
          <w:szCs w:val="24"/>
        </w:rPr>
        <w:t>.</w:t>
      </w:r>
    </w:p>
    <w:p w14:paraId="3397FE2D" w14:textId="77777777" w:rsidR="001220A4" w:rsidRPr="00C3748B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3748B">
        <w:rPr>
          <w:rFonts w:ascii="Times New Roman" w:hAnsi="Times New Roman"/>
          <w:sz w:val="24"/>
          <w:szCs w:val="24"/>
        </w:rPr>
        <w:t xml:space="preserve">Na samo testiranje kandidati su dužni ponijeti sa sobom osobnu iskaznicu ili drugu odgovarajuću identifikacijsku ispravu s fotografijom radi utvrđivanja identiteta, te kemijsku olovku s kojom će pisati test. Kandidati koji ne mogu dokazati identitet neće moći pristupiti testiranju. </w:t>
      </w:r>
    </w:p>
    <w:p w14:paraId="68FED9FD" w14:textId="6766F652" w:rsidR="001220A4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3748B">
        <w:rPr>
          <w:rFonts w:ascii="Times New Roman" w:hAnsi="Times New Roman"/>
          <w:sz w:val="24"/>
          <w:szCs w:val="24"/>
        </w:rPr>
        <w:t xml:space="preserve">Kandidati sami snose troškove dolaska na pisano testiranje i intervju. Za kandidata koji ne pristupi pisanom testiranju smatrat će se da je povukao prijavu na </w:t>
      </w:r>
      <w:r w:rsidR="003C1D14">
        <w:rPr>
          <w:rFonts w:ascii="Times New Roman" w:hAnsi="Times New Roman"/>
          <w:sz w:val="24"/>
          <w:szCs w:val="24"/>
        </w:rPr>
        <w:t>javni natječaj</w:t>
      </w:r>
      <w:r w:rsidRPr="00C3748B">
        <w:rPr>
          <w:rFonts w:ascii="Times New Roman" w:hAnsi="Times New Roman"/>
          <w:sz w:val="24"/>
          <w:szCs w:val="24"/>
        </w:rPr>
        <w:t>.</w:t>
      </w:r>
    </w:p>
    <w:p w14:paraId="13FDB05B" w14:textId="77777777" w:rsidR="001220A4" w:rsidRPr="00F75BE3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Test se sastoji od 10</w:t>
      </w:r>
      <w:r w:rsidRPr="00F75BE3">
        <w:rPr>
          <w:rFonts w:ascii="Times New Roman" w:hAnsi="Times New Roman"/>
          <w:sz w:val="24"/>
          <w:szCs w:val="24"/>
        </w:rPr>
        <w:t xml:space="preserve"> pitanj</w:t>
      </w:r>
      <w:r>
        <w:rPr>
          <w:rFonts w:ascii="Times New Roman" w:hAnsi="Times New Roman"/>
          <w:sz w:val="24"/>
          <w:szCs w:val="24"/>
        </w:rPr>
        <w:t>a. Pitanja su  koncipirana u dvije</w:t>
      </w:r>
      <w:r w:rsidRPr="00F75BE3">
        <w:rPr>
          <w:rFonts w:ascii="Times New Roman" w:hAnsi="Times New Roman"/>
          <w:sz w:val="24"/>
          <w:szCs w:val="24"/>
        </w:rPr>
        <w:t xml:space="preserve"> vrste.</w:t>
      </w:r>
    </w:p>
    <w:p w14:paraId="066346B0" w14:textId="77777777" w:rsidR="001220A4" w:rsidRPr="00F75BE3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Kod određenog broja pitanja </w:t>
      </w:r>
      <w:r w:rsidRPr="00F75BE3">
        <w:rPr>
          <w:rFonts w:ascii="Times New Roman" w:hAnsi="Times New Roman"/>
          <w:sz w:val="24"/>
          <w:szCs w:val="24"/>
        </w:rPr>
        <w:t xml:space="preserve">potrebno je odabrati zaokruživanjem jedan ili više ponuđenih odgovora. Kod pitanja gdje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F75BE3">
        <w:rPr>
          <w:rFonts w:ascii="Times New Roman" w:hAnsi="Times New Roman"/>
          <w:sz w:val="24"/>
          <w:szCs w:val="24"/>
        </w:rPr>
        <w:t>naznačena tvrdnja potrebno je zaokružiti njezinu točnost ili netočnost.</w:t>
      </w:r>
    </w:p>
    <w:p w14:paraId="299B872F" w14:textId="5840BDB2" w:rsidR="001220A4" w:rsidRPr="00F75BE3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75BE3">
        <w:rPr>
          <w:rFonts w:ascii="Times New Roman" w:hAnsi="Times New Roman"/>
          <w:sz w:val="24"/>
          <w:szCs w:val="24"/>
        </w:rPr>
        <w:t xml:space="preserve">Ako kandidat želi promijeniti već obavljeni odabir, potrebno je prekrižiti već dati odgovor te zaokružiti </w:t>
      </w:r>
      <w:r w:rsidR="00FA0BD3">
        <w:rPr>
          <w:rFonts w:ascii="Times New Roman" w:hAnsi="Times New Roman"/>
          <w:sz w:val="24"/>
          <w:szCs w:val="24"/>
        </w:rPr>
        <w:t>novi odgovor</w:t>
      </w:r>
      <w:r w:rsidRPr="00F75BE3">
        <w:rPr>
          <w:rFonts w:ascii="Times New Roman" w:hAnsi="Times New Roman"/>
          <w:sz w:val="24"/>
          <w:szCs w:val="24"/>
        </w:rPr>
        <w:t>. Uz odgovor koji je kasnije dopisan potrebno je staviti vlastoručan potpis.</w:t>
      </w:r>
    </w:p>
    <w:p w14:paraId="4E9DE739" w14:textId="77777777" w:rsidR="001220A4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75BE3">
        <w:rPr>
          <w:rFonts w:ascii="Times New Roman" w:hAnsi="Times New Roman"/>
          <w:sz w:val="24"/>
          <w:szCs w:val="24"/>
        </w:rPr>
        <w:t xml:space="preserve">Test se piše kemijskom olovkom u trajanju od </w:t>
      </w:r>
      <w:r>
        <w:rPr>
          <w:rFonts w:ascii="Times New Roman" w:hAnsi="Times New Roman"/>
          <w:sz w:val="24"/>
          <w:szCs w:val="24"/>
        </w:rPr>
        <w:t>30</w:t>
      </w:r>
      <w:r w:rsidRPr="00F75BE3">
        <w:rPr>
          <w:rFonts w:ascii="Times New Roman" w:hAnsi="Times New Roman"/>
          <w:sz w:val="24"/>
          <w:szCs w:val="24"/>
        </w:rPr>
        <w:t xml:space="preserve"> minuta.</w:t>
      </w:r>
    </w:p>
    <w:p w14:paraId="1ABC44AF" w14:textId="77777777" w:rsidR="001220A4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Bodovanje testa:</w:t>
      </w:r>
    </w:p>
    <w:p w14:paraId="43A3B249" w14:textId="77777777" w:rsidR="001220A4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svaki odgovor se boduje jednim bodom,</w:t>
      </w:r>
    </w:p>
    <w:p w14:paraId="79FB63A5" w14:textId="7260BB24" w:rsidR="001220A4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odgovor mora biti u potpunosti točan da bi se ostvario bod</w:t>
      </w:r>
      <w:r w:rsidR="00FA0BD3">
        <w:rPr>
          <w:rFonts w:ascii="Times New Roman" w:hAnsi="Times New Roman"/>
          <w:sz w:val="24"/>
          <w:szCs w:val="24"/>
        </w:rPr>
        <w:t>.</w:t>
      </w:r>
    </w:p>
    <w:p w14:paraId="3C2ABBEF" w14:textId="77777777" w:rsidR="001220A4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8791C">
        <w:rPr>
          <w:rFonts w:ascii="Times New Roman" w:hAnsi="Times New Roman"/>
          <w:sz w:val="24"/>
          <w:szCs w:val="24"/>
        </w:rPr>
        <w:t>Kandidati koji na pismenom dijelu testiran</w:t>
      </w:r>
      <w:r>
        <w:rPr>
          <w:rFonts w:ascii="Times New Roman" w:hAnsi="Times New Roman"/>
          <w:sz w:val="24"/>
          <w:szCs w:val="24"/>
        </w:rPr>
        <w:t>ja ostvare najmanje 50% bodova (5 točnih odgovora) bit će pozvani na intervju.</w:t>
      </w:r>
    </w:p>
    <w:p w14:paraId="6224C037" w14:textId="77777777" w:rsidR="008E46E2" w:rsidRPr="0008791C" w:rsidRDefault="008E46E2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E789791" w14:textId="77777777" w:rsidR="001220A4" w:rsidRDefault="001220A4" w:rsidP="001220A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A53543C" w14:textId="77777777" w:rsidR="00CA186C" w:rsidRDefault="00CA186C" w:rsidP="001220A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4932869" w14:textId="77777777" w:rsidR="00CA186C" w:rsidRPr="00C3748B" w:rsidRDefault="00CA186C" w:rsidP="001220A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35B640E" w14:textId="77777777" w:rsidR="001220A4" w:rsidRPr="00C3748B" w:rsidRDefault="001220A4" w:rsidP="001220A4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C3748B">
        <w:rPr>
          <w:rFonts w:ascii="Times New Roman" w:hAnsi="Times New Roman"/>
          <w:b/>
          <w:sz w:val="24"/>
          <w:szCs w:val="24"/>
        </w:rPr>
        <w:lastRenderedPageBreak/>
        <w:t>PRAVNI I DRUGI IZVORI ZA PRIPREMU ZA PISMENO TESTIRANJE:</w:t>
      </w:r>
    </w:p>
    <w:p w14:paraId="77459A27" w14:textId="77777777" w:rsidR="001220A4" w:rsidRPr="00C3748B" w:rsidRDefault="001220A4" w:rsidP="001220A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437BE02" w14:textId="5B7283BC" w:rsidR="001220A4" w:rsidRPr="00C3748B" w:rsidRDefault="001220A4" w:rsidP="001220A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3748B">
        <w:rPr>
          <w:rFonts w:ascii="Times New Roman" w:hAnsi="Times New Roman"/>
          <w:sz w:val="24"/>
          <w:szCs w:val="24"/>
        </w:rPr>
        <w:t>- Zakon o općem upravnom postupku (</w:t>
      </w:r>
      <w:r>
        <w:rPr>
          <w:rFonts w:ascii="Times New Roman" w:hAnsi="Times New Roman"/>
          <w:sz w:val="24"/>
          <w:szCs w:val="24"/>
        </w:rPr>
        <w:t>NN</w:t>
      </w:r>
      <w:r w:rsidRPr="00C3748B">
        <w:rPr>
          <w:rFonts w:ascii="Times New Roman" w:hAnsi="Times New Roman"/>
          <w:sz w:val="24"/>
          <w:szCs w:val="24"/>
        </w:rPr>
        <w:t xml:space="preserve"> 47/09</w:t>
      </w:r>
      <w:r w:rsidR="00AC1779">
        <w:rPr>
          <w:rFonts w:ascii="Times New Roman" w:hAnsi="Times New Roman"/>
          <w:sz w:val="24"/>
          <w:szCs w:val="24"/>
        </w:rPr>
        <w:t>, 110/21</w:t>
      </w:r>
      <w:r w:rsidRPr="00C3748B">
        <w:rPr>
          <w:rFonts w:ascii="Times New Roman" w:hAnsi="Times New Roman"/>
          <w:sz w:val="24"/>
          <w:szCs w:val="24"/>
        </w:rPr>
        <w:t>),</w:t>
      </w:r>
    </w:p>
    <w:p w14:paraId="298125AD" w14:textId="77777777" w:rsidR="001220A4" w:rsidRPr="00C3748B" w:rsidRDefault="001220A4" w:rsidP="001220A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473FBB8" w14:textId="6C762984" w:rsidR="00C37E9C" w:rsidRDefault="001220A4" w:rsidP="00C37E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3748B">
        <w:rPr>
          <w:rFonts w:ascii="Times New Roman" w:hAnsi="Times New Roman"/>
          <w:sz w:val="24"/>
          <w:szCs w:val="24"/>
        </w:rPr>
        <w:t xml:space="preserve">- </w:t>
      </w:r>
      <w:r w:rsidR="00C37E9C" w:rsidRPr="00C37E9C">
        <w:rPr>
          <w:rFonts w:ascii="Times New Roman" w:hAnsi="Times New Roman"/>
          <w:sz w:val="24"/>
          <w:szCs w:val="24"/>
        </w:rPr>
        <w:t>Zakon o komunalnom gospodarstvu (NN 68/18, 110/18, 32/20</w:t>
      </w:r>
      <w:r w:rsidR="008E46E2">
        <w:rPr>
          <w:rFonts w:ascii="Times New Roman" w:hAnsi="Times New Roman"/>
          <w:sz w:val="24"/>
          <w:szCs w:val="24"/>
        </w:rPr>
        <w:t>, 145/24</w:t>
      </w:r>
      <w:r w:rsidR="00C37E9C" w:rsidRPr="00C37E9C">
        <w:rPr>
          <w:rFonts w:ascii="Times New Roman" w:hAnsi="Times New Roman"/>
          <w:sz w:val="24"/>
          <w:szCs w:val="24"/>
        </w:rPr>
        <w:t>)</w:t>
      </w:r>
      <w:r w:rsidR="008E46E2">
        <w:rPr>
          <w:rFonts w:ascii="Times New Roman" w:hAnsi="Times New Roman"/>
          <w:sz w:val="24"/>
          <w:szCs w:val="24"/>
        </w:rPr>
        <w:t>,</w:t>
      </w:r>
    </w:p>
    <w:p w14:paraId="4C6F4F0A" w14:textId="77777777" w:rsidR="008E46E2" w:rsidRDefault="008E46E2" w:rsidP="00C37E9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5862433" w14:textId="21D2E898" w:rsidR="001220A4" w:rsidRPr="008E46E2" w:rsidRDefault="008E46E2" w:rsidP="001220A4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 w:rsidRPr="008E46E2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Zakon o građevinskoj inspekciji (NN</w:t>
      </w:r>
      <w:r w:rsidRPr="008E46E2">
        <w:rPr>
          <w:rFonts w:ascii="Times New Roman" w:hAnsi="Times New Roman"/>
          <w:iCs/>
          <w:sz w:val="24"/>
          <w:szCs w:val="24"/>
        </w:rPr>
        <w:t xml:space="preserve"> 153/13, 145/24</w:t>
      </w:r>
      <w:r>
        <w:rPr>
          <w:rFonts w:ascii="Times New Roman" w:hAnsi="Times New Roman"/>
          <w:iCs/>
          <w:sz w:val="24"/>
          <w:szCs w:val="24"/>
        </w:rPr>
        <w:t>)</w:t>
      </w:r>
      <w:r w:rsidR="00DA190C">
        <w:rPr>
          <w:rFonts w:ascii="Times New Roman" w:hAnsi="Times New Roman"/>
          <w:iCs/>
          <w:sz w:val="24"/>
          <w:szCs w:val="24"/>
        </w:rPr>
        <w:t>.</w:t>
      </w:r>
    </w:p>
    <w:p w14:paraId="718E8BDA" w14:textId="77777777" w:rsidR="00FA0BD3" w:rsidRDefault="00FA0BD3" w:rsidP="001220A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9D45A71" w14:textId="77777777" w:rsidR="00FA0BD3" w:rsidRDefault="00FA0BD3" w:rsidP="00FA0BD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A0BD3">
        <w:rPr>
          <w:rFonts w:ascii="Times New Roman" w:hAnsi="Times New Roman"/>
          <w:sz w:val="24"/>
          <w:szCs w:val="24"/>
        </w:rPr>
        <w:t>Kandidati koji ispunjavaju formalne uvjete iz natječaja i imaju pravo pristupiti testiranju bit će evidentirani lozinkom koja se sastoji od prvog slova imena i prvog slova prezimena i 5 zadnjih brojeva OIB-a i pod kojom će lozinkom biti pozvani na testiranje.</w:t>
      </w:r>
    </w:p>
    <w:p w14:paraId="7C168691" w14:textId="77777777" w:rsidR="00FA0BD3" w:rsidRDefault="00FA0BD3" w:rsidP="001220A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C265506" w14:textId="3D319640" w:rsidR="00FA0BD3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3748B">
        <w:rPr>
          <w:rFonts w:ascii="Times New Roman" w:hAnsi="Times New Roman"/>
          <w:sz w:val="24"/>
          <w:szCs w:val="24"/>
        </w:rPr>
        <w:t xml:space="preserve">POZIV ZA TESTIRANJE BIT ĆE OBJAVLJEN NAJMANJE 5 (PET) DANA PRIJE DANA ODREĐENOG ZA TESTIRANJE NA </w:t>
      </w:r>
      <w:r w:rsidR="00CA186C">
        <w:rPr>
          <w:rFonts w:ascii="Times New Roman" w:hAnsi="Times New Roman"/>
          <w:sz w:val="24"/>
          <w:szCs w:val="24"/>
        </w:rPr>
        <w:t>MREŽNOJ</w:t>
      </w:r>
      <w:r w:rsidRPr="00C3748B">
        <w:rPr>
          <w:rFonts w:ascii="Times New Roman" w:hAnsi="Times New Roman"/>
          <w:sz w:val="24"/>
          <w:szCs w:val="24"/>
        </w:rPr>
        <w:t xml:space="preserve"> STRANICI</w:t>
      </w:r>
      <w:r w:rsidR="00CA186C">
        <w:rPr>
          <w:rFonts w:ascii="Times New Roman" w:hAnsi="Times New Roman"/>
          <w:sz w:val="24"/>
          <w:szCs w:val="24"/>
        </w:rPr>
        <w:t xml:space="preserve"> </w:t>
      </w:r>
      <w:r w:rsidR="00AC1779">
        <w:rPr>
          <w:rFonts w:ascii="Times New Roman" w:hAnsi="Times New Roman"/>
          <w:sz w:val="24"/>
          <w:szCs w:val="24"/>
        </w:rPr>
        <w:t>OPĆINE STUBIČKE TOPLICE</w:t>
      </w:r>
      <w:r w:rsidR="00CA186C">
        <w:rPr>
          <w:rFonts w:ascii="Times New Roman" w:hAnsi="Times New Roman"/>
          <w:sz w:val="24"/>
          <w:szCs w:val="24"/>
        </w:rPr>
        <w:t xml:space="preserve"> (www.stubicketoplice.hr)</w:t>
      </w:r>
      <w:r w:rsidR="00FA0BD3">
        <w:rPr>
          <w:rFonts w:ascii="Times New Roman" w:hAnsi="Times New Roman"/>
          <w:sz w:val="24"/>
          <w:szCs w:val="24"/>
        </w:rPr>
        <w:t>.</w:t>
      </w:r>
    </w:p>
    <w:p w14:paraId="6B9CAC07" w14:textId="77777777" w:rsidR="00FA0BD3" w:rsidRDefault="00FA0BD3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1A4B3BD" w14:textId="41293570" w:rsidR="001220A4" w:rsidRPr="0008791C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8791C">
        <w:rPr>
          <w:rFonts w:ascii="Times New Roman" w:hAnsi="Times New Roman"/>
          <w:sz w:val="24"/>
          <w:szCs w:val="24"/>
        </w:rPr>
        <w:t>KLASA:</w:t>
      </w:r>
      <w:r w:rsidR="008B24FC">
        <w:rPr>
          <w:rFonts w:ascii="Times New Roman" w:hAnsi="Times New Roman"/>
          <w:sz w:val="24"/>
          <w:szCs w:val="24"/>
        </w:rPr>
        <w:t xml:space="preserve"> 112-01/2</w:t>
      </w:r>
      <w:r w:rsidR="008E46E2">
        <w:rPr>
          <w:rFonts w:ascii="Times New Roman" w:hAnsi="Times New Roman"/>
          <w:sz w:val="24"/>
          <w:szCs w:val="24"/>
        </w:rPr>
        <w:t>5</w:t>
      </w:r>
      <w:r w:rsidR="008B24FC">
        <w:rPr>
          <w:rFonts w:ascii="Times New Roman" w:hAnsi="Times New Roman"/>
          <w:sz w:val="24"/>
          <w:szCs w:val="24"/>
        </w:rPr>
        <w:t>-01/</w:t>
      </w:r>
      <w:r w:rsidR="008E46E2">
        <w:rPr>
          <w:rFonts w:ascii="Times New Roman" w:hAnsi="Times New Roman"/>
          <w:sz w:val="24"/>
          <w:szCs w:val="24"/>
        </w:rPr>
        <w:t>03</w:t>
      </w:r>
    </w:p>
    <w:p w14:paraId="069038BF" w14:textId="7BF67D81" w:rsidR="001220A4" w:rsidRPr="0008791C" w:rsidRDefault="001220A4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URBROJ: </w:t>
      </w:r>
      <w:r w:rsidR="00AC1779">
        <w:rPr>
          <w:rFonts w:ascii="Times New Roman" w:hAnsi="Times New Roman"/>
          <w:sz w:val="24"/>
          <w:szCs w:val="24"/>
        </w:rPr>
        <w:t>2140-27-3-2</w:t>
      </w:r>
      <w:r w:rsidR="008E46E2">
        <w:rPr>
          <w:rFonts w:ascii="Times New Roman" w:hAnsi="Times New Roman"/>
          <w:sz w:val="24"/>
          <w:szCs w:val="24"/>
        </w:rPr>
        <w:t>5</w:t>
      </w:r>
      <w:r w:rsidR="00AC1779">
        <w:rPr>
          <w:rFonts w:ascii="Times New Roman" w:hAnsi="Times New Roman"/>
          <w:sz w:val="24"/>
          <w:szCs w:val="24"/>
        </w:rPr>
        <w:t>-3</w:t>
      </w:r>
    </w:p>
    <w:p w14:paraId="65DDBE1E" w14:textId="4E325460" w:rsidR="001220A4" w:rsidRPr="00C3748B" w:rsidRDefault="00AC1779" w:rsidP="001220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Stubičke Toplice, </w:t>
      </w:r>
      <w:r w:rsidR="001D182D">
        <w:rPr>
          <w:rFonts w:ascii="Times New Roman" w:hAnsi="Times New Roman"/>
          <w:sz w:val="24"/>
          <w:szCs w:val="24"/>
        </w:rPr>
        <w:t>6</w:t>
      </w:r>
      <w:r w:rsidR="008E46E2">
        <w:rPr>
          <w:rFonts w:ascii="Times New Roman" w:hAnsi="Times New Roman"/>
          <w:sz w:val="24"/>
          <w:szCs w:val="24"/>
        </w:rPr>
        <w:t>. listopada 2025.</w:t>
      </w:r>
    </w:p>
    <w:p w14:paraId="06D370B9" w14:textId="77777777" w:rsidR="001220A4" w:rsidRPr="00C3748B" w:rsidRDefault="001220A4" w:rsidP="001220A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8982B4A" w14:textId="77777777" w:rsidR="001220A4" w:rsidRPr="00C3748B" w:rsidRDefault="001220A4" w:rsidP="001220A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0C1BE08" w14:textId="77777777" w:rsidR="001220A4" w:rsidRPr="00C3748B" w:rsidRDefault="001220A4" w:rsidP="001220A4">
      <w:pPr>
        <w:spacing w:line="240" w:lineRule="auto"/>
        <w:ind w:left="4536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NATJEČAJNO POVJERENSTVO</w:t>
      </w:r>
    </w:p>
    <w:p w14:paraId="23A3EE08" w14:textId="77777777" w:rsidR="001220A4" w:rsidRPr="00C3748B" w:rsidRDefault="001220A4" w:rsidP="001220A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2EF7A6D" w14:textId="5B268989" w:rsidR="001220A4" w:rsidRPr="00C3748B" w:rsidRDefault="008E46E2" w:rsidP="001220A4">
      <w:pPr>
        <w:spacing w:line="240" w:lineRule="auto"/>
        <w:ind w:left="4536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Kristijan Oremuš, ing. </w:t>
      </w:r>
      <w:proofErr w:type="spellStart"/>
      <w:r>
        <w:rPr>
          <w:rFonts w:ascii="Times New Roman" w:hAnsi="Times New Roman"/>
          <w:sz w:val="24"/>
          <w:szCs w:val="24"/>
        </w:rPr>
        <w:t>prom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EC30D65" w14:textId="77777777" w:rsidR="00A32542" w:rsidRDefault="00A32542"/>
    <w:sectPr w:rsidR="00A3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77A12"/>
    <w:multiLevelType w:val="hybridMultilevel"/>
    <w:tmpl w:val="C66A7C3C"/>
    <w:lvl w:ilvl="0" w:tplc="3E56D3E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7AD04083"/>
    <w:multiLevelType w:val="hybridMultilevel"/>
    <w:tmpl w:val="D132FF82"/>
    <w:lvl w:ilvl="0" w:tplc="CC0098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684321">
    <w:abstractNumId w:val="0"/>
  </w:num>
  <w:num w:numId="2" w16cid:durableId="203757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A4"/>
    <w:rsid w:val="001220A4"/>
    <w:rsid w:val="001D182D"/>
    <w:rsid w:val="002618D4"/>
    <w:rsid w:val="00351B90"/>
    <w:rsid w:val="003C1D14"/>
    <w:rsid w:val="00403D92"/>
    <w:rsid w:val="004D6F4B"/>
    <w:rsid w:val="005460A3"/>
    <w:rsid w:val="00756E37"/>
    <w:rsid w:val="008B24FC"/>
    <w:rsid w:val="008E46E2"/>
    <w:rsid w:val="00935444"/>
    <w:rsid w:val="00964709"/>
    <w:rsid w:val="00A32542"/>
    <w:rsid w:val="00AC1779"/>
    <w:rsid w:val="00C37E9C"/>
    <w:rsid w:val="00CA186C"/>
    <w:rsid w:val="00DA190C"/>
    <w:rsid w:val="00DE0BAA"/>
    <w:rsid w:val="00F64237"/>
    <w:rsid w:val="00FA0BD3"/>
    <w:rsid w:val="00FA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4BCF"/>
  <w15:chartTrackingRefBased/>
  <w15:docId w15:val="{64DD6B12-7977-48EB-820A-7DD3B311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0A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0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11</cp:revision>
  <dcterms:created xsi:type="dcterms:W3CDTF">2024-12-06T10:38:00Z</dcterms:created>
  <dcterms:modified xsi:type="dcterms:W3CDTF">2025-10-06T10:31:00Z</dcterms:modified>
</cp:coreProperties>
</file>