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397"/>
      </w:tblGrid>
      <w:tr w:rsidR="001D67D0" w:rsidRPr="00FE131A" w:rsidTr="00FE131A">
        <w:tc>
          <w:tcPr>
            <w:tcW w:w="0" w:type="auto"/>
            <w:shd w:val="clear" w:color="auto" w:fill="auto"/>
            <w:vAlign w:val="center"/>
          </w:tcPr>
          <w:p w:rsidR="001D67D0" w:rsidRPr="00FE131A" w:rsidRDefault="00A87513" w:rsidP="00FE13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FE131A" w:rsidRDefault="001D67D0" w:rsidP="00FE131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E131A">
              <w:rPr>
                <w:b/>
                <w:sz w:val="24"/>
                <w:szCs w:val="24"/>
              </w:rPr>
              <w:t>REPUBLIKA HRVATSKA</w:t>
            </w:r>
          </w:p>
          <w:p w:rsidR="001D67D0" w:rsidRPr="00FE131A" w:rsidRDefault="001D67D0" w:rsidP="00FE131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E131A">
              <w:rPr>
                <w:b/>
                <w:sz w:val="24"/>
                <w:szCs w:val="24"/>
              </w:rPr>
              <w:t>KRAPINSKO-ZAGORSKA ŽUPANIJA</w:t>
            </w:r>
          </w:p>
          <w:p w:rsidR="001D67D0" w:rsidRPr="00FE131A" w:rsidRDefault="001D67D0" w:rsidP="00FE131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E131A">
              <w:rPr>
                <w:b/>
                <w:sz w:val="24"/>
                <w:szCs w:val="24"/>
              </w:rPr>
              <w:t>OPĆINA STUBIČKE TOPLICE</w:t>
            </w:r>
          </w:p>
          <w:p w:rsidR="001D67D0" w:rsidRPr="00FE131A" w:rsidRDefault="001D67D0" w:rsidP="00FE131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E131A">
              <w:rPr>
                <w:b/>
                <w:sz w:val="24"/>
                <w:szCs w:val="24"/>
              </w:rPr>
              <w:t>NAČELNIK</w:t>
            </w:r>
          </w:p>
        </w:tc>
      </w:tr>
    </w:tbl>
    <w:p w:rsidR="001D67D0" w:rsidRDefault="001D67D0" w:rsidP="00F732A6">
      <w:pPr>
        <w:widowControl w:val="0"/>
        <w:ind w:left="1440"/>
        <w:jc w:val="both"/>
        <w:rPr>
          <w:sz w:val="24"/>
        </w:rPr>
      </w:pPr>
    </w:p>
    <w:p w:rsidR="00B429E8" w:rsidRPr="001D67D0" w:rsidRDefault="000471E2" w:rsidP="00045B56">
      <w:pPr>
        <w:widowControl w:val="0"/>
        <w:ind w:left="720"/>
        <w:jc w:val="both"/>
        <w:rPr>
          <w:sz w:val="24"/>
          <w:szCs w:val="24"/>
        </w:rPr>
      </w:pPr>
      <w:r w:rsidRPr="001D67D0">
        <w:rPr>
          <w:sz w:val="24"/>
          <w:szCs w:val="24"/>
        </w:rPr>
        <w:t>KLASA:</w:t>
      </w:r>
      <w:r w:rsidR="00E136F3">
        <w:rPr>
          <w:sz w:val="24"/>
          <w:szCs w:val="24"/>
        </w:rPr>
        <w:t>940-01/1</w:t>
      </w:r>
      <w:r w:rsidR="00596A37">
        <w:rPr>
          <w:sz w:val="24"/>
          <w:szCs w:val="24"/>
        </w:rPr>
        <w:t>6</w:t>
      </w:r>
      <w:r w:rsidR="00E136F3">
        <w:rPr>
          <w:sz w:val="24"/>
          <w:szCs w:val="24"/>
        </w:rPr>
        <w:t>-01/</w:t>
      </w:r>
      <w:r w:rsidR="004464EE">
        <w:rPr>
          <w:sz w:val="24"/>
          <w:szCs w:val="24"/>
        </w:rPr>
        <w:t>20</w:t>
      </w:r>
      <w:bookmarkStart w:id="0" w:name="_GoBack"/>
      <w:bookmarkEnd w:id="0"/>
    </w:p>
    <w:p w:rsidR="00B429E8" w:rsidRPr="001D67D0" w:rsidRDefault="000471E2" w:rsidP="00045B56">
      <w:pPr>
        <w:widowControl w:val="0"/>
        <w:ind w:left="720"/>
        <w:jc w:val="both"/>
        <w:rPr>
          <w:sz w:val="24"/>
          <w:szCs w:val="24"/>
        </w:rPr>
      </w:pPr>
      <w:r w:rsidRPr="001D67D0">
        <w:rPr>
          <w:sz w:val="24"/>
          <w:szCs w:val="24"/>
        </w:rPr>
        <w:t>URBROJ:2113/03-03-</w:t>
      </w:r>
      <w:r w:rsidR="00117EA8" w:rsidRPr="001D67D0">
        <w:rPr>
          <w:sz w:val="24"/>
          <w:szCs w:val="24"/>
        </w:rPr>
        <w:t>1</w:t>
      </w:r>
      <w:r w:rsidR="003B6119">
        <w:rPr>
          <w:sz w:val="24"/>
          <w:szCs w:val="24"/>
        </w:rPr>
        <w:t>6</w:t>
      </w:r>
      <w:r w:rsidR="00117EA8" w:rsidRPr="001D67D0">
        <w:rPr>
          <w:sz w:val="24"/>
          <w:szCs w:val="24"/>
        </w:rPr>
        <w:t>-</w:t>
      </w:r>
      <w:r w:rsidR="005D194F">
        <w:rPr>
          <w:sz w:val="24"/>
          <w:szCs w:val="24"/>
        </w:rPr>
        <w:t>1</w:t>
      </w:r>
    </w:p>
    <w:p w:rsidR="00F732A6" w:rsidRDefault="000471E2" w:rsidP="00045B56">
      <w:pPr>
        <w:widowControl w:val="0"/>
        <w:ind w:left="720"/>
        <w:jc w:val="both"/>
        <w:rPr>
          <w:sz w:val="24"/>
          <w:szCs w:val="24"/>
        </w:rPr>
      </w:pPr>
      <w:r w:rsidRPr="001D67D0">
        <w:rPr>
          <w:sz w:val="24"/>
          <w:szCs w:val="24"/>
        </w:rPr>
        <w:t>Stubičke Toplice,</w:t>
      </w:r>
      <w:r w:rsidR="00591214" w:rsidRPr="001D67D0">
        <w:rPr>
          <w:sz w:val="24"/>
          <w:szCs w:val="24"/>
        </w:rPr>
        <w:t xml:space="preserve"> </w:t>
      </w:r>
      <w:r w:rsidR="003B6119">
        <w:rPr>
          <w:sz w:val="24"/>
          <w:szCs w:val="24"/>
        </w:rPr>
        <w:t>14</w:t>
      </w:r>
      <w:r w:rsidR="00E346E3">
        <w:rPr>
          <w:sz w:val="24"/>
          <w:szCs w:val="24"/>
        </w:rPr>
        <w:t>.11.201</w:t>
      </w:r>
      <w:r w:rsidR="003B6119">
        <w:rPr>
          <w:sz w:val="24"/>
          <w:szCs w:val="24"/>
        </w:rPr>
        <w:t>6</w:t>
      </w:r>
      <w:r w:rsidR="005D194F">
        <w:rPr>
          <w:sz w:val="24"/>
          <w:szCs w:val="24"/>
        </w:rPr>
        <w:t>.</w:t>
      </w:r>
    </w:p>
    <w:p w:rsidR="005D194F" w:rsidRPr="005D194F" w:rsidRDefault="005D194F" w:rsidP="005D194F">
      <w:pPr>
        <w:jc w:val="both"/>
        <w:rPr>
          <w:sz w:val="24"/>
          <w:szCs w:val="24"/>
        </w:rPr>
      </w:pPr>
    </w:p>
    <w:p w:rsidR="005D194F" w:rsidRPr="005D194F" w:rsidRDefault="005D194F" w:rsidP="005D194F">
      <w:pPr>
        <w:jc w:val="both"/>
        <w:rPr>
          <w:sz w:val="24"/>
          <w:szCs w:val="24"/>
        </w:rPr>
      </w:pPr>
      <w:r w:rsidRPr="005D194F">
        <w:rPr>
          <w:sz w:val="24"/>
          <w:szCs w:val="24"/>
        </w:rPr>
        <w:t xml:space="preserve">Na temelju članka 131. st. 1. i 4. Zakona o cestama (Nar. nov. br. 84/11, 18/13, 22/13, 54/13, 148/13) i članka </w:t>
      </w:r>
      <w:r>
        <w:rPr>
          <w:sz w:val="24"/>
          <w:szCs w:val="24"/>
        </w:rPr>
        <w:t>46. st. 2. t. 23</w:t>
      </w:r>
      <w:r w:rsidRPr="005D194F">
        <w:rPr>
          <w:sz w:val="24"/>
          <w:szCs w:val="24"/>
        </w:rPr>
        <w:t xml:space="preserve">. Statuta Općine Stubičke Toplice (Službeni glasnik Krapinsko-zagorske županije br. 16/09 i 9/13) </w:t>
      </w:r>
      <w:r>
        <w:rPr>
          <w:sz w:val="24"/>
          <w:szCs w:val="24"/>
        </w:rPr>
        <w:t>načelnik Općine Stubičke Toplice donosi</w:t>
      </w:r>
    </w:p>
    <w:p w:rsidR="001D67D0" w:rsidRPr="005D194F" w:rsidRDefault="001D67D0" w:rsidP="001D67D0">
      <w:pPr>
        <w:widowControl w:val="0"/>
        <w:jc w:val="both"/>
        <w:rPr>
          <w:sz w:val="24"/>
          <w:szCs w:val="24"/>
        </w:rPr>
      </w:pPr>
    </w:p>
    <w:p w:rsidR="001D67D0" w:rsidRPr="005D194F" w:rsidRDefault="001D67D0" w:rsidP="001D67D0">
      <w:pPr>
        <w:widowControl w:val="0"/>
        <w:jc w:val="both"/>
        <w:rPr>
          <w:sz w:val="24"/>
          <w:szCs w:val="24"/>
        </w:rPr>
      </w:pPr>
    </w:p>
    <w:p w:rsidR="005D194F" w:rsidRDefault="005D194F" w:rsidP="005D194F">
      <w:pPr>
        <w:jc w:val="center"/>
        <w:rPr>
          <w:b/>
          <w:sz w:val="24"/>
          <w:szCs w:val="24"/>
        </w:rPr>
      </w:pPr>
      <w:r w:rsidRPr="005D194F">
        <w:rPr>
          <w:b/>
          <w:sz w:val="24"/>
          <w:szCs w:val="24"/>
        </w:rPr>
        <w:t>ODLUKU</w:t>
      </w:r>
      <w:r>
        <w:rPr>
          <w:b/>
          <w:sz w:val="24"/>
          <w:szCs w:val="24"/>
        </w:rPr>
        <w:t xml:space="preserve"> O UTVRĐIVANJU PRIJEDLOGA ODLUKE O</w:t>
      </w:r>
    </w:p>
    <w:p w:rsidR="005D194F" w:rsidRPr="005D194F" w:rsidRDefault="005D194F" w:rsidP="005D19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NERAZVRSTANOJ CESTI </w:t>
      </w:r>
      <w:r w:rsidR="0058035E">
        <w:rPr>
          <w:b/>
          <w:sz w:val="24"/>
          <w:szCs w:val="24"/>
        </w:rPr>
        <w:t xml:space="preserve">„DIO </w:t>
      </w:r>
      <w:r w:rsidR="003B6119">
        <w:rPr>
          <w:b/>
          <w:sz w:val="24"/>
          <w:szCs w:val="24"/>
        </w:rPr>
        <w:t>ULIC</w:t>
      </w:r>
      <w:r w:rsidR="0058035E">
        <w:rPr>
          <w:b/>
          <w:sz w:val="24"/>
          <w:szCs w:val="24"/>
        </w:rPr>
        <w:t>E</w:t>
      </w:r>
      <w:r w:rsidR="003B6119">
        <w:rPr>
          <w:b/>
          <w:sz w:val="24"/>
          <w:szCs w:val="24"/>
        </w:rPr>
        <w:t xml:space="preserve"> VLADIMIRA NAZORA</w:t>
      </w:r>
      <w:r w:rsidR="0058035E">
        <w:rPr>
          <w:b/>
          <w:sz w:val="24"/>
          <w:szCs w:val="24"/>
        </w:rPr>
        <w:t>“</w:t>
      </w:r>
    </w:p>
    <w:p w:rsidR="005D194F" w:rsidRPr="005D194F" w:rsidRDefault="005D194F" w:rsidP="005D194F">
      <w:pPr>
        <w:jc w:val="center"/>
        <w:rPr>
          <w:b/>
          <w:sz w:val="24"/>
          <w:szCs w:val="24"/>
        </w:rPr>
      </w:pPr>
    </w:p>
    <w:p w:rsidR="005D194F" w:rsidRPr="005D194F" w:rsidRDefault="005D194F" w:rsidP="005D194F">
      <w:pPr>
        <w:jc w:val="center"/>
        <w:rPr>
          <w:b/>
          <w:sz w:val="24"/>
          <w:szCs w:val="24"/>
        </w:rPr>
      </w:pPr>
      <w:r w:rsidRPr="005D194F">
        <w:rPr>
          <w:b/>
          <w:sz w:val="24"/>
          <w:szCs w:val="24"/>
        </w:rPr>
        <w:t>Članak 1.</w:t>
      </w:r>
    </w:p>
    <w:p w:rsidR="005D194F" w:rsidRPr="005D194F" w:rsidRDefault="005D194F" w:rsidP="005D194F">
      <w:pPr>
        <w:jc w:val="both"/>
        <w:rPr>
          <w:sz w:val="24"/>
          <w:szCs w:val="24"/>
        </w:rPr>
      </w:pPr>
    </w:p>
    <w:p w:rsidR="005D194F" w:rsidRPr="005D194F" w:rsidRDefault="005D194F" w:rsidP="005D194F">
      <w:pPr>
        <w:jc w:val="both"/>
        <w:rPr>
          <w:sz w:val="24"/>
          <w:szCs w:val="24"/>
        </w:rPr>
      </w:pPr>
      <w:r w:rsidRPr="005D194F">
        <w:rPr>
          <w:sz w:val="24"/>
          <w:szCs w:val="24"/>
        </w:rPr>
        <w:tab/>
      </w:r>
      <w:r w:rsidR="0058035E" w:rsidRPr="0058035E">
        <w:rPr>
          <w:sz w:val="24"/>
          <w:szCs w:val="24"/>
        </w:rPr>
        <w:t>Utvrđuje se da je cesta „DIO ULICE VLADIMIRA NAZORA“, ukupne dužine oko 850 m (katastarske čestice: 442/1, 442/2, 442/3, 442/4, 442/5 sve u k.o. Andraševec i katastarske čestice: 344, 50/5, 50/4, 50/3, 50/2, 50/1 sve u k.o. Oroslavje), koja počinje kod sjeverne strane mosta preko potoka Topličina i Ulice Augusta Šenoe u Stubičkim Toplicama, a završava kod dječjeg igrališta u Ulici Vladimira Nazora u Stubičkim Toplicama nasuprot kućnog broja 18 u istoj ulici, nerazvrstana cesta koja se na dan stupanja na snagu Zakona o cestama (Nar. nov. br. 84/11, 18/13, 22/13, 54/13, 148/13) koristila za promet vozila i bila pristupačna većem boju korisnika.</w:t>
      </w:r>
    </w:p>
    <w:p w:rsidR="005D194F" w:rsidRPr="005D194F" w:rsidRDefault="005D194F" w:rsidP="005D194F">
      <w:pPr>
        <w:jc w:val="center"/>
        <w:rPr>
          <w:b/>
          <w:sz w:val="24"/>
          <w:szCs w:val="24"/>
        </w:rPr>
      </w:pPr>
      <w:r w:rsidRPr="005D194F">
        <w:rPr>
          <w:b/>
          <w:sz w:val="24"/>
          <w:szCs w:val="24"/>
        </w:rPr>
        <w:t>Članak 2.</w:t>
      </w:r>
    </w:p>
    <w:p w:rsidR="005D194F" w:rsidRPr="005D194F" w:rsidRDefault="005D194F" w:rsidP="005D194F">
      <w:pPr>
        <w:jc w:val="both"/>
        <w:rPr>
          <w:sz w:val="24"/>
          <w:szCs w:val="24"/>
        </w:rPr>
      </w:pPr>
    </w:p>
    <w:p w:rsidR="005D194F" w:rsidRPr="005D194F" w:rsidRDefault="005D194F" w:rsidP="005D194F">
      <w:pPr>
        <w:jc w:val="both"/>
        <w:rPr>
          <w:sz w:val="24"/>
          <w:szCs w:val="24"/>
        </w:rPr>
      </w:pPr>
      <w:r w:rsidRPr="005D194F">
        <w:rPr>
          <w:sz w:val="24"/>
          <w:szCs w:val="24"/>
        </w:rPr>
        <w:tab/>
        <w:t>Za nerazvrstanu cestu iz članka 1. ove Odluke pokrenut će se postupak izrade geodetskog elaborata izvedenog stanja radi evidentiranja u katastru i upisa u zemljišne knjige kao javnog dobra u općoj uporabi u neotuđivom vlasništvu Općine Stubičke Toplice.</w:t>
      </w:r>
    </w:p>
    <w:p w:rsidR="005D194F" w:rsidRPr="005D194F" w:rsidRDefault="005D194F" w:rsidP="005D194F">
      <w:pPr>
        <w:jc w:val="both"/>
        <w:rPr>
          <w:sz w:val="24"/>
          <w:szCs w:val="24"/>
        </w:rPr>
      </w:pPr>
    </w:p>
    <w:p w:rsidR="005D194F" w:rsidRPr="005D194F" w:rsidRDefault="005D194F" w:rsidP="005D194F">
      <w:pPr>
        <w:jc w:val="center"/>
        <w:rPr>
          <w:b/>
          <w:sz w:val="24"/>
          <w:szCs w:val="24"/>
        </w:rPr>
      </w:pPr>
      <w:r w:rsidRPr="005D194F">
        <w:rPr>
          <w:b/>
          <w:sz w:val="24"/>
          <w:szCs w:val="24"/>
        </w:rPr>
        <w:t>Članak 3.</w:t>
      </w:r>
    </w:p>
    <w:p w:rsidR="005D194F" w:rsidRPr="005D194F" w:rsidRDefault="005D194F" w:rsidP="005D194F">
      <w:pPr>
        <w:jc w:val="both"/>
        <w:rPr>
          <w:sz w:val="24"/>
          <w:szCs w:val="24"/>
        </w:rPr>
      </w:pPr>
    </w:p>
    <w:p w:rsidR="001D67D0" w:rsidRDefault="005D194F" w:rsidP="005D194F">
      <w:pPr>
        <w:widowControl w:val="0"/>
        <w:jc w:val="both"/>
        <w:rPr>
          <w:sz w:val="24"/>
          <w:szCs w:val="24"/>
        </w:rPr>
      </w:pPr>
      <w:r w:rsidRPr="005D194F">
        <w:rPr>
          <w:sz w:val="24"/>
          <w:szCs w:val="24"/>
        </w:rPr>
        <w:tab/>
        <w:t>Zadužuje se Jedinstveni upravni odjel Općine Stubičke Toplice za promjenu podataka u Bazi nerazvrstanih cesta Općine Stubičke Toplice.</w:t>
      </w:r>
    </w:p>
    <w:p w:rsidR="005D194F" w:rsidRDefault="005D194F" w:rsidP="005D194F">
      <w:pPr>
        <w:widowControl w:val="0"/>
        <w:jc w:val="both"/>
        <w:rPr>
          <w:sz w:val="24"/>
          <w:szCs w:val="24"/>
        </w:rPr>
      </w:pPr>
    </w:p>
    <w:p w:rsidR="005D194F" w:rsidRPr="005D194F" w:rsidRDefault="005D194F" w:rsidP="005D194F">
      <w:pPr>
        <w:widowControl w:val="0"/>
        <w:jc w:val="center"/>
        <w:rPr>
          <w:b/>
          <w:sz w:val="24"/>
          <w:szCs w:val="24"/>
        </w:rPr>
      </w:pPr>
      <w:r w:rsidRPr="005D194F">
        <w:rPr>
          <w:b/>
          <w:sz w:val="24"/>
          <w:szCs w:val="24"/>
        </w:rPr>
        <w:t>Članak 4.</w:t>
      </w:r>
    </w:p>
    <w:p w:rsidR="005D194F" w:rsidRDefault="005D194F" w:rsidP="005D194F">
      <w:pPr>
        <w:widowControl w:val="0"/>
        <w:jc w:val="both"/>
        <w:rPr>
          <w:sz w:val="24"/>
          <w:szCs w:val="24"/>
        </w:rPr>
      </w:pPr>
    </w:p>
    <w:p w:rsidR="005D194F" w:rsidRPr="005D194F" w:rsidRDefault="005D194F" w:rsidP="005D194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Prijedlog Odluke upućuje se na usvajanje Općinskom vijeću Općine Stubičke Toplice.</w:t>
      </w:r>
    </w:p>
    <w:p w:rsidR="001D67D0" w:rsidRPr="005D194F" w:rsidRDefault="001D67D0" w:rsidP="001D67D0">
      <w:pPr>
        <w:widowControl w:val="0"/>
        <w:jc w:val="both"/>
        <w:rPr>
          <w:sz w:val="24"/>
          <w:szCs w:val="24"/>
        </w:rPr>
      </w:pPr>
    </w:p>
    <w:p w:rsidR="00526306" w:rsidRPr="005D194F" w:rsidRDefault="00526306" w:rsidP="00526306">
      <w:pPr>
        <w:widowControl w:val="0"/>
        <w:ind w:left="4320"/>
        <w:jc w:val="center"/>
        <w:rPr>
          <w:sz w:val="24"/>
          <w:szCs w:val="24"/>
        </w:rPr>
      </w:pPr>
      <w:r w:rsidRPr="005D194F">
        <w:rPr>
          <w:sz w:val="24"/>
          <w:szCs w:val="24"/>
        </w:rPr>
        <w:t>Načelnik</w:t>
      </w:r>
    </w:p>
    <w:p w:rsidR="00526306" w:rsidRPr="005D194F" w:rsidRDefault="00526306" w:rsidP="00526306">
      <w:pPr>
        <w:widowControl w:val="0"/>
        <w:ind w:left="4320"/>
        <w:jc w:val="center"/>
        <w:rPr>
          <w:sz w:val="24"/>
          <w:szCs w:val="24"/>
        </w:rPr>
      </w:pPr>
      <w:r w:rsidRPr="005D194F">
        <w:rPr>
          <w:sz w:val="24"/>
          <w:szCs w:val="24"/>
        </w:rPr>
        <w:t>Općine Stubičke Toplice</w:t>
      </w:r>
    </w:p>
    <w:p w:rsidR="00526306" w:rsidRPr="005D194F" w:rsidRDefault="00526306" w:rsidP="00526306">
      <w:pPr>
        <w:widowControl w:val="0"/>
        <w:ind w:left="4320"/>
        <w:jc w:val="center"/>
        <w:rPr>
          <w:sz w:val="24"/>
          <w:szCs w:val="24"/>
        </w:rPr>
      </w:pPr>
    </w:p>
    <w:p w:rsidR="00526306" w:rsidRPr="005D194F" w:rsidRDefault="00526306" w:rsidP="00526306">
      <w:pPr>
        <w:widowControl w:val="0"/>
        <w:ind w:left="4320"/>
        <w:jc w:val="center"/>
        <w:rPr>
          <w:sz w:val="24"/>
          <w:szCs w:val="24"/>
        </w:rPr>
      </w:pPr>
      <w:r w:rsidRPr="005D194F">
        <w:rPr>
          <w:sz w:val="24"/>
          <w:szCs w:val="24"/>
        </w:rPr>
        <w:t>Vladimir Bosnar</w:t>
      </w:r>
    </w:p>
    <w:p w:rsidR="00526306" w:rsidRPr="005D194F" w:rsidRDefault="00526306" w:rsidP="00526306">
      <w:pPr>
        <w:widowControl w:val="0"/>
        <w:jc w:val="both"/>
        <w:rPr>
          <w:sz w:val="24"/>
          <w:szCs w:val="24"/>
        </w:rPr>
      </w:pPr>
    </w:p>
    <w:p w:rsidR="00526306" w:rsidRPr="005D194F" w:rsidRDefault="00526306" w:rsidP="00526306">
      <w:pPr>
        <w:widowControl w:val="0"/>
        <w:ind w:left="720"/>
        <w:jc w:val="both"/>
        <w:rPr>
          <w:sz w:val="24"/>
          <w:szCs w:val="24"/>
        </w:rPr>
      </w:pPr>
      <w:r w:rsidRPr="005D194F">
        <w:rPr>
          <w:sz w:val="24"/>
          <w:szCs w:val="24"/>
        </w:rPr>
        <w:t>DOSTAVITI:</w:t>
      </w:r>
    </w:p>
    <w:p w:rsidR="00526306" w:rsidRPr="005D194F" w:rsidRDefault="005D194F" w:rsidP="00526306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Stubičke Toplice</w:t>
      </w:r>
    </w:p>
    <w:p w:rsidR="00526306" w:rsidRPr="005D194F" w:rsidRDefault="00526306" w:rsidP="00526306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jc w:val="both"/>
        <w:rPr>
          <w:sz w:val="24"/>
          <w:szCs w:val="24"/>
        </w:rPr>
      </w:pPr>
      <w:r w:rsidRPr="005D194F">
        <w:rPr>
          <w:sz w:val="24"/>
          <w:szCs w:val="24"/>
        </w:rPr>
        <w:t>Arhiva, ovdje</w:t>
      </w:r>
    </w:p>
    <w:p w:rsidR="00526306" w:rsidRPr="005D194F" w:rsidRDefault="00526306" w:rsidP="00526306">
      <w:pPr>
        <w:widowControl w:val="0"/>
        <w:jc w:val="both"/>
        <w:rPr>
          <w:sz w:val="24"/>
          <w:szCs w:val="24"/>
        </w:rPr>
      </w:pPr>
    </w:p>
    <w:sectPr w:rsidR="00526306" w:rsidRPr="005D194F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2160F8"/>
    <w:rsid w:val="002E0E14"/>
    <w:rsid w:val="002F56C6"/>
    <w:rsid w:val="00320A06"/>
    <w:rsid w:val="00394181"/>
    <w:rsid w:val="003B6119"/>
    <w:rsid w:val="003D5420"/>
    <w:rsid w:val="00415E51"/>
    <w:rsid w:val="004464EE"/>
    <w:rsid w:val="004C24A8"/>
    <w:rsid w:val="004D2F6A"/>
    <w:rsid w:val="004D67B2"/>
    <w:rsid w:val="00526306"/>
    <w:rsid w:val="005748FA"/>
    <w:rsid w:val="0058035E"/>
    <w:rsid w:val="00581042"/>
    <w:rsid w:val="00591214"/>
    <w:rsid w:val="00596A37"/>
    <w:rsid w:val="005B01B7"/>
    <w:rsid w:val="005D194F"/>
    <w:rsid w:val="007342B9"/>
    <w:rsid w:val="007521FE"/>
    <w:rsid w:val="007561CC"/>
    <w:rsid w:val="007A72A3"/>
    <w:rsid w:val="007C0F4E"/>
    <w:rsid w:val="007E27B3"/>
    <w:rsid w:val="007E7ED4"/>
    <w:rsid w:val="0080240B"/>
    <w:rsid w:val="0083528E"/>
    <w:rsid w:val="008844E8"/>
    <w:rsid w:val="00893682"/>
    <w:rsid w:val="008C7903"/>
    <w:rsid w:val="008E1479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87513"/>
    <w:rsid w:val="00A931E0"/>
    <w:rsid w:val="00AA58D8"/>
    <w:rsid w:val="00B065C5"/>
    <w:rsid w:val="00B122EE"/>
    <w:rsid w:val="00B12BB8"/>
    <w:rsid w:val="00B429E8"/>
    <w:rsid w:val="00B4519D"/>
    <w:rsid w:val="00BB7F76"/>
    <w:rsid w:val="00BF4014"/>
    <w:rsid w:val="00C67615"/>
    <w:rsid w:val="00C95AF8"/>
    <w:rsid w:val="00CD2AC2"/>
    <w:rsid w:val="00CE4FC7"/>
    <w:rsid w:val="00D01C8B"/>
    <w:rsid w:val="00D24AF7"/>
    <w:rsid w:val="00D75FB8"/>
    <w:rsid w:val="00D95E62"/>
    <w:rsid w:val="00DC7751"/>
    <w:rsid w:val="00E136F3"/>
    <w:rsid w:val="00E346E3"/>
    <w:rsid w:val="00F06555"/>
    <w:rsid w:val="00F0686E"/>
    <w:rsid w:val="00F53231"/>
    <w:rsid w:val="00F732A6"/>
    <w:rsid w:val="00FC142B"/>
    <w:rsid w:val="00FC7B06"/>
    <w:rsid w:val="00FC7B55"/>
    <w:rsid w:val="00F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B6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119"/>
    <w:rPr>
      <w:rFonts w:ascii="Tahoma" w:hAnsi="Tahoma" w:cs="Tahoma"/>
      <w:noProof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B6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119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ANTIALIEN Corporation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Ljubica Bozic</cp:lastModifiedBy>
  <cp:revision>5</cp:revision>
  <cp:lastPrinted>2015-11-09T10:46:00Z</cp:lastPrinted>
  <dcterms:created xsi:type="dcterms:W3CDTF">2016-11-11T14:01:00Z</dcterms:created>
  <dcterms:modified xsi:type="dcterms:W3CDTF">2016-11-14T08:54:00Z</dcterms:modified>
</cp:coreProperties>
</file>