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9A4951">
        <w:rPr>
          <w:rFonts w:ascii="Times New Roman" w:hAnsi="Times New Roman" w:cs="Times New Roman"/>
          <w:sz w:val="24"/>
          <w:szCs w:val="24"/>
        </w:rPr>
        <w:t>350-02/17-01/01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9A4951">
        <w:rPr>
          <w:rFonts w:ascii="Times New Roman" w:hAnsi="Times New Roman" w:cs="Times New Roman"/>
          <w:sz w:val="24"/>
          <w:szCs w:val="24"/>
        </w:rPr>
        <w:t>2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9A4951">
        <w:rPr>
          <w:rFonts w:ascii="Times New Roman" w:hAnsi="Times New Roman" w:cs="Times New Roman"/>
          <w:sz w:val="24"/>
          <w:szCs w:val="24"/>
        </w:rPr>
        <w:t>23.06.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9A495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9A4951" w:rsidP="009A495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51">
        <w:rPr>
          <w:rFonts w:ascii="Times New Roman" w:hAnsi="Times New Roman" w:cs="Times New Roman"/>
          <w:sz w:val="24"/>
          <w:szCs w:val="24"/>
        </w:rPr>
        <w:t xml:space="preserve">Na temelju članka 46. st. 2. 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A49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951">
        <w:rPr>
          <w:rFonts w:ascii="Times New Roman" w:hAnsi="Times New Roman" w:cs="Times New Roman"/>
          <w:sz w:val="24"/>
          <w:szCs w:val="24"/>
        </w:rPr>
        <w:t>Statuta Općine Stubičke Toplice (Službeni glasnik Krapinsko-zagorske županije br. 16/09 i 9/13), načelnik Općine Stubičke Toplice donosi</w:t>
      </w:r>
    </w:p>
    <w:p w:rsidR="0024763A" w:rsidRDefault="0024763A" w:rsidP="009A495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Pr="00517280" w:rsidRDefault="00A00DC4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00DC4" w:rsidRPr="00517280" w:rsidRDefault="00A00DC4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DC4" w:rsidRPr="00517280" w:rsidRDefault="00A00DC4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00DC4" w:rsidRDefault="00A00DC4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0DC4" w:rsidRDefault="00517280" w:rsidP="005172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 se Općinskom vijeću Općine Stubičke Toplice donošenje odluke kojom se usvaja Izvješće o stanju u prostoru 2012. – 2016., koje je izradio Zavod za prostorno uređenje Krapinsko-zagorske županije.</w:t>
      </w:r>
    </w:p>
    <w:p w:rsidR="00517280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17280" w:rsidRP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80" w:rsidRDefault="00517280" w:rsidP="005172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nacrt Izvješća.</w:t>
      </w:r>
    </w:p>
    <w:p w:rsidR="00517280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17280" w:rsidRP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7280" w:rsidRDefault="00517280" w:rsidP="005172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517280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280" w:rsidRPr="00E06C0D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517280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P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sectPr w:rsidR="00E06C0D" w:rsidRPr="00E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24763A"/>
    <w:rsid w:val="003F46D8"/>
    <w:rsid w:val="00471C1C"/>
    <w:rsid w:val="00517280"/>
    <w:rsid w:val="009A4951"/>
    <w:rsid w:val="00A00DC4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7628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2017-06-23T08:30:00Z</dcterms:created>
  <dcterms:modified xsi:type="dcterms:W3CDTF">2017-06-23T09:17:00Z</dcterms:modified>
</cp:coreProperties>
</file>