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725" w:rsidRPr="00603D0C" w:rsidRDefault="005B5725" w:rsidP="005B5725">
      <w:pPr>
        <w:jc w:val="both"/>
        <w:rPr>
          <w:rFonts w:cstheme="minorHAnsi"/>
          <w:b/>
        </w:rPr>
      </w:pPr>
      <w:r w:rsidRPr="00603D0C">
        <w:rPr>
          <w:rFonts w:cstheme="minorHAnsi"/>
          <w:b/>
        </w:rPr>
        <w:t>PRILOG 3. PRIJEDLOG UGOVORA</w:t>
      </w:r>
    </w:p>
    <w:p w:rsidR="005B5725" w:rsidRPr="00603D0C" w:rsidRDefault="005B5725" w:rsidP="005B5725">
      <w:pPr>
        <w:jc w:val="both"/>
        <w:rPr>
          <w:rFonts w:eastAsiaTheme="minorHAnsi" w:cstheme="minorHAnsi"/>
        </w:rPr>
      </w:pPr>
      <w:r w:rsidRPr="00603D0C">
        <w:rPr>
          <w:rFonts w:eastAsiaTheme="minorHAnsi" w:cstheme="minorHAnsi"/>
        </w:rPr>
        <w:t xml:space="preserve">OPĆINA STUBIČKE TOLICE (OIB:15490794749) sa sjedištem u Stubičkim Toplicama, Viktora </w:t>
      </w:r>
      <w:proofErr w:type="spellStart"/>
      <w:r w:rsidRPr="00603D0C">
        <w:rPr>
          <w:rFonts w:eastAsiaTheme="minorHAnsi" w:cstheme="minorHAnsi"/>
        </w:rPr>
        <w:t>Šipeka</w:t>
      </w:r>
      <w:proofErr w:type="spellEnd"/>
      <w:r w:rsidRPr="00603D0C">
        <w:rPr>
          <w:rFonts w:eastAsiaTheme="minorHAnsi" w:cstheme="minorHAnsi"/>
        </w:rPr>
        <w:t xml:space="preserve"> 16, koju zastupa općinski načelnik Josip Beljak, </w:t>
      </w:r>
      <w:proofErr w:type="spellStart"/>
      <w:r w:rsidRPr="00603D0C">
        <w:rPr>
          <w:rFonts w:eastAsiaTheme="minorHAnsi" w:cstheme="minorHAnsi"/>
        </w:rPr>
        <w:t>dipl.ing.agr</w:t>
      </w:r>
      <w:proofErr w:type="spellEnd"/>
      <w:r w:rsidRPr="00603D0C">
        <w:rPr>
          <w:rFonts w:eastAsiaTheme="minorHAnsi" w:cstheme="minorHAnsi"/>
        </w:rPr>
        <w:t>. (u daljnjem tekstu: Naručitelj)</w:t>
      </w:r>
    </w:p>
    <w:p w:rsidR="005B5725" w:rsidRPr="00603D0C" w:rsidRDefault="005B5725" w:rsidP="005B5725">
      <w:pPr>
        <w:jc w:val="both"/>
        <w:rPr>
          <w:rFonts w:eastAsiaTheme="minorHAnsi" w:cstheme="minorHAnsi"/>
        </w:rPr>
      </w:pPr>
      <w:r w:rsidRPr="00603D0C">
        <w:rPr>
          <w:rFonts w:eastAsiaTheme="minorHAnsi" w:cstheme="minorHAnsi"/>
        </w:rPr>
        <w:t>i</w:t>
      </w:r>
    </w:p>
    <w:p w:rsidR="005B5725" w:rsidRPr="00603D0C" w:rsidRDefault="005B5725" w:rsidP="005B5725">
      <w:pPr>
        <w:jc w:val="both"/>
        <w:rPr>
          <w:rFonts w:eastAsiaTheme="minorHAnsi" w:cstheme="minorHAnsi"/>
        </w:rPr>
      </w:pPr>
      <w:r w:rsidRPr="00603D0C">
        <w:rPr>
          <w:rFonts w:eastAsiaTheme="minorHAnsi" w:cstheme="minorHAnsi"/>
        </w:rPr>
        <w:t>________________________ (OIB) sa sjedištem u  ___________________, kojeg zastupa _____________ (u daljnjem tekstu: Izvođač)</w:t>
      </w:r>
    </w:p>
    <w:p w:rsidR="005B5725" w:rsidRPr="00603D0C" w:rsidRDefault="005B5725" w:rsidP="005B5725">
      <w:pPr>
        <w:jc w:val="both"/>
        <w:rPr>
          <w:rFonts w:eastAsiaTheme="minorHAnsi" w:cstheme="minorHAnsi"/>
        </w:rPr>
      </w:pPr>
      <w:r w:rsidRPr="00603D0C">
        <w:rPr>
          <w:rFonts w:eastAsiaTheme="minorHAnsi" w:cstheme="minorHAnsi"/>
        </w:rPr>
        <w:t>sklopili su sljedeći</w:t>
      </w:r>
    </w:p>
    <w:p w:rsidR="005B5725" w:rsidRPr="00603D0C" w:rsidRDefault="005B5725" w:rsidP="00E258AF">
      <w:pPr>
        <w:spacing w:after="0"/>
        <w:jc w:val="center"/>
        <w:rPr>
          <w:rFonts w:eastAsiaTheme="minorHAnsi" w:cstheme="minorHAnsi"/>
          <w:b/>
        </w:rPr>
      </w:pPr>
      <w:r w:rsidRPr="00603D0C">
        <w:rPr>
          <w:rFonts w:eastAsiaTheme="minorHAnsi" w:cstheme="minorHAnsi"/>
          <w:b/>
        </w:rPr>
        <w:t>U G O V O R</w:t>
      </w:r>
    </w:p>
    <w:p w:rsidR="004A45C9" w:rsidRDefault="005B5725" w:rsidP="00E258AF">
      <w:pPr>
        <w:spacing w:after="0"/>
        <w:jc w:val="center"/>
        <w:rPr>
          <w:rFonts w:eastAsiaTheme="minorHAnsi" w:cstheme="minorHAnsi"/>
          <w:b/>
        </w:rPr>
      </w:pPr>
      <w:r w:rsidRPr="00603D0C">
        <w:rPr>
          <w:rFonts w:eastAsiaTheme="minorHAnsi" w:cstheme="minorHAnsi"/>
          <w:b/>
        </w:rPr>
        <w:t xml:space="preserve">O IZVOĐENJU RADOVA </w:t>
      </w:r>
      <w:r w:rsidR="004A45C9">
        <w:rPr>
          <w:rFonts w:eastAsiaTheme="minorHAnsi" w:cstheme="minorHAnsi"/>
          <w:b/>
        </w:rPr>
        <w:t>IZVANREDNOG ODRŽAVANJA</w:t>
      </w:r>
      <w:r w:rsidRPr="00603D0C">
        <w:rPr>
          <w:rFonts w:eastAsiaTheme="minorHAnsi" w:cstheme="minorHAnsi"/>
          <w:b/>
        </w:rPr>
        <w:t xml:space="preserve"> NERAZVRSTANE CESTE</w:t>
      </w:r>
    </w:p>
    <w:p w:rsidR="005B5725" w:rsidRPr="00603D0C" w:rsidRDefault="00993378" w:rsidP="005B5725">
      <w:pPr>
        <w:jc w:val="center"/>
        <w:rPr>
          <w:rFonts w:eastAsiaTheme="minorHAnsi" w:cstheme="minorHAnsi"/>
          <w:b/>
        </w:rPr>
      </w:pPr>
      <w:r>
        <w:rPr>
          <w:rFonts w:eastAsiaTheme="minorHAnsi" w:cstheme="minorHAnsi"/>
          <w:b/>
        </w:rPr>
        <w:t>U STRMCU STUBIČKOM</w:t>
      </w:r>
    </w:p>
    <w:p w:rsidR="005B5725" w:rsidRPr="00603D0C" w:rsidRDefault="005B5725" w:rsidP="005B5725">
      <w:pPr>
        <w:jc w:val="center"/>
        <w:rPr>
          <w:rFonts w:eastAsiaTheme="minorHAnsi" w:cstheme="minorHAnsi"/>
          <w:b/>
        </w:rPr>
      </w:pPr>
    </w:p>
    <w:p w:rsidR="005B5725" w:rsidRPr="00603D0C" w:rsidRDefault="005B5725" w:rsidP="00E306BB">
      <w:pPr>
        <w:jc w:val="both"/>
        <w:rPr>
          <w:rFonts w:eastAsiaTheme="minorHAnsi" w:cstheme="minorHAnsi"/>
          <w:b/>
        </w:rPr>
      </w:pPr>
      <w:r w:rsidRPr="00603D0C">
        <w:rPr>
          <w:rFonts w:eastAsiaTheme="minorHAnsi" w:cstheme="minorHAnsi"/>
          <w:b/>
        </w:rPr>
        <w:t>PREDMET UGOVORA</w:t>
      </w:r>
    </w:p>
    <w:p w:rsidR="005B5725" w:rsidRPr="00603D0C" w:rsidRDefault="005B5725" w:rsidP="005B5725">
      <w:pPr>
        <w:jc w:val="center"/>
        <w:rPr>
          <w:rFonts w:eastAsiaTheme="minorHAnsi" w:cstheme="minorHAnsi"/>
          <w:b/>
        </w:rPr>
      </w:pPr>
      <w:r w:rsidRPr="00603D0C">
        <w:rPr>
          <w:rFonts w:eastAsiaTheme="minorHAnsi" w:cstheme="minorHAnsi"/>
          <w:b/>
        </w:rPr>
        <w:t>Članak 1.</w:t>
      </w:r>
    </w:p>
    <w:p w:rsidR="005B5725" w:rsidRPr="00603D0C" w:rsidRDefault="005B5725" w:rsidP="002F0ACC">
      <w:pPr>
        <w:pStyle w:val="Odlomakpopisa"/>
        <w:numPr>
          <w:ilvl w:val="0"/>
          <w:numId w:val="2"/>
        </w:numPr>
        <w:jc w:val="both"/>
        <w:rPr>
          <w:rFonts w:cstheme="minorHAnsi"/>
        </w:rPr>
      </w:pPr>
      <w:r w:rsidRPr="00603D0C">
        <w:rPr>
          <w:rFonts w:cstheme="minorHAnsi"/>
        </w:rPr>
        <w:t xml:space="preserve">Naručitelj ustupa, a Izvođač preuzima izvođenje građevinskih radova </w:t>
      </w:r>
      <w:r w:rsidR="004A45C9">
        <w:rPr>
          <w:rFonts w:cstheme="minorHAnsi"/>
        </w:rPr>
        <w:t>izvanrednog održavanja</w:t>
      </w:r>
      <w:r w:rsidRPr="00603D0C">
        <w:rPr>
          <w:rFonts w:cstheme="minorHAnsi"/>
        </w:rPr>
        <w:t xml:space="preserve"> nerazvrstane ceste </w:t>
      </w:r>
      <w:r w:rsidR="00993378">
        <w:rPr>
          <w:rFonts w:cstheme="minorHAnsi"/>
        </w:rPr>
        <w:t xml:space="preserve">u </w:t>
      </w:r>
      <w:r w:rsidR="00E40293">
        <w:rPr>
          <w:rFonts w:cstheme="minorHAnsi"/>
        </w:rPr>
        <w:t xml:space="preserve">naselju </w:t>
      </w:r>
      <w:r w:rsidR="00993378">
        <w:rPr>
          <w:rFonts w:cstheme="minorHAnsi"/>
        </w:rPr>
        <w:t>Strm</w:t>
      </w:r>
      <w:r w:rsidR="00E40293">
        <w:rPr>
          <w:rFonts w:cstheme="minorHAnsi"/>
        </w:rPr>
        <w:t>e</w:t>
      </w:r>
      <w:r w:rsidR="00993378">
        <w:rPr>
          <w:rFonts w:cstheme="minorHAnsi"/>
        </w:rPr>
        <w:t>c Stubičk</w:t>
      </w:r>
      <w:r w:rsidR="00E40293">
        <w:rPr>
          <w:rFonts w:cstheme="minorHAnsi"/>
        </w:rPr>
        <w:t>i</w:t>
      </w:r>
      <w:r w:rsidRPr="00603D0C">
        <w:rPr>
          <w:rFonts w:cstheme="minorHAnsi"/>
        </w:rPr>
        <w:t xml:space="preserve"> u Stubičkim Toplicama, na k.č.br. 2</w:t>
      </w:r>
      <w:r w:rsidR="00E40293">
        <w:rPr>
          <w:rFonts w:cstheme="minorHAnsi"/>
        </w:rPr>
        <w:t>585</w:t>
      </w:r>
      <w:r w:rsidRPr="00603D0C">
        <w:rPr>
          <w:rFonts w:cstheme="minorHAnsi"/>
        </w:rPr>
        <w:t xml:space="preserve"> k.o. Strmec Stubički</w:t>
      </w:r>
      <w:r w:rsidR="00603D0C" w:rsidRPr="00603D0C">
        <w:rPr>
          <w:rFonts w:cstheme="minorHAnsi"/>
        </w:rPr>
        <w:t>,</w:t>
      </w:r>
      <w:r w:rsidR="00603D0C" w:rsidRPr="00603D0C">
        <w:t xml:space="preserve"> u skladu s Izvođačevom ponudom od ______ 2019. godine u postupku jednostavne nabave radova, za koji je poziv na dostavu ponuda objavljen na web stranici Naručitelja dana </w:t>
      </w:r>
      <w:r w:rsidR="00E40293">
        <w:t>09</w:t>
      </w:r>
      <w:r w:rsidR="00603D0C" w:rsidRPr="00603D0C">
        <w:t xml:space="preserve">. </w:t>
      </w:r>
      <w:r w:rsidR="00E40293">
        <w:t>srpnj</w:t>
      </w:r>
      <w:r w:rsidR="00603D0C" w:rsidRPr="00603D0C">
        <w:t>a 2019. godine.</w:t>
      </w:r>
    </w:p>
    <w:p w:rsidR="005B5725" w:rsidRDefault="005B5725" w:rsidP="005B5725">
      <w:pPr>
        <w:jc w:val="center"/>
        <w:rPr>
          <w:rFonts w:eastAsiaTheme="minorHAnsi" w:cstheme="minorHAnsi"/>
          <w:b/>
        </w:rPr>
      </w:pPr>
      <w:r w:rsidRPr="00603D0C">
        <w:rPr>
          <w:rFonts w:eastAsiaTheme="minorHAnsi" w:cstheme="minorHAnsi"/>
          <w:b/>
        </w:rPr>
        <w:t>Članak 2.</w:t>
      </w:r>
    </w:p>
    <w:p w:rsidR="004A45C9" w:rsidRPr="004A45C9" w:rsidRDefault="004A45C9" w:rsidP="004A45C9">
      <w:pPr>
        <w:pStyle w:val="Odlomakpopisa"/>
        <w:numPr>
          <w:ilvl w:val="0"/>
          <w:numId w:val="22"/>
        </w:numPr>
        <w:jc w:val="both"/>
        <w:rPr>
          <w:rFonts w:cstheme="minorHAnsi"/>
          <w:b/>
        </w:rPr>
      </w:pPr>
      <w:r>
        <w:t>Izvođač potpisom ovog Ugovora jamči da su mu poznati svi uvjeti za izvođenje radova, da je proučio projektno-tehničku dokumentaciju, lokalne prilike, lokaciju i okolinu građevine, pristup prometnicama i uvjetima pristupa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w:t>
      </w:r>
      <w:r>
        <w:t>og</w:t>
      </w:r>
      <w:r>
        <w:t xml:space="preserve">ija izvođenja radova koji su predmet ovog </w:t>
      </w:r>
      <w:r>
        <w:t>U</w:t>
      </w:r>
      <w:r>
        <w:t>govora.</w:t>
      </w:r>
    </w:p>
    <w:p w:rsidR="004A45C9" w:rsidRPr="00AE7549" w:rsidRDefault="004A45C9" w:rsidP="004A45C9">
      <w:pPr>
        <w:pStyle w:val="Odlomakpopisa"/>
        <w:numPr>
          <w:ilvl w:val="0"/>
          <w:numId w:val="22"/>
        </w:numPr>
        <w:jc w:val="both"/>
        <w:rPr>
          <w:rFonts w:cstheme="minorHAnsi"/>
          <w:b/>
        </w:rPr>
      </w:pPr>
      <w:r>
        <w:t>Izvođač se potpisom ovog Ugovora odriče prava na moguće prigovore s osnova nepoznavanja uvjeta i načina izvođenja radova.</w:t>
      </w:r>
    </w:p>
    <w:p w:rsidR="00AE7549" w:rsidRDefault="00AE7549" w:rsidP="00AE7549">
      <w:pPr>
        <w:jc w:val="both"/>
        <w:rPr>
          <w:rFonts w:eastAsiaTheme="minorHAnsi" w:cstheme="minorHAnsi"/>
          <w:b/>
        </w:rPr>
      </w:pPr>
      <w:r>
        <w:rPr>
          <w:rFonts w:eastAsiaTheme="minorHAnsi" w:cstheme="minorHAnsi"/>
          <w:b/>
        </w:rPr>
        <w:t>CIJENA I NAČIN PLAĆANJA</w:t>
      </w:r>
    </w:p>
    <w:p w:rsidR="00AE7549" w:rsidRPr="00603D0C" w:rsidRDefault="00AE7549" w:rsidP="00AE7549">
      <w:pPr>
        <w:jc w:val="center"/>
        <w:rPr>
          <w:rFonts w:eastAsiaTheme="minorHAnsi" w:cstheme="minorHAnsi"/>
          <w:b/>
        </w:rPr>
      </w:pPr>
      <w:r w:rsidRPr="00603D0C">
        <w:rPr>
          <w:rFonts w:eastAsiaTheme="minorHAnsi" w:cstheme="minorHAnsi"/>
          <w:b/>
        </w:rPr>
        <w:t xml:space="preserve">Članak </w:t>
      </w:r>
      <w:r w:rsidR="00E306BB">
        <w:rPr>
          <w:rFonts w:eastAsiaTheme="minorHAnsi" w:cstheme="minorHAnsi"/>
          <w:b/>
        </w:rPr>
        <w:t>3</w:t>
      </w:r>
      <w:r w:rsidRPr="00603D0C">
        <w:rPr>
          <w:rFonts w:eastAsiaTheme="minorHAnsi" w:cstheme="minorHAnsi"/>
          <w:b/>
        </w:rPr>
        <w:t>.</w:t>
      </w:r>
    </w:p>
    <w:p w:rsidR="00AE7549" w:rsidRPr="00603D0C" w:rsidRDefault="00AE7549" w:rsidP="00AE7549">
      <w:pPr>
        <w:pStyle w:val="Odlomakpopisa"/>
        <w:numPr>
          <w:ilvl w:val="0"/>
          <w:numId w:val="5"/>
        </w:numPr>
        <w:jc w:val="both"/>
        <w:rPr>
          <w:rFonts w:cstheme="minorHAnsi"/>
        </w:rPr>
      </w:pPr>
      <w:r w:rsidRPr="00603D0C">
        <w:rPr>
          <w:rFonts w:cstheme="minorHAnsi"/>
        </w:rPr>
        <w:t>Ugovorne strane suglasno utvrđuju da ukupna vrijednost radova, koja je iskazana u Troškovniku radova, a koja je predviđena da će se izvesti na temelju ovog Ugovora, iznosi:</w:t>
      </w:r>
    </w:p>
    <w:p w:rsidR="00AE7549" w:rsidRPr="00603D0C" w:rsidRDefault="00AE7549" w:rsidP="00AE7549">
      <w:pPr>
        <w:jc w:val="center"/>
        <w:rPr>
          <w:rFonts w:eastAsiaTheme="minorHAnsi" w:cstheme="minorHAnsi"/>
        </w:rPr>
      </w:pPr>
      <w:r w:rsidRPr="00603D0C">
        <w:rPr>
          <w:rFonts w:eastAsiaTheme="minorHAnsi" w:cstheme="minorHAnsi"/>
        </w:rPr>
        <w:t>______________ kuna (slovima: ).</w:t>
      </w:r>
    </w:p>
    <w:p w:rsidR="00AE7549" w:rsidRPr="00603D0C" w:rsidRDefault="00AE7549" w:rsidP="00AE7549">
      <w:pPr>
        <w:pStyle w:val="Odlomakpopisa"/>
        <w:numPr>
          <w:ilvl w:val="0"/>
          <w:numId w:val="5"/>
        </w:numPr>
        <w:jc w:val="both"/>
        <w:rPr>
          <w:rFonts w:cstheme="minorHAnsi"/>
        </w:rPr>
      </w:pPr>
      <w:r w:rsidRPr="00603D0C">
        <w:rPr>
          <w:rFonts w:cstheme="minorHAnsi"/>
        </w:rPr>
        <w:t xml:space="preserve">Na iznos iz stavka 1. </w:t>
      </w:r>
      <w:r w:rsidR="00831557">
        <w:rPr>
          <w:rFonts w:cstheme="minorHAnsi"/>
        </w:rPr>
        <w:t xml:space="preserve">ovog članka </w:t>
      </w:r>
      <w:r w:rsidRPr="00603D0C">
        <w:rPr>
          <w:rFonts w:cstheme="minorHAnsi"/>
        </w:rPr>
        <w:t>Naručitelj će obračunati i platiti porez na dodanu vrijednost po stopi od 25% (postupak prijenosa porezne obveze sukladno odredbi članka 75. st. 3. Zakona o porezu na dodanu vrijednost, Narodne novine br. 73/13, 99/13 – Rješenje USRH i 148/13 ).</w:t>
      </w:r>
    </w:p>
    <w:p w:rsidR="00AE7549" w:rsidRPr="00603D0C" w:rsidRDefault="00E306BB" w:rsidP="00AE7549">
      <w:pPr>
        <w:pStyle w:val="Odlomakpopisa"/>
        <w:numPr>
          <w:ilvl w:val="0"/>
          <w:numId w:val="5"/>
        </w:numPr>
        <w:jc w:val="both"/>
        <w:rPr>
          <w:rFonts w:cstheme="minorHAnsi"/>
        </w:rPr>
      </w:pPr>
      <w:r w:rsidRPr="00603D0C">
        <w:rPr>
          <w:rFonts w:cstheme="minorHAnsi"/>
        </w:rPr>
        <w:t xml:space="preserve">Ugovorne strane suglasno utvrđuju </w:t>
      </w:r>
      <w:r>
        <w:rPr>
          <w:rFonts w:cstheme="minorHAnsi"/>
        </w:rPr>
        <w:t>da su j</w:t>
      </w:r>
      <w:r w:rsidR="00AE7549" w:rsidRPr="00603D0C">
        <w:rPr>
          <w:rFonts w:cstheme="minorHAnsi"/>
        </w:rPr>
        <w:t>edinične cijene radova po ovom Ugovoru nepromjenjive i fiksne.</w:t>
      </w:r>
    </w:p>
    <w:p w:rsidR="00AE7549" w:rsidRPr="00603D0C" w:rsidRDefault="00AE7549" w:rsidP="00AE7549">
      <w:pPr>
        <w:jc w:val="center"/>
        <w:rPr>
          <w:rFonts w:eastAsiaTheme="minorHAnsi" w:cstheme="minorHAnsi"/>
          <w:b/>
        </w:rPr>
      </w:pPr>
      <w:r w:rsidRPr="00603D0C">
        <w:rPr>
          <w:rFonts w:eastAsiaTheme="minorHAnsi" w:cstheme="minorHAnsi"/>
          <w:b/>
        </w:rPr>
        <w:lastRenderedPageBreak/>
        <w:t xml:space="preserve">Članak </w:t>
      </w:r>
      <w:r w:rsidR="00E306BB">
        <w:rPr>
          <w:rFonts w:eastAsiaTheme="minorHAnsi" w:cstheme="minorHAnsi"/>
          <w:b/>
        </w:rPr>
        <w:t>4</w:t>
      </w:r>
      <w:r w:rsidRPr="00603D0C">
        <w:rPr>
          <w:rFonts w:eastAsiaTheme="minorHAnsi" w:cstheme="minorHAnsi"/>
          <w:b/>
        </w:rPr>
        <w:t>.</w:t>
      </w:r>
    </w:p>
    <w:p w:rsidR="00AE7549" w:rsidRPr="00603D0C" w:rsidRDefault="00AE7549" w:rsidP="00AE7549">
      <w:pPr>
        <w:pStyle w:val="Odlomakpopisa"/>
        <w:numPr>
          <w:ilvl w:val="0"/>
          <w:numId w:val="12"/>
        </w:numPr>
        <w:jc w:val="both"/>
        <w:rPr>
          <w:rFonts w:cstheme="minorHAnsi"/>
        </w:rPr>
      </w:pPr>
      <w:r w:rsidRPr="00603D0C">
        <w:rPr>
          <w:rFonts w:cstheme="minorHAnsi"/>
        </w:rPr>
        <w:t>Obračun izvršenih radova vršit će se putem ispostavljenih privremenih i okončane situacije</w:t>
      </w:r>
      <w:r w:rsidR="00E258AF">
        <w:rPr>
          <w:rFonts w:cstheme="minorHAnsi"/>
        </w:rPr>
        <w:t>,</w:t>
      </w:r>
      <w:r w:rsidRPr="00603D0C">
        <w:rPr>
          <w:rFonts w:cstheme="minorHAnsi"/>
        </w:rPr>
        <w:t xml:space="preserve"> a prema stvarno izvršenim količinama obračunatim u građevinskoj knjizi.</w:t>
      </w:r>
    </w:p>
    <w:p w:rsidR="00AE7549" w:rsidRPr="00E306BB" w:rsidRDefault="00AE7549" w:rsidP="00AE7549">
      <w:pPr>
        <w:pStyle w:val="Odlomakpopisa"/>
        <w:numPr>
          <w:ilvl w:val="0"/>
          <w:numId w:val="12"/>
        </w:numPr>
        <w:jc w:val="both"/>
        <w:rPr>
          <w:rFonts w:cstheme="minorHAnsi"/>
        </w:rPr>
      </w:pPr>
      <w:r w:rsidRPr="00603D0C">
        <w:rPr>
          <w:rFonts w:cstheme="minorHAnsi"/>
        </w:rPr>
        <w:t>Iznose iz situacija Naručitelj će uplatiti na Izvođačev žiro račun</w:t>
      </w:r>
      <w:r w:rsidR="00E306BB">
        <w:rPr>
          <w:rFonts w:cstheme="minorHAnsi"/>
        </w:rPr>
        <w:t>,</w:t>
      </w:r>
      <w:r w:rsidR="00E306BB" w:rsidRPr="00E306BB">
        <w:t xml:space="preserve"> </w:t>
      </w:r>
      <w:r w:rsidR="00E306BB">
        <w:t>u roku do 60 (šezdeset) dana od dana zaprim</w:t>
      </w:r>
      <w:r w:rsidR="00E258AF">
        <w:t>anja</w:t>
      </w:r>
      <w:r w:rsidR="00E306BB">
        <w:t xml:space="preserve"> situacije.</w:t>
      </w:r>
    </w:p>
    <w:p w:rsidR="00E306BB" w:rsidRPr="00603D0C" w:rsidRDefault="00E306BB" w:rsidP="00AE7549">
      <w:pPr>
        <w:pStyle w:val="Odlomakpopisa"/>
        <w:numPr>
          <w:ilvl w:val="0"/>
          <w:numId w:val="12"/>
        </w:numPr>
        <w:jc w:val="both"/>
        <w:rPr>
          <w:rFonts w:cstheme="minorHAnsi"/>
        </w:rPr>
      </w:pPr>
      <w:r>
        <w:t>Privremena mjesečna situacija za prethodni mjesec se isporučuje najkasnije do 10-tog u mjesecu.</w:t>
      </w:r>
    </w:p>
    <w:p w:rsidR="00AE7549" w:rsidRDefault="00AE7549" w:rsidP="00AE7549">
      <w:pPr>
        <w:pStyle w:val="Odlomakpopisa"/>
        <w:numPr>
          <w:ilvl w:val="0"/>
          <w:numId w:val="12"/>
        </w:numPr>
        <w:jc w:val="both"/>
        <w:rPr>
          <w:rFonts w:cstheme="minorHAnsi"/>
        </w:rPr>
      </w:pPr>
      <w:r w:rsidRPr="00603D0C">
        <w:rPr>
          <w:rFonts w:cstheme="minorHAnsi"/>
        </w:rPr>
        <w:t>Dostava i ovjera situacija uređena je odredbama Dokumentacije o nabavi KLASA:360-01/19-01/0</w:t>
      </w:r>
      <w:r>
        <w:rPr>
          <w:rFonts w:cstheme="minorHAnsi"/>
        </w:rPr>
        <w:t>4</w:t>
      </w:r>
      <w:r w:rsidRPr="00603D0C">
        <w:rPr>
          <w:rFonts w:cstheme="minorHAnsi"/>
        </w:rPr>
        <w:t>, URBROJ:2113/03-04-19-2, koja je sastavni dio ovog Ugovora.</w:t>
      </w:r>
    </w:p>
    <w:p w:rsidR="00E306BB" w:rsidRPr="00603D0C" w:rsidRDefault="00E306BB" w:rsidP="00AE7549">
      <w:pPr>
        <w:pStyle w:val="Odlomakpopisa"/>
        <w:numPr>
          <w:ilvl w:val="0"/>
          <w:numId w:val="12"/>
        </w:numPr>
        <w:jc w:val="both"/>
        <w:rPr>
          <w:rFonts w:cstheme="minorHAnsi"/>
        </w:rPr>
      </w:pPr>
      <w:r>
        <w:t>Predujam je isključen, kao i traženje sredstava osiguranja plaćanja.</w:t>
      </w:r>
    </w:p>
    <w:p w:rsidR="00AE7549" w:rsidRDefault="00AE7549" w:rsidP="00AE7549">
      <w:pPr>
        <w:jc w:val="both"/>
        <w:rPr>
          <w:b/>
          <w:bCs/>
        </w:rPr>
      </w:pPr>
      <w:r w:rsidRPr="00E306BB">
        <w:rPr>
          <w:b/>
          <w:bCs/>
        </w:rPr>
        <w:t>UVOĐENJE U POSAO I ROK IZVRŠENJA RADOVA</w:t>
      </w:r>
    </w:p>
    <w:p w:rsidR="00E306BB" w:rsidRDefault="00E306BB" w:rsidP="00E306BB">
      <w:pPr>
        <w:jc w:val="center"/>
        <w:rPr>
          <w:b/>
          <w:bCs/>
        </w:rPr>
      </w:pPr>
      <w:r>
        <w:rPr>
          <w:b/>
          <w:bCs/>
        </w:rPr>
        <w:t>Članak 5.</w:t>
      </w:r>
    </w:p>
    <w:p w:rsidR="007E0A9C" w:rsidRPr="00AE7549" w:rsidRDefault="007E0A9C" w:rsidP="007E0A9C">
      <w:pPr>
        <w:pStyle w:val="Odlomakpopisa"/>
        <w:numPr>
          <w:ilvl w:val="0"/>
          <w:numId w:val="25"/>
        </w:numPr>
        <w:jc w:val="both"/>
        <w:rPr>
          <w:rFonts w:cstheme="minorHAnsi"/>
          <w:b/>
        </w:rPr>
      </w:pPr>
      <w:r>
        <w:t xml:space="preserve">Naručitelj će odrediti točan datum uvođenja u posao i pisanim putem, najkasnije 3 (tri) dana prije uvođenja u posao obavijestiti Izvođača. </w:t>
      </w:r>
    </w:p>
    <w:p w:rsidR="007E0A9C" w:rsidRPr="00AE7549" w:rsidRDefault="007E0A9C" w:rsidP="007E0A9C">
      <w:pPr>
        <w:pStyle w:val="Odlomakpopisa"/>
        <w:numPr>
          <w:ilvl w:val="0"/>
          <w:numId w:val="25"/>
        </w:numPr>
        <w:jc w:val="both"/>
        <w:rPr>
          <w:rFonts w:cstheme="minorHAnsi"/>
          <w:b/>
        </w:rPr>
      </w:pPr>
      <w:r>
        <w:t>Uvođenjem u posao otvara se građevinski dnevnik i vodi se građevinska knjiga te se Izvođaču predaje gradilište za nesmetano izvođenje radova, dokumentacija i svi prilozi uz kompletnu izvedbenu tehničku dokumentaciju</w:t>
      </w:r>
      <w:r w:rsidR="00E306BB">
        <w:t>.</w:t>
      </w:r>
    </w:p>
    <w:p w:rsidR="00815037" w:rsidRPr="00815037" w:rsidRDefault="007E0A9C" w:rsidP="007E0A9C">
      <w:pPr>
        <w:pStyle w:val="Odlomakpopisa"/>
        <w:numPr>
          <w:ilvl w:val="0"/>
          <w:numId w:val="25"/>
        </w:numPr>
        <w:jc w:val="both"/>
        <w:rPr>
          <w:rFonts w:cstheme="minorHAnsi"/>
          <w:b/>
        </w:rPr>
      </w:pPr>
      <w:r>
        <w:t>Izvođač se obvezuje radove iz članka 1. ovog Ugovora izvesti u roku od 2 (dva) mjeseca od dana uvođenja u posao i otvaranja gradilišta i iste dovršiti do dana uspješne primopredaje radova.</w:t>
      </w:r>
    </w:p>
    <w:p w:rsidR="007E0A9C" w:rsidRPr="00AE7549" w:rsidRDefault="007E0A9C" w:rsidP="007E0A9C">
      <w:pPr>
        <w:pStyle w:val="Odlomakpopisa"/>
        <w:numPr>
          <w:ilvl w:val="0"/>
          <w:numId w:val="25"/>
        </w:numPr>
        <w:jc w:val="both"/>
        <w:rPr>
          <w:rFonts w:cstheme="minorHAnsi"/>
          <w:b/>
        </w:rPr>
      </w:pPr>
      <w:r>
        <w:t>Izvođač radova obvezan je u roku od 8 dana nakon uvođenja u posao, a prije početka izvođenja radova izraditi Terminski plan izvođenja radova i jedan primjerak uručiti Naručitelju.</w:t>
      </w:r>
    </w:p>
    <w:p w:rsidR="007E0A9C" w:rsidRDefault="007E0A9C" w:rsidP="007E0A9C">
      <w:pPr>
        <w:pStyle w:val="Odlomakpopisa"/>
        <w:numPr>
          <w:ilvl w:val="0"/>
          <w:numId w:val="25"/>
        </w:numPr>
        <w:jc w:val="both"/>
        <w:rPr>
          <w:rFonts w:cstheme="minorHAnsi"/>
        </w:rPr>
      </w:pPr>
      <w:r w:rsidRPr="00603D0C">
        <w:rPr>
          <w:rFonts w:cstheme="minorHAnsi"/>
        </w:rPr>
        <w:t xml:space="preserve">Ugovorne strane suglasne su kako ugovoreni rok dovršenja radova </w:t>
      </w:r>
      <w:r w:rsidR="00E306BB">
        <w:rPr>
          <w:rFonts w:cstheme="minorHAnsi"/>
        </w:rPr>
        <w:t xml:space="preserve">iz stavka </w:t>
      </w:r>
      <w:r w:rsidR="00831557">
        <w:rPr>
          <w:rFonts w:cstheme="minorHAnsi"/>
        </w:rPr>
        <w:t xml:space="preserve">3. </w:t>
      </w:r>
      <w:r w:rsidR="00E306BB">
        <w:rPr>
          <w:rFonts w:cstheme="minorHAnsi"/>
        </w:rPr>
        <w:t xml:space="preserve">ovog članka </w:t>
      </w:r>
      <w:r w:rsidRPr="00603D0C">
        <w:rPr>
          <w:rFonts w:cstheme="minorHAnsi"/>
        </w:rPr>
        <w:t>predstavlja bitan element ovog Ugovora.</w:t>
      </w:r>
    </w:p>
    <w:p w:rsidR="007E0A9C" w:rsidRPr="00AE7549" w:rsidRDefault="007E0A9C" w:rsidP="007E0A9C">
      <w:pPr>
        <w:jc w:val="center"/>
        <w:rPr>
          <w:rFonts w:eastAsiaTheme="minorHAnsi" w:cstheme="minorHAnsi"/>
          <w:b/>
        </w:rPr>
      </w:pPr>
      <w:r w:rsidRPr="00AE7549">
        <w:rPr>
          <w:rFonts w:eastAsiaTheme="minorHAnsi" w:cstheme="minorHAnsi"/>
          <w:b/>
        </w:rPr>
        <w:t xml:space="preserve">Članak </w:t>
      </w:r>
      <w:r w:rsidR="00E306BB">
        <w:rPr>
          <w:rFonts w:eastAsiaTheme="minorHAnsi" w:cstheme="minorHAnsi"/>
          <w:b/>
        </w:rPr>
        <w:t>6</w:t>
      </w:r>
      <w:r w:rsidRPr="00AE7549">
        <w:rPr>
          <w:rFonts w:eastAsiaTheme="minorHAnsi" w:cstheme="minorHAnsi"/>
          <w:b/>
        </w:rPr>
        <w:t>.</w:t>
      </w:r>
    </w:p>
    <w:p w:rsidR="007E0A9C" w:rsidRDefault="007E0A9C" w:rsidP="007E0A9C">
      <w:pPr>
        <w:pStyle w:val="Odlomakpopisa"/>
        <w:numPr>
          <w:ilvl w:val="0"/>
          <w:numId w:val="28"/>
        </w:numPr>
        <w:spacing w:after="0"/>
        <w:jc w:val="both"/>
        <w:rPr>
          <w:rFonts w:cstheme="minorHAnsi"/>
        </w:rPr>
      </w:pPr>
      <w:r w:rsidRPr="007E0A9C">
        <w:rPr>
          <w:rFonts w:cstheme="minorHAnsi"/>
        </w:rPr>
        <w:t>Rokovi za dovršenje radova mogu se produžiti</w:t>
      </w:r>
      <w:r w:rsidR="00815037">
        <w:rPr>
          <w:rFonts w:cstheme="minorHAnsi"/>
        </w:rPr>
        <w:t xml:space="preserve"> u slučajevima</w:t>
      </w:r>
      <w:r w:rsidRPr="007E0A9C">
        <w:rPr>
          <w:rFonts w:cstheme="minorHAnsi"/>
        </w:rPr>
        <w:t>:</w:t>
      </w:r>
    </w:p>
    <w:p w:rsidR="00815037" w:rsidRPr="00815037" w:rsidRDefault="00815037" w:rsidP="00815037">
      <w:pPr>
        <w:pStyle w:val="Odlomakpopisa"/>
        <w:numPr>
          <w:ilvl w:val="0"/>
          <w:numId w:val="31"/>
        </w:numPr>
        <w:spacing w:after="0"/>
        <w:jc w:val="both"/>
        <w:rPr>
          <w:rFonts w:cstheme="minorHAnsi"/>
        </w:rPr>
      </w:pPr>
      <w: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rsidR="00815037" w:rsidRPr="00815037" w:rsidRDefault="00815037" w:rsidP="00815037">
      <w:pPr>
        <w:pStyle w:val="Odlomakpopisa"/>
        <w:numPr>
          <w:ilvl w:val="0"/>
          <w:numId w:val="31"/>
        </w:numPr>
        <w:spacing w:after="0"/>
        <w:jc w:val="both"/>
        <w:rPr>
          <w:rFonts w:cstheme="minorHAnsi"/>
        </w:rPr>
      </w:pPr>
      <w: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rsidR="007E0A9C" w:rsidRPr="00815037" w:rsidRDefault="007E0A9C" w:rsidP="00815037">
      <w:pPr>
        <w:pStyle w:val="Odlomakpopisa"/>
        <w:numPr>
          <w:ilvl w:val="0"/>
          <w:numId w:val="31"/>
        </w:numPr>
        <w:spacing w:after="0"/>
        <w:jc w:val="both"/>
        <w:rPr>
          <w:rFonts w:cstheme="minorHAnsi"/>
        </w:rPr>
      </w:pPr>
      <w:r w:rsidRPr="00815037">
        <w:rPr>
          <w:rFonts w:cstheme="minorHAnsi"/>
        </w:rPr>
        <w:t>kao i u slučaju produženja roka sporazumno s Naručiteljem.</w:t>
      </w:r>
    </w:p>
    <w:p w:rsidR="007E0A9C" w:rsidRDefault="007E0A9C" w:rsidP="007E0A9C">
      <w:pPr>
        <w:pStyle w:val="Odlomakpopisa"/>
        <w:numPr>
          <w:ilvl w:val="0"/>
          <w:numId w:val="28"/>
        </w:numPr>
        <w:spacing w:after="0"/>
        <w:jc w:val="both"/>
        <w:rPr>
          <w:rFonts w:cstheme="minorHAnsi"/>
        </w:rPr>
      </w:pPr>
      <w:r w:rsidRPr="007E0A9C">
        <w:rPr>
          <w:rFonts w:cstheme="minorHAnsi"/>
        </w:rPr>
        <w:t>Činjenice iz prethodnog stavka moraju biti evidentirane u građevinskom dnevniku.</w:t>
      </w:r>
    </w:p>
    <w:p w:rsidR="00815037" w:rsidRDefault="00815037" w:rsidP="007E0A9C">
      <w:pPr>
        <w:pStyle w:val="Odlomakpopisa"/>
        <w:numPr>
          <w:ilvl w:val="0"/>
          <w:numId w:val="28"/>
        </w:numPr>
        <w:spacing w:after="0"/>
        <w:jc w:val="both"/>
        <w:rPr>
          <w:rFonts w:cstheme="minorHAnsi"/>
        </w:rPr>
      </w:pPr>
      <w:r>
        <w:t>O produženju roka izvođenja radova sklapa se dodatak ovom Ugovoru koji mora biti u pisanom obliku</w:t>
      </w:r>
      <w:r>
        <w:t>.</w:t>
      </w:r>
    </w:p>
    <w:p w:rsidR="007E0A9C" w:rsidRDefault="007E0A9C" w:rsidP="007E0A9C">
      <w:pPr>
        <w:pStyle w:val="Odlomakpopisa"/>
        <w:spacing w:after="0"/>
        <w:ind w:left="360"/>
        <w:jc w:val="both"/>
        <w:rPr>
          <w:rFonts w:cstheme="minorHAnsi"/>
        </w:rPr>
      </w:pPr>
    </w:p>
    <w:p w:rsidR="007E0A9C" w:rsidRPr="00E306BB" w:rsidRDefault="007E0A9C" w:rsidP="00E306BB">
      <w:pPr>
        <w:spacing w:after="0"/>
        <w:jc w:val="both"/>
        <w:rPr>
          <w:rFonts w:cstheme="minorHAnsi"/>
          <w:b/>
          <w:bCs/>
        </w:rPr>
      </w:pPr>
      <w:r w:rsidRPr="00E306BB">
        <w:rPr>
          <w:b/>
          <w:bCs/>
        </w:rPr>
        <w:t>PRIJEVREMENI PRESTANAK UGOVORA I UGOVORNA KAZNA</w:t>
      </w:r>
    </w:p>
    <w:p w:rsidR="00E306BB" w:rsidRDefault="00E306BB" w:rsidP="00E306BB">
      <w:pPr>
        <w:spacing w:after="0"/>
        <w:jc w:val="both"/>
        <w:rPr>
          <w:rFonts w:eastAsiaTheme="minorHAnsi" w:cstheme="minorHAnsi"/>
        </w:rPr>
      </w:pPr>
    </w:p>
    <w:p w:rsidR="00E306BB" w:rsidRPr="00E306BB" w:rsidRDefault="00E306BB" w:rsidP="00E306BB">
      <w:pPr>
        <w:spacing w:after="0"/>
        <w:jc w:val="center"/>
        <w:rPr>
          <w:rFonts w:eastAsiaTheme="minorHAnsi" w:cstheme="minorHAnsi"/>
          <w:b/>
          <w:bCs/>
        </w:rPr>
      </w:pPr>
      <w:r w:rsidRPr="00E306BB">
        <w:rPr>
          <w:rFonts w:eastAsiaTheme="minorHAnsi" w:cstheme="minorHAnsi"/>
          <w:b/>
          <w:bCs/>
        </w:rPr>
        <w:t>Članak 7.</w:t>
      </w:r>
    </w:p>
    <w:p w:rsidR="00E306BB" w:rsidRPr="00E306BB" w:rsidRDefault="00E306BB" w:rsidP="00E306BB">
      <w:pPr>
        <w:spacing w:after="0"/>
        <w:jc w:val="center"/>
        <w:rPr>
          <w:rFonts w:eastAsiaTheme="minorHAnsi" w:cstheme="minorHAnsi"/>
        </w:rPr>
      </w:pPr>
    </w:p>
    <w:p w:rsidR="00E306BB" w:rsidRPr="00E306BB" w:rsidRDefault="007E0A9C" w:rsidP="00E306BB">
      <w:pPr>
        <w:pStyle w:val="Odlomakpopisa"/>
        <w:numPr>
          <w:ilvl w:val="0"/>
          <w:numId w:val="29"/>
        </w:numPr>
        <w:jc w:val="both"/>
        <w:rPr>
          <w:rFonts w:cstheme="minorHAnsi"/>
          <w:b/>
        </w:rPr>
      </w:pPr>
      <w:r>
        <w:lastRenderedPageBreak/>
        <w:t>U slučaju raskida ovog Ugovora, bilo sporazumno ili izazvano višom silom, ugovorene strane će putem sporazumno izabranog povjerenstva utvrditi stupanj gotovosti radova i njihovu vrijednost.</w:t>
      </w:r>
    </w:p>
    <w:p w:rsidR="007E0A9C" w:rsidRPr="00E306BB" w:rsidRDefault="007E0A9C" w:rsidP="00E306BB">
      <w:pPr>
        <w:pStyle w:val="Odlomakpopisa"/>
        <w:numPr>
          <w:ilvl w:val="0"/>
          <w:numId w:val="29"/>
        </w:numPr>
        <w:jc w:val="both"/>
        <w:rPr>
          <w:rFonts w:cstheme="minorHAnsi"/>
          <w:b/>
        </w:rPr>
      </w:pPr>
      <w:r>
        <w:t>U slučaju navedenom u prethodnom stavku ovog članka, Izvođač ima pravo tražiti naplatu samo za izvršene radove.</w:t>
      </w:r>
    </w:p>
    <w:p w:rsidR="007E0A9C" w:rsidRPr="00603D0C" w:rsidRDefault="007E0A9C" w:rsidP="007E0A9C">
      <w:pPr>
        <w:jc w:val="center"/>
        <w:rPr>
          <w:rFonts w:eastAsiaTheme="minorHAnsi" w:cstheme="minorHAnsi"/>
          <w:b/>
        </w:rPr>
      </w:pPr>
      <w:r w:rsidRPr="00603D0C">
        <w:rPr>
          <w:rFonts w:eastAsiaTheme="minorHAnsi" w:cstheme="minorHAnsi"/>
          <w:b/>
        </w:rPr>
        <w:t xml:space="preserve">Članak </w:t>
      </w:r>
      <w:r w:rsidR="00E306BB">
        <w:rPr>
          <w:rFonts w:eastAsiaTheme="minorHAnsi" w:cstheme="minorHAnsi"/>
          <w:b/>
        </w:rPr>
        <w:t>8</w:t>
      </w:r>
      <w:r w:rsidRPr="00603D0C">
        <w:rPr>
          <w:rFonts w:eastAsiaTheme="minorHAnsi" w:cstheme="minorHAnsi"/>
          <w:b/>
        </w:rPr>
        <w:t>.</w:t>
      </w:r>
    </w:p>
    <w:p w:rsidR="007E0A9C" w:rsidRPr="00E258AF" w:rsidRDefault="00E306BB" w:rsidP="00E258AF">
      <w:pPr>
        <w:pStyle w:val="Odlomakpopisa"/>
        <w:numPr>
          <w:ilvl w:val="0"/>
          <w:numId w:val="7"/>
        </w:numPr>
        <w:jc w:val="both"/>
        <w:rPr>
          <w:rFonts w:cstheme="minorHAnsi"/>
        </w:rPr>
      </w:pPr>
      <w:r>
        <w:t xml:space="preserve">Ukoliko Izvođač prekorači rok za izvršenje radova iz članka </w:t>
      </w:r>
      <w:r>
        <w:t>5</w:t>
      </w:r>
      <w:r>
        <w:t xml:space="preserve">. ovog Ugovora, a prekoračenje nije uzrokovano okolnostima iz članka </w:t>
      </w:r>
      <w:r>
        <w:t>6</w:t>
      </w:r>
      <w:r>
        <w:t>. ovog Ugovora,</w:t>
      </w:r>
      <w:r w:rsidR="00E258AF">
        <w:t xml:space="preserve"> </w:t>
      </w:r>
      <w:r w:rsidR="007E0A9C" w:rsidRPr="00E258AF">
        <w:rPr>
          <w:rFonts w:cstheme="minorHAnsi"/>
        </w:rPr>
        <w:t>dužan je na ime ugovorne kazne platiti Naručitelju 2‰ (dva promila) od ukupne vrijednosti ugovorenih radova za svaki kalendarski dan prekoračenja roka iz članka 5. ovog Ugovora.</w:t>
      </w:r>
    </w:p>
    <w:p w:rsidR="007E0A9C" w:rsidRPr="00603D0C" w:rsidRDefault="007E0A9C" w:rsidP="007E0A9C">
      <w:pPr>
        <w:pStyle w:val="Odlomakpopisa"/>
        <w:numPr>
          <w:ilvl w:val="0"/>
          <w:numId w:val="7"/>
        </w:numPr>
        <w:jc w:val="both"/>
        <w:rPr>
          <w:rFonts w:cstheme="minorHAnsi"/>
        </w:rPr>
      </w:pPr>
      <w:r w:rsidRPr="00603D0C">
        <w:rPr>
          <w:rFonts w:cstheme="minorHAnsi"/>
        </w:rPr>
        <w:t>Ukupni iznos ugovorne kazne ne može prijeći 5% (pet posto) ukupne vrijednosti radova.</w:t>
      </w:r>
    </w:p>
    <w:p w:rsidR="007E0A9C" w:rsidRPr="00603D0C" w:rsidRDefault="007E0A9C" w:rsidP="007E0A9C">
      <w:pPr>
        <w:pStyle w:val="Odlomakpopisa"/>
        <w:numPr>
          <w:ilvl w:val="0"/>
          <w:numId w:val="7"/>
        </w:numPr>
        <w:jc w:val="both"/>
        <w:rPr>
          <w:rFonts w:cstheme="minorHAnsi"/>
        </w:rPr>
      </w:pPr>
      <w:r w:rsidRPr="00603D0C">
        <w:rPr>
          <w:rFonts w:cstheme="minorHAnsi"/>
        </w:rPr>
        <w:t>Radi naplate ugovorne kazne, Naručitelj ima pravo od situacije Izvođača odbiti obračunati iznos ugovorne kazne, a Izvođača će pismeno obavijestiti o visini obračunate kazne.</w:t>
      </w:r>
    </w:p>
    <w:p w:rsidR="007E0A9C" w:rsidRPr="00603D0C" w:rsidRDefault="007E0A9C" w:rsidP="007E0A9C">
      <w:pPr>
        <w:pStyle w:val="Odlomakpopisa"/>
        <w:numPr>
          <w:ilvl w:val="0"/>
          <w:numId w:val="7"/>
        </w:numPr>
        <w:jc w:val="both"/>
        <w:rPr>
          <w:rFonts w:cstheme="minorHAnsi"/>
        </w:rPr>
      </w:pPr>
      <w:r w:rsidRPr="00603D0C">
        <w:rPr>
          <w:rFonts w:cstheme="minorHAnsi"/>
        </w:rPr>
        <w:t>Ugovorna kazna ne oslobađa Izvođača obveze naknade štete zbog neizvršenja radova u ugovorenom roku.</w:t>
      </w:r>
    </w:p>
    <w:p w:rsidR="007E0A9C" w:rsidRPr="00603D0C" w:rsidRDefault="007E0A9C" w:rsidP="00E258AF">
      <w:pPr>
        <w:jc w:val="both"/>
        <w:rPr>
          <w:rFonts w:eastAsiaTheme="minorHAnsi" w:cstheme="minorHAnsi"/>
          <w:b/>
        </w:rPr>
      </w:pPr>
      <w:r w:rsidRPr="00603D0C">
        <w:rPr>
          <w:rFonts w:eastAsiaTheme="minorHAnsi" w:cstheme="minorHAnsi"/>
          <w:b/>
        </w:rPr>
        <w:t>OBVEZE IZVOĐAČA</w:t>
      </w:r>
    </w:p>
    <w:p w:rsidR="004A45C9" w:rsidRPr="00603D0C" w:rsidRDefault="004A45C9" w:rsidP="005B5725">
      <w:pPr>
        <w:jc w:val="center"/>
        <w:rPr>
          <w:rFonts w:eastAsiaTheme="minorHAnsi" w:cstheme="minorHAnsi"/>
          <w:b/>
        </w:rPr>
      </w:pPr>
      <w:r>
        <w:rPr>
          <w:rFonts w:eastAsiaTheme="minorHAnsi" w:cstheme="minorHAnsi"/>
          <w:b/>
        </w:rPr>
        <w:t xml:space="preserve">Članak </w:t>
      </w:r>
      <w:r w:rsidR="00E258AF">
        <w:rPr>
          <w:rFonts w:eastAsiaTheme="minorHAnsi" w:cstheme="minorHAnsi"/>
          <w:b/>
        </w:rPr>
        <w:t>9</w:t>
      </w:r>
      <w:r>
        <w:rPr>
          <w:rFonts w:eastAsiaTheme="minorHAnsi" w:cstheme="minorHAnsi"/>
          <w:b/>
        </w:rPr>
        <w:t>.</w:t>
      </w:r>
    </w:p>
    <w:p w:rsidR="00096906" w:rsidRDefault="005B5725" w:rsidP="005B5725">
      <w:pPr>
        <w:pStyle w:val="Odlomakpopisa"/>
        <w:numPr>
          <w:ilvl w:val="0"/>
          <w:numId w:val="3"/>
        </w:numPr>
        <w:jc w:val="both"/>
        <w:rPr>
          <w:rFonts w:cstheme="minorHAnsi"/>
        </w:rPr>
      </w:pPr>
      <w:r w:rsidRPr="00603D0C">
        <w:rPr>
          <w:rFonts w:cstheme="minorHAnsi"/>
        </w:rPr>
        <w:t xml:space="preserve">Izvođač se obvezuje da će radove iz prethodnog članka </w:t>
      </w:r>
      <w:r w:rsidR="00096906" w:rsidRPr="00603D0C">
        <w:rPr>
          <w:rFonts w:cstheme="minorHAnsi"/>
        </w:rPr>
        <w:t xml:space="preserve">ovog Ugovora </w:t>
      </w:r>
      <w:r w:rsidRPr="00603D0C">
        <w:rPr>
          <w:rFonts w:cstheme="minorHAnsi"/>
        </w:rPr>
        <w:t>izvesti prema vrsti, u količini i po cijenama iz Troškovnika radova, koji čini prilog i sastavni dio ovog Ugovora.</w:t>
      </w:r>
    </w:p>
    <w:p w:rsidR="004A45C9" w:rsidRPr="004A45C9" w:rsidRDefault="004A45C9" w:rsidP="005B5725">
      <w:pPr>
        <w:pStyle w:val="Odlomakpopisa"/>
        <w:numPr>
          <w:ilvl w:val="0"/>
          <w:numId w:val="3"/>
        </w:numPr>
        <w:jc w:val="both"/>
        <w:rPr>
          <w:rFonts w:cstheme="minorHAnsi"/>
        </w:rPr>
      </w:pPr>
      <w:r>
        <w:t>Pri izvođenju radova iz stavka 1. Izvođač je dužan uvažavati upute ovlaštenog predstavnika Naručitelja, projektanta, nadzornog inženjera, koordinatora II zaštite na radu, pridržavati se dokumentacije i svih pisano priloženih eventualnih promjena, uredno voditi propisanu službenu dokumentaciju - građevinski dnevnik i građevinsku knjigu, pribaviti potrebne ateste te dokaze o sukladnosti ugrađenog materijala i opreme, po izvršenim radovima ukloniti preostali materijal, sredstva za rad, te propisano zbrinuti građevinski otpad nastao tijekom građenja</w:t>
      </w:r>
      <w:r>
        <w:t>.</w:t>
      </w:r>
    </w:p>
    <w:p w:rsidR="004A45C9" w:rsidRPr="004A45C9" w:rsidRDefault="004A45C9" w:rsidP="005B5725">
      <w:pPr>
        <w:pStyle w:val="Odlomakpopisa"/>
        <w:numPr>
          <w:ilvl w:val="0"/>
          <w:numId w:val="3"/>
        </w:numPr>
        <w:jc w:val="both"/>
        <w:rPr>
          <w:rFonts w:cstheme="minorHAnsi"/>
        </w:rPr>
      </w:pPr>
      <w:r>
        <w:t xml:space="preserve">Izvođač se obvezuje radove iz članka 1. ovog Ugovora izvršiti u skladu s Terminskim planom izvođenja radova i uvjetima iz troškovnika radova, na kvalitetan način u skladu sa pozitivnim zakonskim normama, stručno i savjesno sukladno važećim tehničkim propisima, standardima i pravilima struke, uvažavajući mjere zaštite na radu i zaštite </w:t>
      </w:r>
      <w:proofErr w:type="spellStart"/>
      <w:r>
        <w:t>gradilišta.</w:t>
      </w:r>
      <w:proofErr w:type="spellEnd"/>
    </w:p>
    <w:p w:rsidR="004A45C9" w:rsidRPr="004A45C9" w:rsidRDefault="004A45C9" w:rsidP="005B5725">
      <w:pPr>
        <w:pStyle w:val="Odlomakpopisa"/>
        <w:numPr>
          <w:ilvl w:val="0"/>
          <w:numId w:val="3"/>
        </w:numPr>
        <w:jc w:val="both"/>
        <w:rPr>
          <w:rFonts w:cstheme="minorHAnsi"/>
        </w:rPr>
      </w:pPr>
      <w:r>
        <w:t>Izvođač je dužan dobaviti i ugraditi kvalitetnu opremu i materijale koji odgovaraju propisanim standardima, a koji su predviđeni troškovnikom.</w:t>
      </w:r>
    </w:p>
    <w:p w:rsidR="004A45C9" w:rsidRPr="004A45C9" w:rsidRDefault="004A45C9" w:rsidP="004A45C9">
      <w:pPr>
        <w:jc w:val="center"/>
        <w:rPr>
          <w:b/>
          <w:bCs/>
        </w:rPr>
      </w:pPr>
      <w:r w:rsidRPr="004A45C9">
        <w:rPr>
          <w:b/>
          <w:bCs/>
        </w:rPr>
        <w:t xml:space="preserve">Članak </w:t>
      </w:r>
      <w:r w:rsidR="00E258AF">
        <w:rPr>
          <w:b/>
          <w:bCs/>
        </w:rPr>
        <w:t>10</w:t>
      </w:r>
      <w:r w:rsidRPr="004A45C9">
        <w:rPr>
          <w:b/>
          <w:bCs/>
        </w:rPr>
        <w:t>.</w:t>
      </w:r>
    </w:p>
    <w:p w:rsidR="004A45C9" w:rsidRPr="004A45C9" w:rsidRDefault="004A45C9" w:rsidP="004A45C9">
      <w:pPr>
        <w:pStyle w:val="Odlomakpopisa"/>
        <w:numPr>
          <w:ilvl w:val="0"/>
          <w:numId w:val="23"/>
        </w:numPr>
        <w:jc w:val="both"/>
        <w:rPr>
          <w:rFonts w:cstheme="minorHAnsi"/>
        </w:rPr>
      </w:pPr>
      <w:r>
        <w:t>Svaka eventualna šteta koja bi bila prouzrokovana na objektu, prolaznicima ili imovini uslijed izvođenja ugovorenih radova, pada na teret Izvođača koji je dužan istu otkloniti.</w:t>
      </w:r>
    </w:p>
    <w:p w:rsidR="004A45C9" w:rsidRPr="004A45C9" w:rsidRDefault="004A45C9" w:rsidP="004A45C9">
      <w:pPr>
        <w:jc w:val="center"/>
        <w:rPr>
          <w:rFonts w:cstheme="minorHAnsi"/>
          <w:b/>
          <w:bCs/>
        </w:rPr>
      </w:pPr>
      <w:r w:rsidRPr="004A45C9">
        <w:rPr>
          <w:rFonts w:cstheme="minorHAnsi"/>
          <w:b/>
          <w:bCs/>
        </w:rPr>
        <w:t xml:space="preserve">Članak </w:t>
      </w:r>
      <w:r w:rsidR="00E258AF">
        <w:rPr>
          <w:rFonts w:cstheme="minorHAnsi"/>
          <w:b/>
          <w:bCs/>
        </w:rPr>
        <w:t>11</w:t>
      </w:r>
      <w:r w:rsidRPr="004A45C9">
        <w:rPr>
          <w:rFonts w:cstheme="minorHAnsi"/>
          <w:b/>
          <w:bCs/>
        </w:rPr>
        <w:t>.</w:t>
      </w:r>
    </w:p>
    <w:p w:rsidR="004A45C9" w:rsidRDefault="004A45C9" w:rsidP="005B5725">
      <w:pPr>
        <w:pStyle w:val="Odlomakpopisa"/>
        <w:numPr>
          <w:ilvl w:val="0"/>
          <w:numId w:val="4"/>
        </w:numPr>
        <w:jc w:val="both"/>
        <w:rPr>
          <w:rFonts w:cstheme="minorHAnsi"/>
        </w:rPr>
      </w:pPr>
      <w:r>
        <w:t>Izvođač nije ovlašten za vrijeme izvođenja radova vršiti izmjene projektno - tehničke dokumentacije. Ukoliko se utvrdi da su neke izmjene potrebne ili su korisne, može ih se izvršiti samo uz prethodnu pisanu suglasnost Naručitelja i projektanta.</w:t>
      </w:r>
    </w:p>
    <w:p w:rsidR="00096906" w:rsidRDefault="005B5725" w:rsidP="005B5725">
      <w:pPr>
        <w:pStyle w:val="Odlomakpopisa"/>
        <w:numPr>
          <w:ilvl w:val="0"/>
          <w:numId w:val="4"/>
        </w:numPr>
        <w:jc w:val="both"/>
        <w:rPr>
          <w:rFonts w:cstheme="minorHAnsi"/>
        </w:rPr>
      </w:pPr>
      <w:r w:rsidRPr="00603D0C">
        <w:rPr>
          <w:rFonts w:cstheme="minorHAnsi"/>
        </w:rPr>
        <w:t xml:space="preserve">O potrebi odstupanja od </w:t>
      </w:r>
      <w:r w:rsidR="00096906" w:rsidRPr="00603D0C">
        <w:rPr>
          <w:rFonts w:cstheme="minorHAnsi"/>
        </w:rPr>
        <w:t xml:space="preserve">projektne </w:t>
      </w:r>
      <w:r w:rsidRPr="00603D0C">
        <w:rPr>
          <w:rFonts w:cstheme="minorHAnsi"/>
        </w:rPr>
        <w:t>dokumentacije</w:t>
      </w:r>
      <w:r w:rsidR="00096906" w:rsidRPr="00603D0C">
        <w:rPr>
          <w:rFonts w:cstheme="minorHAnsi"/>
        </w:rPr>
        <w:t>,</w:t>
      </w:r>
      <w:r w:rsidRPr="00603D0C">
        <w:rPr>
          <w:rFonts w:cstheme="minorHAnsi"/>
        </w:rPr>
        <w:t xml:space="preserve"> </w:t>
      </w:r>
      <w:r w:rsidR="00096906" w:rsidRPr="00603D0C">
        <w:rPr>
          <w:rFonts w:cstheme="minorHAnsi"/>
        </w:rPr>
        <w:t>Izvođač</w:t>
      </w:r>
      <w:r w:rsidRPr="00603D0C">
        <w:rPr>
          <w:rFonts w:cstheme="minorHAnsi"/>
        </w:rPr>
        <w:t xml:space="preserve"> će pismeno obavijestiti Naručitelja uz navođenje razloga odstupanja.</w:t>
      </w:r>
    </w:p>
    <w:p w:rsidR="004A45C9" w:rsidRPr="00E258AF" w:rsidRDefault="004A45C9" w:rsidP="004A45C9">
      <w:pPr>
        <w:jc w:val="center"/>
        <w:rPr>
          <w:rFonts w:cstheme="minorHAnsi"/>
          <w:b/>
          <w:bCs/>
        </w:rPr>
      </w:pPr>
      <w:r w:rsidRPr="00E258AF">
        <w:rPr>
          <w:rFonts w:cstheme="minorHAnsi"/>
          <w:b/>
          <w:bCs/>
        </w:rPr>
        <w:lastRenderedPageBreak/>
        <w:t>Članak</w:t>
      </w:r>
      <w:r w:rsidR="00E258AF" w:rsidRPr="00E258AF">
        <w:rPr>
          <w:rFonts w:cstheme="minorHAnsi"/>
          <w:b/>
          <w:bCs/>
        </w:rPr>
        <w:t xml:space="preserve"> 12.</w:t>
      </w:r>
    </w:p>
    <w:p w:rsidR="004A45C9" w:rsidRPr="004A45C9" w:rsidRDefault="004A45C9" w:rsidP="004A45C9">
      <w:pPr>
        <w:pStyle w:val="Odlomakpopisa"/>
        <w:numPr>
          <w:ilvl w:val="0"/>
          <w:numId w:val="24"/>
        </w:numPr>
        <w:jc w:val="both"/>
        <w:rPr>
          <w:rFonts w:cstheme="minorHAnsi"/>
        </w:rPr>
      </w:pPr>
      <w:r>
        <w:t xml:space="preserve">Izvođač je dužan za vrijeme izvođenja radova voditi </w:t>
      </w:r>
      <w:r w:rsidR="00831557">
        <w:t>g</w:t>
      </w:r>
      <w:r>
        <w:t>rađevinski dnevnik sukladno Pravilniku o načinu provedbe stručnog nadzora građenja, obrascu, uvjetima i načinu vođenja građevinskog dnevnika te o sadržaju završnog izvješća nadzornog inženjera.</w:t>
      </w:r>
    </w:p>
    <w:p w:rsidR="004A45C9" w:rsidRPr="004A45C9" w:rsidRDefault="004A45C9" w:rsidP="004A45C9">
      <w:pPr>
        <w:pStyle w:val="Odlomakpopisa"/>
        <w:numPr>
          <w:ilvl w:val="0"/>
          <w:numId w:val="24"/>
        </w:numPr>
        <w:jc w:val="both"/>
        <w:rPr>
          <w:rFonts w:cstheme="minorHAnsi"/>
        </w:rPr>
      </w:pPr>
      <w:r>
        <w:t>Nadzorni inženjer i Izvođač dužni su, pored ostaloga, svakog dana potpisivati građevinski dnevnik.</w:t>
      </w:r>
    </w:p>
    <w:p w:rsidR="004A45C9" w:rsidRPr="004A45C9" w:rsidRDefault="004A45C9" w:rsidP="004A45C9">
      <w:pPr>
        <w:pStyle w:val="Odlomakpopisa"/>
        <w:numPr>
          <w:ilvl w:val="0"/>
          <w:numId w:val="24"/>
        </w:numPr>
        <w:jc w:val="both"/>
        <w:rPr>
          <w:rFonts w:cstheme="minorHAnsi"/>
        </w:rPr>
      </w:pPr>
      <w:r>
        <w:t xml:space="preserve">Upisi u građevinski dnevnik koji nisu u skladu sa odredbama ovog Ugovora ne stvaraju obveze za ugovorne strane. </w:t>
      </w:r>
    </w:p>
    <w:p w:rsidR="004A45C9" w:rsidRPr="004A45C9" w:rsidRDefault="004A45C9" w:rsidP="004A45C9">
      <w:pPr>
        <w:pStyle w:val="Odlomakpopisa"/>
        <w:numPr>
          <w:ilvl w:val="0"/>
          <w:numId w:val="24"/>
        </w:numPr>
        <w:jc w:val="both"/>
        <w:rPr>
          <w:rFonts w:cstheme="minorHAnsi"/>
        </w:rPr>
      </w:pPr>
      <w:r>
        <w:t xml:space="preserve">Izvođač je obvezan na gradilištu ažurno voditi </w:t>
      </w:r>
      <w:r w:rsidR="00831557">
        <w:t>g</w:t>
      </w:r>
      <w:r>
        <w:t>rađevinsku knjigu. Količine iz građevinske knjige moraju biti istovjetne količinama unesenim u privremenu i okončanu situaciju.</w:t>
      </w:r>
    </w:p>
    <w:p w:rsidR="00815037" w:rsidRDefault="00815037" w:rsidP="00E258AF">
      <w:pPr>
        <w:jc w:val="both"/>
        <w:rPr>
          <w:b/>
          <w:bCs/>
        </w:rPr>
      </w:pPr>
      <w:r w:rsidRPr="00815037">
        <w:rPr>
          <w:b/>
          <w:bCs/>
        </w:rPr>
        <w:t>OVLAŠTENI PREDSTAVNICI ZA PRAĆENJE IZVRŠENJA UGOVORA</w:t>
      </w:r>
    </w:p>
    <w:p w:rsidR="00815037" w:rsidRPr="0041380B" w:rsidRDefault="00815037" w:rsidP="00815037">
      <w:pPr>
        <w:jc w:val="center"/>
        <w:rPr>
          <w:b/>
          <w:bCs/>
        </w:rPr>
      </w:pPr>
      <w:r w:rsidRPr="0041380B">
        <w:rPr>
          <w:b/>
          <w:bCs/>
        </w:rPr>
        <w:t>Članak 1</w:t>
      </w:r>
      <w:r w:rsidRPr="0041380B">
        <w:rPr>
          <w:b/>
          <w:bCs/>
        </w:rPr>
        <w:t>3</w:t>
      </w:r>
      <w:r w:rsidRPr="0041380B">
        <w:rPr>
          <w:b/>
          <w:bCs/>
        </w:rPr>
        <w:t>.</w:t>
      </w:r>
    </w:p>
    <w:p w:rsidR="0041380B" w:rsidRPr="0041380B" w:rsidRDefault="00815037" w:rsidP="00815037">
      <w:pPr>
        <w:pStyle w:val="Odlomakpopisa"/>
        <w:numPr>
          <w:ilvl w:val="0"/>
          <w:numId w:val="32"/>
        </w:numPr>
        <w:jc w:val="both"/>
        <w:rPr>
          <w:rFonts w:cstheme="minorHAnsi"/>
          <w:b/>
        </w:rPr>
      </w:pPr>
      <w:r>
        <w:t>Ovlašteni predstavnici za praćenje izvršenja ugovora, koji će u ime ugovornih strana surađivati su: u ime Naručitelja _____________, te u ime Izvođača: _____________.</w:t>
      </w:r>
    </w:p>
    <w:p w:rsidR="0041380B" w:rsidRPr="0041380B" w:rsidRDefault="00815037" w:rsidP="00815037">
      <w:pPr>
        <w:pStyle w:val="Odlomakpopisa"/>
        <w:numPr>
          <w:ilvl w:val="0"/>
          <w:numId w:val="32"/>
        </w:numPr>
        <w:jc w:val="both"/>
        <w:rPr>
          <w:rFonts w:cstheme="minorHAnsi"/>
          <w:b/>
        </w:rPr>
      </w:pPr>
      <w:r>
        <w:t>Izvođač se obvezuje imenovati inženjera gradilišta u svojstvu odgovornih osoba vođenja građenja, odnosno izvođenja pojedinih radova</w:t>
      </w:r>
      <w:r w:rsidR="00831557">
        <w:t>, i o tome pismeno obavijestiti Naručitelja.</w:t>
      </w:r>
    </w:p>
    <w:p w:rsidR="0041380B" w:rsidRPr="0041380B" w:rsidRDefault="00815037" w:rsidP="00815037">
      <w:pPr>
        <w:pStyle w:val="Odlomakpopisa"/>
        <w:numPr>
          <w:ilvl w:val="0"/>
          <w:numId w:val="32"/>
        </w:numPr>
        <w:jc w:val="both"/>
        <w:rPr>
          <w:rFonts w:cstheme="minorHAnsi"/>
          <w:b/>
        </w:rPr>
      </w:pPr>
      <w:r>
        <w:t>Izvođač se obvezuje poslove izvršenja konkretnih radova povjeriti osobama koje imaju odgovarajuće znanje i stručne sposobnosti za izvođenje radova koji im se povjeravaju.</w:t>
      </w:r>
    </w:p>
    <w:p w:rsidR="0041380B" w:rsidRPr="0041380B" w:rsidRDefault="00815037" w:rsidP="00815037">
      <w:pPr>
        <w:pStyle w:val="Odlomakpopisa"/>
        <w:numPr>
          <w:ilvl w:val="0"/>
          <w:numId w:val="32"/>
        </w:numPr>
        <w:jc w:val="both"/>
        <w:rPr>
          <w:rFonts w:cstheme="minorHAnsi"/>
          <w:b/>
        </w:rPr>
      </w:pPr>
      <w:r>
        <w:t>Naručitelj će na gradilištu osigurati stalni nadzor nad izvođenjem radova i imenovati jednu ili više odgovornih osoba za obavljanje nadzora (nadzorni inženjer).</w:t>
      </w:r>
    </w:p>
    <w:p w:rsidR="0041380B" w:rsidRPr="0041380B" w:rsidRDefault="00815037" w:rsidP="00815037">
      <w:pPr>
        <w:pStyle w:val="Odlomakpopisa"/>
        <w:numPr>
          <w:ilvl w:val="0"/>
          <w:numId w:val="32"/>
        </w:numPr>
        <w:jc w:val="both"/>
        <w:rPr>
          <w:rFonts w:cstheme="minorHAnsi"/>
          <w:b/>
        </w:rPr>
      </w:pPr>
      <w:r>
        <w:t>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w:t>
      </w:r>
    </w:p>
    <w:p w:rsidR="005B5725" w:rsidRPr="0041380B" w:rsidRDefault="005B5725" w:rsidP="0041380B">
      <w:pPr>
        <w:jc w:val="both"/>
        <w:rPr>
          <w:rFonts w:eastAsiaTheme="minorHAnsi" w:cstheme="minorHAnsi"/>
          <w:b/>
        </w:rPr>
      </w:pPr>
      <w:r w:rsidRPr="0041380B">
        <w:rPr>
          <w:rFonts w:eastAsiaTheme="minorHAnsi" w:cstheme="minorHAnsi"/>
          <w:b/>
        </w:rPr>
        <w:t>TEHNIČKI PREGLED, KONAČNI OBRAČUN I PRIMOPREDAJA RADOVA</w:t>
      </w:r>
    </w:p>
    <w:p w:rsidR="005B5725" w:rsidRPr="00603D0C" w:rsidRDefault="005B5725" w:rsidP="009C3593">
      <w:pPr>
        <w:jc w:val="center"/>
        <w:rPr>
          <w:rFonts w:eastAsiaTheme="minorHAnsi" w:cstheme="minorHAnsi"/>
          <w:b/>
        </w:rPr>
      </w:pPr>
      <w:r w:rsidRPr="00603D0C">
        <w:rPr>
          <w:rFonts w:eastAsiaTheme="minorHAnsi" w:cstheme="minorHAnsi"/>
          <w:b/>
        </w:rPr>
        <w:t>Članak 1</w:t>
      </w:r>
      <w:r w:rsidR="00E258AF">
        <w:rPr>
          <w:rFonts w:eastAsiaTheme="minorHAnsi" w:cstheme="minorHAnsi"/>
          <w:b/>
        </w:rPr>
        <w:t>4</w:t>
      </w:r>
      <w:r w:rsidRPr="00603D0C">
        <w:rPr>
          <w:rFonts w:eastAsiaTheme="minorHAnsi" w:cstheme="minorHAnsi"/>
          <w:b/>
        </w:rPr>
        <w:t>.</w:t>
      </w:r>
    </w:p>
    <w:p w:rsidR="007E0A9C" w:rsidRDefault="007E0A9C" w:rsidP="005B5725">
      <w:pPr>
        <w:pStyle w:val="Odlomakpopisa"/>
        <w:numPr>
          <w:ilvl w:val="0"/>
          <w:numId w:val="16"/>
        </w:numPr>
        <w:jc w:val="both"/>
        <w:rPr>
          <w:rFonts w:cstheme="minorHAnsi"/>
        </w:rPr>
      </w:pPr>
      <w:r>
        <w:t>Izvođač je obvezan po završetku svih ugovorenih radova izvršiti upis u građevinski dnevnik te pisanim putem od Naručitelja zatražiti primopredaju radova.</w:t>
      </w:r>
    </w:p>
    <w:p w:rsidR="0045385F" w:rsidRDefault="005B5725" w:rsidP="005B5725">
      <w:pPr>
        <w:pStyle w:val="Odlomakpopisa"/>
        <w:numPr>
          <w:ilvl w:val="0"/>
          <w:numId w:val="16"/>
        </w:numPr>
        <w:jc w:val="both"/>
        <w:rPr>
          <w:rFonts w:cstheme="minorHAnsi"/>
        </w:rPr>
      </w:pPr>
      <w:r w:rsidRPr="00603D0C">
        <w:rPr>
          <w:rFonts w:cstheme="minorHAnsi"/>
        </w:rPr>
        <w:t>Ugovorne strane dužne su odmah ili najkasnije u roku 8 dana od završetka radova, imenovati svoje predstavnike u povjerenstvo  za primopredaju i o tome obavijestiti drugu ugovornu stranu.</w:t>
      </w:r>
    </w:p>
    <w:p w:rsidR="007E0A9C" w:rsidRPr="00603D0C" w:rsidRDefault="007E0A9C" w:rsidP="005B5725">
      <w:pPr>
        <w:pStyle w:val="Odlomakpopisa"/>
        <w:numPr>
          <w:ilvl w:val="0"/>
          <w:numId w:val="16"/>
        </w:numPr>
        <w:jc w:val="both"/>
        <w:rPr>
          <w:rFonts w:cstheme="minorHAnsi"/>
        </w:rPr>
      </w:pPr>
      <w:r w:rsidRPr="00603D0C">
        <w:rPr>
          <w:rFonts w:cstheme="minorHAnsi"/>
        </w:rPr>
        <w:t>Troškove predstavnika ugovornih strana u povjerenstvu snosi svaka strana za svoje predstavnike</w:t>
      </w:r>
      <w:r>
        <w:rPr>
          <w:rFonts w:cstheme="minorHAnsi"/>
        </w:rPr>
        <w:t>.</w:t>
      </w:r>
    </w:p>
    <w:p w:rsidR="007E0A9C" w:rsidRPr="007E0A9C" w:rsidRDefault="007E0A9C" w:rsidP="005B5725">
      <w:pPr>
        <w:pStyle w:val="Odlomakpopisa"/>
        <w:numPr>
          <w:ilvl w:val="0"/>
          <w:numId w:val="16"/>
        </w:numPr>
        <w:jc w:val="both"/>
        <w:rPr>
          <w:rFonts w:cstheme="minorHAnsi"/>
        </w:rPr>
      </w:pPr>
      <w:r>
        <w:t xml:space="preserve">Preuzimanje radova po kvaliteti i količini obavlja se zapisnički, a Zapisnik o primopredaji i okončanom obračunu potpisuju </w:t>
      </w:r>
      <w:r w:rsidRPr="00603D0C">
        <w:rPr>
          <w:rFonts w:cstheme="minorHAnsi"/>
        </w:rPr>
        <w:t>ovlašteni predstavnici ugovornih strana</w:t>
      </w:r>
      <w:r>
        <w:t>.</w:t>
      </w:r>
    </w:p>
    <w:p w:rsidR="0045385F" w:rsidRPr="00603D0C" w:rsidRDefault="007E0A9C" w:rsidP="005B5725">
      <w:pPr>
        <w:pStyle w:val="Odlomakpopisa"/>
        <w:numPr>
          <w:ilvl w:val="0"/>
          <w:numId w:val="16"/>
        </w:numPr>
        <w:jc w:val="both"/>
        <w:rPr>
          <w:rFonts w:cstheme="minorHAnsi"/>
        </w:rPr>
      </w:pPr>
      <w:r>
        <w:t>Izvođač je dužan uz Zapisnik o primopredaji i okončanom obračunu predati Naručitelju sve potrebne dokaze o sukladnosti ugrađenog materijala i opreme te građevinski dnevnik i građevinsku knjigu</w:t>
      </w:r>
      <w:r w:rsidR="005B5725" w:rsidRPr="00603D0C">
        <w:rPr>
          <w:rFonts w:cstheme="minorHAnsi"/>
        </w:rPr>
        <w:t>. Zapisnik o primopredaji potpisuju.</w:t>
      </w:r>
    </w:p>
    <w:p w:rsidR="0045385F" w:rsidRPr="00603D0C" w:rsidRDefault="007E0A9C" w:rsidP="005B5725">
      <w:pPr>
        <w:pStyle w:val="Odlomakpopisa"/>
        <w:numPr>
          <w:ilvl w:val="0"/>
          <w:numId w:val="16"/>
        </w:numPr>
        <w:jc w:val="both"/>
        <w:rPr>
          <w:rFonts w:cstheme="minorHAnsi"/>
        </w:rPr>
      </w:pPr>
      <w:r>
        <w:t xml:space="preserve">Ukoliko se u tijeku </w:t>
      </w:r>
      <w:r w:rsidR="0096196F">
        <w:t>p</w:t>
      </w:r>
      <w:r>
        <w:t>rimopredaje radova utvrde nedostaci u kvaliteti i količini, Izvođaču će se dati primjereni rok za otklanjanje istih koji ne produžuje ukupan rok izvođenja radova, a ukoliko istih nema, smatra se da je primopredaja uspješno izvršena</w:t>
      </w:r>
    </w:p>
    <w:p w:rsidR="007E0A9C" w:rsidRPr="007E0A9C" w:rsidRDefault="007E0A9C" w:rsidP="005B5725">
      <w:pPr>
        <w:pStyle w:val="Odlomakpopisa"/>
        <w:numPr>
          <w:ilvl w:val="0"/>
          <w:numId w:val="16"/>
        </w:numPr>
        <w:jc w:val="both"/>
        <w:rPr>
          <w:rFonts w:cstheme="minorHAnsi"/>
        </w:rPr>
      </w:pPr>
      <w:r>
        <w:rPr>
          <w:rFonts w:cstheme="minorHAnsi"/>
        </w:rPr>
        <w:t>N</w:t>
      </w:r>
      <w:proofErr w:type="spellStart"/>
      <w:r>
        <w:t>akon</w:t>
      </w:r>
      <w:proofErr w:type="spellEnd"/>
      <w:r>
        <w:t xml:space="preserve"> izvršenih radova</w:t>
      </w:r>
      <w:r>
        <w:t>,</w:t>
      </w:r>
      <w:r>
        <w:t xml:space="preserve"> Izvođač je dužan sa gradilišta ukloniti preostali materijal, opremu i sredstava za rad te privremene objekte</w:t>
      </w:r>
      <w:r>
        <w:t>.</w:t>
      </w:r>
    </w:p>
    <w:p w:rsidR="005B5725" w:rsidRPr="00603D0C" w:rsidRDefault="005B5725" w:rsidP="00E258AF">
      <w:pPr>
        <w:jc w:val="both"/>
        <w:rPr>
          <w:rFonts w:eastAsiaTheme="minorHAnsi" w:cstheme="minorHAnsi"/>
          <w:b/>
        </w:rPr>
      </w:pPr>
      <w:r w:rsidRPr="00603D0C">
        <w:rPr>
          <w:rFonts w:eastAsiaTheme="minorHAnsi" w:cstheme="minorHAnsi"/>
          <w:b/>
        </w:rPr>
        <w:t>JAMSTVO ZA UREDNO IZVRŠENJE UGOVORA</w:t>
      </w:r>
    </w:p>
    <w:p w:rsidR="005B5725" w:rsidRPr="00603D0C" w:rsidRDefault="005B5725" w:rsidP="009C3593">
      <w:pPr>
        <w:jc w:val="center"/>
        <w:rPr>
          <w:rFonts w:eastAsiaTheme="minorHAnsi" w:cstheme="minorHAnsi"/>
          <w:b/>
        </w:rPr>
      </w:pPr>
      <w:r w:rsidRPr="00603D0C">
        <w:rPr>
          <w:rFonts w:eastAsiaTheme="minorHAnsi" w:cstheme="minorHAnsi"/>
          <w:b/>
        </w:rPr>
        <w:lastRenderedPageBreak/>
        <w:t>Članak 1</w:t>
      </w:r>
      <w:r w:rsidR="00E258AF">
        <w:rPr>
          <w:rFonts w:eastAsiaTheme="minorHAnsi" w:cstheme="minorHAnsi"/>
          <w:b/>
        </w:rPr>
        <w:t>5</w:t>
      </w:r>
      <w:r w:rsidRPr="00603D0C">
        <w:rPr>
          <w:rFonts w:eastAsiaTheme="minorHAnsi" w:cstheme="minorHAnsi"/>
          <w:b/>
        </w:rPr>
        <w:t>.</w:t>
      </w:r>
    </w:p>
    <w:p w:rsidR="005B5725" w:rsidRPr="00603D0C" w:rsidRDefault="005B5725" w:rsidP="0045385F">
      <w:pPr>
        <w:pStyle w:val="Odlomakpopisa"/>
        <w:numPr>
          <w:ilvl w:val="0"/>
          <w:numId w:val="17"/>
        </w:numPr>
        <w:jc w:val="both"/>
        <w:rPr>
          <w:rFonts w:cstheme="minorHAnsi"/>
        </w:rPr>
      </w:pPr>
      <w:r w:rsidRPr="00603D0C">
        <w:rPr>
          <w:rFonts w:cstheme="minorHAnsi"/>
        </w:rPr>
        <w:t xml:space="preserve">Ugovorne strane utvrđuju da je prilikom sklapanja ovog Ugovora, Izvođač predao Naručitelju </w:t>
      </w:r>
      <w:bookmarkStart w:id="0" w:name="_GoBack"/>
      <w:bookmarkEnd w:id="0"/>
      <w:r w:rsidRPr="00603D0C">
        <w:rPr>
          <w:rFonts w:cstheme="minorHAnsi"/>
        </w:rPr>
        <w:t>jamstvo za uredno izvršenje ugovora</w:t>
      </w:r>
      <w:r w:rsidR="00603D0C" w:rsidRPr="00603D0C">
        <w:rPr>
          <w:rFonts w:cstheme="minorHAnsi"/>
        </w:rPr>
        <w:t xml:space="preserve"> _________________________________</w:t>
      </w:r>
      <w:r w:rsidRPr="00603D0C">
        <w:rPr>
          <w:rFonts w:cstheme="minorHAnsi"/>
        </w:rPr>
        <w:t>, koje Naručitelj ima pravo naplatiti u slučaju povrede ugovornih obveza utvrđenih ovim Ugovorom, od strane Izvođača.</w:t>
      </w:r>
    </w:p>
    <w:p w:rsidR="005B5725" w:rsidRPr="00603D0C" w:rsidRDefault="005B5725" w:rsidP="00E258AF">
      <w:pPr>
        <w:jc w:val="both"/>
        <w:rPr>
          <w:rFonts w:eastAsiaTheme="minorHAnsi" w:cstheme="minorHAnsi"/>
          <w:b/>
        </w:rPr>
      </w:pPr>
      <w:r w:rsidRPr="00603D0C">
        <w:rPr>
          <w:rFonts w:eastAsiaTheme="minorHAnsi" w:cstheme="minorHAnsi"/>
          <w:b/>
        </w:rPr>
        <w:t>SPOROVI I NADLEŽNOST</w:t>
      </w:r>
    </w:p>
    <w:p w:rsidR="005B5725" w:rsidRPr="00603D0C" w:rsidRDefault="005B5725" w:rsidP="009C3593">
      <w:pPr>
        <w:jc w:val="center"/>
        <w:rPr>
          <w:rFonts w:eastAsiaTheme="minorHAnsi" w:cstheme="minorHAnsi"/>
          <w:b/>
        </w:rPr>
      </w:pPr>
      <w:r w:rsidRPr="00603D0C">
        <w:rPr>
          <w:rFonts w:eastAsiaTheme="minorHAnsi" w:cstheme="minorHAnsi"/>
          <w:b/>
        </w:rPr>
        <w:t>Članak 1</w:t>
      </w:r>
      <w:r w:rsidR="00E258AF">
        <w:rPr>
          <w:rFonts w:eastAsiaTheme="minorHAnsi" w:cstheme="minorHAnsi"/>
          <w:b/>
        </w:rPr>
        <w:t>6</w:t>
      </w:r>
      <w:r w:rsidRPr="00603D0C">
        <w:rPr>
          <w:rFonts w:eastAsiaTheme="minorHAnsi" w:cstheme="minorHAnsi"/>
          <w:b/>
        </w:rPr>
        <w:t>.</w:t>
      </w:r>
    </w:p>
    <w:p w:rsidR="005B5725" w:rsidRPr="00603D0C" w:rsidRDefault="005B5725" w:rsidP="0045385F">
      <w:pPr>
        <w:pStyle w:val="Odlomakpopisa"/>
        <w:numPr>
          <w:ilvl w:val="0"/>
          <w:numId w:val="18"/>
        </w:numPr>
        <w:jc w:val="both"/>
        <w:rPr>
          <w:rFonts w:cstheme="minorHAnsi"/>
        </w:rPr>
      </w:pPr>
      <w:r w:rsidRPr="00603D0C">
        <w:rPr>
          <w:rFonts w:cstheme="minorHAnsi"/>
        </w:rPr>
        <w:t>Sve eventualne sporove iz ovog Ugovora, ugovorne strane prvenstveno će</w:t>
      </w:r>
      <w:r w:rsidR="00603D0C" w:rsidRPr="00603D0C">
        <w:rPr>
          <w:rFonts w:cstheme="minorHAnsi"/>
        </w:rPr>
        <w:t xml:space="preserve"> nastojati</w:t>
      </w:r>
      <w:r w:rsidRPr="00603D0C">
        <w:rPr>
          <w:rFonts w:cstheme="minorHAnsi"/>
        </w:rPr>
        <w:t xml:space="preserve"> r</w:t>
      </w:r>
      <w:r w:rsidR="00603D0C" w:rsidRPr="00603D0C">
        <w:rPr>
          <w:rFonts w:cstheme="minorHAnsi"/>
        </w:rPr>
        <w:t>i</w:t>
      </w:r>
      <w:r w:rsidRPr="00603D0C">
        <w:rPr>
          <w:rFonts w:cstheme="minorHAnsi"/>
        </w:rPr>
        <w:t>ješ</w:t>
      </w:r>
      <w:r w:rsidR="00603D0C" w:rsidRPr="00603D0C">
        <w:rPr>
          <w:rFonts w:cstheme="minorHAnsi"/>
        </w:rPr>
        <w:t>i</w:t>
      </w:r>
      <w:r w:rsidRPr="00603D0C">
        <w:rPr>
          <w:rFonts w:cstheme="minorHAnsi"/>
        </w:rPr>
        <w:t xml:space="preserve">ti sporazumno, a </w:t>
      </w:r>
      <w:r w:rsidR="00603D0C" w:rsidRPr="00603D0C">
        <w:rPr>
          <w:rFonts w:cstheme="minorHAnsi"/>
        </w:rPr>
        <w:t xml:space="preserve">ako u tome ne uspiju, </w:t>
      </w:r>
      <w:r w:rsidRPr="00603D0C">
        <w:rPr>
          <w:rFonts w:cstheme="minorHAnsi"/>
        </w:rPr>
        <w:t>ugovara</w:t>
      </w:r>
      <w:r w:rsidR="00603D0C" w:rsidRPr="00603D0C">
        <w:rPr>
          <w:rFonts w:cstheme="minorHAnsi"/>
        </w:rPr>
        <w:t>ju</w:t>
      </w:r>
      <w:r w:rsidRPr="00603D0C">
        <w:rPr>
          <w:rFonts w:cstheme="minorHAnsi"/>
        </w:rPr>
        <w:t xml:space="preserve"> mjesn</w:t>
      </w:r>
      <w:r w:rsidR="00603D0C" w:rsidRPr="00603D0C">
        <w:rPr>
          <w:rFonts w:cstheme="minorHAnsi"/>
        </w:rPr>
        <w:t>u</w:t>
      </w:r>
      <w:r w:rsidRPr="00603D0C">
        <w:rPr>
          <w:rFonts w:cstheme="minorHAnsi"/>
        </w:rPr>
        <w:t xml:space="preserve"> nadležnost stvarno nadležnog suda prema sjedištu Naručitelja.</w:t>
      </w:r>
    </w:p>
    <w:p w:rsidR="005B5725" w:rsidRPr="00603D0C" w:rsidRDefault="005B5725" w:rsidP="00E258AF">
      <w:pPr>
        <w:jc w:val="both"/>
        <w:rPr>
          <w:rFonts w:eastAsiaTheme="minorHAnsi" w:cstheme="minorHAnsi"/>
          <w:b/>
        </w:rPr>
      </w:pPr>
      <w:r w:rsidRPr="00603D0C">
        <w:rPr>
          <w:rFonts w:eastAsiaTheme="minorHAnsi" w:cstheme="minorHAnsi"/>
          <w:b/>
        </w:rPr>
        <w:t>ZAVRŠNE ODREDBE</w:t>
      </w:r>
    </w:p>
    <w:p w:rsidR="005B5725" w:rsidRDefault="005B5725" w:rsidP="009C3593">
      <w:pPr>
        <w:jc w:val="center"/>
        <w:rPr>
          <w:rFonts w:eastAsiaTheme="minorHAnsi" w:cstheme="minorHAnsi"/>
          <w:b/>
        </w:rPr>
      </w:pPr>
      <w:r w:rsidRPr="00603D0C">
        <w:rPr>
          <w:rFonts w:eastAsiaTheme="minorHAnsi" w:cstheme="minorHAnsi"/>
          <w:b/>
        </w:rPr>
        <w:t>Članak 1</w:t>
      </w:r>
      <w:r w:rsidR="00E258AF">
        <w:rPr>
          <w:rFonts w:eastAsiaTheme="minorHAnsi" w:cstheme="minorHAnsi"/>
          <w:b/>
        </w:rPr>
        <w:t>7</w:t>
      </w:r>
      <w:r w:rsidRPr="00603D0C">
        <w:rPr>
          <w:rFonts w:eastAsiaTheme="minorHAnsi" w:cstheme="minorHAnsi"/>
          <w:b/>
        </w:rPr>
        <w:t>.</w:t>
      </w:r>
    </w:p>
    <w:p w:rsidR="00E258AF" w:rsidRDefault="00E258AF" w:rsidP="00E258AF">
      <w:pPr>
        <w:pStyle w:val="Odlomakpopisa"/>
        <w:numPr>
          <w:ilvl w:val="0"/>
          <w:numId w:val="30"/>
        </w:numPr>
        <w:jc w:val="both"/>
      </w:pPr>
      <w:r>
        <w:t>U slučaju da tijekom izvršenja ugovora dođe do potrebe za izmjenom ili povećanjem ugovora, Naručitelj zadržava pravo izmijeniti ovaj Ugovor tijekom njegova trajanja bez provođenja novog postupka nabave pod uvjetom da ukupna vrijednost svih izmjena bez PDV-a ne smije biti veća od 15 % te da izmjena ne mijenja cjelokupnu prirodu ugovora.</w:t>
      </w:r>
    </w:p>
    <w:p w:rsidR="00E258AF" w:rsidRDefault="00E258AF" w:rsidP="00E258AF">
      <w:pPr>
        <w:pStyle w:val="Odlomakpopisa"/>
        <w:numPr>
          <w:ilvl w:val="0"/>
          <w:numId w:val="30"/>
        </w:numPr>
        <w:jc w:val="both"/>
      </w:pPr>
      <w: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 ugradnje.</w:t>
      </w:r>
    </w:p>
    <w:p w:rsidR="00E258AF" w:rsidRDefault="00E258AF" w:rsidP="00E258AF">
      <w:pPr>
        <w:pStyle w:val="Odlomakpopisa"/>
        <w:numPr>
          <w:ilvl w:val="0"/>
          <w:numId w:val="30"/>
        </w:numPr>
        <w:jc w:val="both"/>
      </w:pPr>
      <w:r>
        <w:t>Izmijenjeni ili povećani radovi regulirati će se dodatkom ugovora uz prethodno pribavljenu suglasnost nadzornog inženjera i ovlaštenog predstavnika Naručitelja.</w:t>
      </w:r>
    </w:p>
    <w:p w:rsidR="00E258AF" w:rsidRPr="00603D0C" w:rsidRDefault="00E258AF" w:rsidP="00E258AF">
      <w:pPr>
        <w:jc w:val="center"/>
        <w:rPr>
          <w:rFonts w:eastAsiaTheme="minorHAnsi" w:cstheme="minorHAnsi"/>
          <w:b/>
        </w:rPr>
      </w:pPr>
      <w:r w:rsidRPr="00603D0C">
        <w:rPr>
          <w:rFonts w:eastAsiaTheme="minorHAnsi" w:cstheme="minorHAnsi"/>
          <w:b/>
        </w:rPr>
        <w:t>Članak 1</w:t>
      </w:r>
      <w:r>
        <w:rPr>
          <w:rFonts w:eastAsiaTheme="minorHAnsi" w:cstheme="minorHAnsi"/>
          <w:b/>
        </w:rPr>
        <w:t>8</w:t>
      </w:r>
      <w:r w:rsidRPr="00603D0C">
        <w:rPr>
          <w:rFonts w:eastAsiaTheme="minorHAnsi" w:cstheme="minorHAnsi"/>
          <w:b/>
        </w:rPr>
        <w:t>.</w:t>
      </w:r>
    </w:p>
    <w:p w:rsidR="00E258AF" w:rsidRDefault="00E258AF" w:rsidP="00E258AF">
      <w:pPr>
        <w:pStyle w:val="Odlomakpopisa"/>
        <w:numPr>
          <w:ilvl w:val="0"/>
          <w:numId w:val="19"/>
        </w:numPr>
        <w:jc w:val="both"/>
        <w:rPr>
          <w:rFonts w:cstheme="minorHAnsi"/>
        </w:rPr>
      </w:pPr>
      <w:r>
        <w:t>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u dijelu u kojem nisu u suprotnosti sa načelima i odredbama Zakona o javnoj nabavi, te ostalih pozitivnih propisa koji reguliraju materiju građenja.</w:t>
      </w:r>
    </w:p>
    <w:p w:rsidR="00E258AF" w:rsidRPr="00603D0C" w:rsidRDefault="00E258AF" w:rsidP="009C3593">
      <w:pPr>
        <w:jc w:val="center"/>
        <w:rPr>
          <w:rFonts w:eastAsiaTheme="minorHAnsi" w:cstheme="minorHAnsi"/>
          <w:b/>
        </w:rPr>
      </w:pPr>
      <w:r>
        <w:rPr>
          <w:rFonts w:eastAsiaTheme="minorHAnsi" w:cstheme="minorHAnsi"/>
          <w:b/>
        </w:rPr>
        <w:t>Članak 19.</w:t>
      </w:r>
    </w:p>
    <w:p w:rsidR="005B5725" w:rsidRPr="00603D0C" w:rsidRDefault="0045385F" w:rsidP="0045385F">
      <w:pPr>
        <w:pStyle w:val="Odlomakpopisa"/>
        <w:numPr>
          <w:ilvl w:val="0"/>
          <w:numId w:val="20"/>
        </w:numPr>
        <w:jc w:val="both"/>
        <w:rPr>
          <w:rFonts w:cstheme="minorHAnsi"/>
        </w:rPr>
      </w:pPr>
      <w:r w:rsidRPr="00603D0C">
        <w:rPr>
          <w:rFonts w:cstheme="minorHAnsi"/>
        </w:rPr>
        <w:t>Ugovorne strane suglasno utvrđuju da p</w:t>
      </w:r>
      <w:r w:rsidR="005B5725" w:rsidRPr="00603D0C">
        <w:rPr>
          <w:rFonts w:cstheme="minorHAnsi"/>
        </w:rPr>
        <w:t xml:space="preserve">rilog ovog Ugovora, koji čini njegov sastavni dio, </w:t>
      </w:r>
      <w:r w:rsidRPr="00603D0C">
        <w:rPr>
          <w:rFonts w:cstheme="minorHAnsi"/>
        </w:rPr>
        <w:t>čini</w:t>
      </w:r>
      <w:r w:rsidR="005B5725" w:rsidRPr="00603D0C">
        <w:rPr>
          <w:rFonts w:cstheme="minorHAnsi"/>
        </w:rPr>
        <w:t xml:space="preserve"> Troškovnik radova te cjelokupna dokumentacija nastala u postupku nabave.</w:t>
      </w:r>
    </w:p>
    <w:p w:rsidR="009C3593" w:rsidRPr="00603D0C" w:rsidRDefault="009C3593" w:rsidP="009C3593">
      <w:pPr>
        <w:jc w:val="center"/>
        <w:rPr>
          <w:rFonts w:eastAsiaTheme="minorHAnsi" w:cstheme="minorHAnsi"/>
          <w:b/>
        </w:rPr>
      </w:pPr>
      <w:r w:rsidRPr="00603D0C">
        <w:rPr>
          <w:rFonts w:eastAsiaTheme="minorHAnsi" w:cstheme="minorHAnsi"/>
          <w:b/>
        </w:rPr>
        <w:t>Članak</w:t>
      </w:r>
      <w:r w:rsidR="00E258AF">
        <w:rPr>
          <w:rFonts w:eastAsiaTheme="minorHAnsi" w:cstheme="minorHAnsi"/>
          <w:b/>
        </w:rPr>
        <w:t xml:space="preserve"> 20</w:t>
      </w:r>
      <w:r w:rsidRPr="00603D0C">
        <w:rPr>
          <w:rFonts w:eastAsiaTheme="minorHAnsi" w:cstheme="minorHAnsi"/>
          <w:b/>
        </w:rPr>
        <w:t>.</w:t>
      </w:r>
    </w:p>
    <w:p w:rsidR="005B5725" w:rsidRDefault="005B5725" w:rsidP="0045385F">
      <w:pPr>
        <w:pStyle w:val="Odlomakpopisa"/>
        <w:numPr>
          <w:ilvl w:val="0"/>
          <w:numId w:val="21"/>
        </w:numPr>
        <w:jc w:val="both"/>
        <w:rPr>
          <w:rFonts w:cstheme="minorHAnsi"/>
        </w:rPr>
      </w:pPr>
      <w:r w:rsidRPr="00603D0C">
        <w:rPr>
          <w:rFonts w:cstheme="minorHAnsi"/>
        </w:rPr>
        <w:t xml:space="preserve">Ovaj Ugovor sastavljen je u </w:t>
      </w:r>
      <w:r w:rsidR="009C3593" w:rsidRPr="00603D0C">
        <w:rPr>
          <w:rFonts w:cstheme="minorHAnsi"/>
        </w:rPr>
        <w:t>pe</w:t>
      </w:r>
      <w:r w:rsidRPr="00603D0C">
        <w:rPr>
          <w:rFonts w:cstheme="minorHAnsi"/>
        </w:rPr>
        <w:t>t (</w:t>
      </w:r>
      <w:r w:rsidR="009C3593" w:rsidRPr="00603D0C">
        <w:rPr>
          <w:rFonts w:cstheme="minorHAnsi"/>
        </w:rPr>
        <w:t>5</w:t>
      </w:r>
      <w:r w:rsidRPr="00603D0C">
        <w:rPr>
          <w:rFonts w:cstheme="minorHAnsi"/>
        </w:rPr>
        <w:t xml:space="preserve">) istovjetnih primjeraka, od kojih Naručitelj zadržava </w:t>
      </w:r>
      <w:r w:rsidR="009C3593" w:rsidRPr="00603D0C">
        <w:rPr>
          <w:rFonts w:cstheme="minorHAnsi"/>
        </w:rPr>
        <w:t>tri</w:t>
      </w:r>
      <w:r w:rsidRPr="00603D0C">
        <w:rPr>
          <w:rFonts w:cstheme="minorHAnsi"/>
        </w:rPr>
        <w:t xml:space="preserve"> (</w:t>
      </w:r>
      <w:r w:rsidR="009C3593" w:rsidRPr="00603D0C">
        <w:rPr>
          <w:rFonts w:cstheme="minorHAnsi"/>
        </w:rPr>
        <w:t>3</w:t>
      </w:r>
      <w:r w:rsidRPr="00603D0C">
        <w:rPr>
          <w:rFonts w:cstheme="minorHAnsi"/>
        </w:rPr>
        <w:t>), a Izvođač dva (2) primjerka.</w:t>
      </w:r>
    </w:p>
    <w:p w:rsidR="005B5725" w:rsidRPr="00603D0C" w:rsidRDefault="005B5725" w:rsidP="00E258AF">
      <w:pPr>
        <w:ind w:firstLine="360"/>
        <w:jc w:val="both"/>
        <w:rPr>
          <w:rFonts w:eastAsiaTheme="minorHAnsi" w:cstheme="minorHAnsi"/>
        </w:rPr>
      </w:pPr>
      <w:r w:rsidRPr="00603D0C">
        <w:rPr>
          <w:rFonts w:eastAsiaTheme="minorHAnsi" w:cstheme="minorHAnsi"/>
        </w:rPr>
        <w:t xml:space="preserve">ZA </w:t>
      </w:r>
      <w:r w:rsidR="00096906" w:rsidRPr="00603D0C">
        <w:rPr>
          <w:rFonts w:eastAsiaTheme="minorHAnsi" w:cstheme="minorHAnsi"/>
        </w:rPr>
        <w:t>IZVOĐAČ</w:t>
      </w:r>
      <w:r w:rsidRPr="00603D0C">
        <w:rPr>
          <w:rFonts w:eastAsiaTheme="minorHAnsi" w:cstheme="minorHAnsi"/>
        </w:rPr>
        <w:t>A:</w:t>
      </w:r>
      <w:r w:rsidRPr="00603D0C">
        <w:rPr>
          <w:rFonts w:eastAsiaTheme="minorHAnsi" w:cstheme="minorHAnsi"/>
        </w:rPr>
        <w:tab/>
      </w:r>
      <w:r w:rsidRPr="00603D0C">
        <w:rPr>
          <w:rFonts w:eastAsiaTheme="minorHAnsi" w:cstheme="minorHAnsi"/>
        </w:rPr>
        <w:tab/>
      </w:r>
      <w:r w:rsidRPr="00603D0C">
        <w:rPr>
          <w:rFonts w:eastAsiaTheme="minorHAnsi" w:cstheme="minorHAnsi"/>
        </w:rPr>
        <w:tab/>
      </w:r>
      <w:r w:rsidRPr="00603D0C">
        <w:rPr>
          <w:rFonts w:eastAsiaTheme="minorHAnsi" w:cstheme="minorHAnsi"/>
        </w:rPr>
        <w:tab/>
      </w:r>
      <w:r w:rsidRPr="00603D0C">
        <w:rPr>
          <w:rFonts w:eastAsiaTheme="minorHAnsi" w:cstheme="minorHAnsi"/>
        </w:rPr>
        <w:tab/>
      </w:r>
      <w:r w:rsidR="0045385F" w:rsidRPr="00603D0C">
        <w:rPr>
          <w:rFonts w:eastAsiaTheme="minorHAnsi" w:cstheme="minorHAnsi"/>
        </w:rPr>
        <w:tab/>
      </w:r>
      <w:r w:rsidRPr="00603D0C">
        <w:rPr>
          <w:rFonts w:eastAsiaTheme="minorHAnsi" w:cstheme="minorHAnsi"/>
        </w:rPr>
        <w:t>ZA NARUČITELJA:</w:t>
      </w:r>
    </w:p>
    <w:p w:rsidR="005B5725" w:rsidRPr="00603D0C" w:rsidRDefault="009C3593" w:rsidP="005B5725">
      <w:pPr>
        <w:jc w:val="both"/>
        <w:rPr>
          <w:rFonts w:cstheme="minorHAnsi"/>
        </w:rPr>
      </w:pP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t>Općinski načelnik</w:t>
      </w:r>
    </w:p>
    <w:p w:rsidR="009C3593" w:rsidRDefault="009C3593" w:rsidP="005B5725">
      <w:pPr>
        <w:jc w:val="both"/>
        <w:rPr>
          <w:rFonts w:cstheme="minorHAnsi"/>
        </w:rPr>
      </w:pP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t xml:space="preserve">Josip Beljak, </w:t>
      </w:r>
      <w:proofErr w:type="spellStart"/>
      <w:r w:rsidRPr="00603D0C">
        <w:rPr>
          <w:rFonts w:cstheme="minorHAnsi"/>
        </w:rPr>
        <w:t>dipl.ing.agr</w:t>
      </w:r>
      <w:proofErr w:type="spellEnd"/>
      <w:r w:rsidRPr="00603D0C">
        <w:rPr>
          <w:rFonts w:cstheme="minorHAnsi"/>
        </w:rPr>
        <w:t>.</w:t>
      </w:r>
    </w:p>
    <w:p w:rsidR="00603D0C" w:rsidRPr="00603D0C" w:rsidRDefault="00603D0C" w:rsidP="005B5725">
      <w:pPr>
        <w:jc w:val="both"/>
        <w:rPr>
          <w:rFonts w:cstheme="minorHAnsi"/>
        </w:rPr>
      </w:pPr>
    </w:p>
    <w:p w:rsidR="009C3593" w:rsidRPr="00603D0C" w:rsidRDefault="009C3593" w:rsidP="005B5725">
      <w:pPr>
        <w:jc w:val="both"/>
        <w:rPr>
          <w:rFonts w:cstheme="minorHAnsi"/>
        </w:rPr>
      </w:pP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t>KLASA:360-01/19-01/0</w:t>
      </w:r>
      <w:r w:rsidR="00215C02">
        <w:rPr>
          <w:rFonts w:cstheme="minorHAnsi"/>
        </w:rPr>
        <w:t>4</w:t>
      </w:r>
    </w:p>
    <w:p w:rsidR="009C3593" w:rsidRPr="00603D0C" w:rsidRDefault="009C3593" w:rsidP="005B5725">
      <w:pPr>
        <w:jc w:val="both"/>
        <w:rPr>
          <w:rFonts w:cstheme="minorHAnsi"/>
        </w:rPr>
      </w:pP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t>URBROJ:2113/03-03-19-</w:t>
      </w:r>
    </w:p>
    <w:p w:rsidR="005B5725" w:rsidRPr="00603D0C" w:rsidRDefault="009C3593" w:rsidP="005B5725">
      <w:pPr>
        <w:jc w:val="both"/>
        <w:rPr>
          <w:rFonts w:cstheme="minorHAnsi"/>
        </w:rPr>
      </w:pP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r>
      <w:r w:rsidRPr="00603D0C">
        <w:rPr>
          <w:rFonts w:cstheme="minorHAnsi"/>
        </w:rPr>
        <w:tab/>
        <w:t>U Stubičkim Toplicama, ____ 2019. g.</w:t>
      </w:r>
    </w:p>
    <w:sectPr w:rsidR="005B5725" w:rsidRPr="00603D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656" w:rsidRDefault="00215C02">
      <w:pPr>
        <w:spacing w:after="0" w:line="240" w:lineRule="auto"/>
      </w:pPr>
      <w:r>
        <w:separator/>
      </w:r>
    </w:p>
  </w:endnote>
  <w:endnote w:type="continuationSeparator" w:id="0">
    <w:p w:rsidR="00316656" w:rsidRDefault="0021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rsidR="001E7B19" w:rsidRDefault="00603D0C">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sidR="006C7E15">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6C7E15">
              <w:rPr>
                <w:b/>
                <w:bCs/>
                <w:noProof/>
              </w:rPr>
              <w:t>4</w:t>
            </w:r>
            <w:r>
              <w:rPr>
                <w:b/>
                <w:bCs/>
                <w:sz w:val="24"/>
                <w:szCs w:val="24"/>
              </w:rPr>
              <w:fldChar w:fldCharType="end"/>
            </w:r>
          </w:p>
        </w:sdtContent>
      </w:sdt>
    </w:sdtContent>
  </w:sdt>
  <w:p w:rsidR="001E7B19" w:rsidRDefault="009619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656" w:rsidRDefault="00215C02">
      <w:pPr>
        <w:spacing w:after="0" w:line="240" w:lineRule="auto"/>
      </w:pPr>
      <w:r>
        <w:separator/>
      </w:r>
    </w:p>
  </w:footnote>
  <w:footnote w:type="continuationSeparator" w:id="0">
    <w:p w:rsidR="00316656" w:rsidRDefault="0021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EE5"/>
    <w:multiLevelType w:val="hybridMultilevel"/>
    <w:tmpl w:val="D0643EEC"/>
    <w:lvl w:ilvl="0" w:tplc="A2CAA1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9512252"/>
    <w:multiLevelType w:val="hybridMultilevel"/>
    <w:tmpl w:val="5D4C8CDC"/>
    <w:lvl w:ilvl="0" w:tplc="8A92A20E">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D13E23"/>
    <w:multiLevelType w:val="hybridMultilevel"/>
    <w:tmpl w:val="55DE8E24"/>
    <w:lvl w:ilvl="0" w:tplc="E4BEFAE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B1240EE"/>
    <w:multiLevelType w:val="hybridMultilevel"/>
    <w:tmpl w:val="41280CFE"/>
    <w:lvl w:ilvl="0" w:tplc="2152AFA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FB10B81"/>
    <w:multiLevelType w:val="hybridMultilevel"/>
    <w:tmpl w:val="08028896"/>
    <w:lvl w:ilvl="0" w:tplc="80A810B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F51F40"/>
    <w:multiLevelType w:val="hybridMultilevel"/>
    <w:tmpl w:val="204AFAF8"/>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C4327"/>
    <w:multiLevelType w:val="hybridMultilevel"/>
    <w:tmpl w:val="47748D04"/>
    <w:lvl w:ilvl="0" w:tplc="36C8ED6E">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4A03B85"/>
    <w:multiLevelType w:val="hybridMultilevel"/>
    <w:tmpl w:val="C84CA7D6"/>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C6859EE"/>
    <w:multiLevelType w:val="hybridMultilevel"/>
    <w:tmpl w:val="463820DE"/>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6FD3A80"/>
    <w:multiLevelType w:val="hybridMultilevel"/>
    <w:tmpl w:val="CF941DC8"/>
    <w:lvl w:ilvl="0" w:tplc="80A810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7ED36B4"/>
    <w:multiLevelType w:val="hybridMultilevel"/>
    <w:tmpl w:val="A1966C0A"/>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C026CE"/>
    <w:multiLevelType w:val="hybridMultilevel"/>
    <w:tmpl w:val="83306B28"/>
    <w:lvl w:ilvl="0" w:tplc="E4BEFAE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4441E1F"/>
    <w:multiLevelType w:val="hybridMultilevel"/>
    <w:tmpl w:val="A1966C0A"/>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B677988"/>
    <w:multiLevelType w:val="hybridMultilevel"/>
    <w:tmpl w:val="7ACEBEFA"/>
    <w:lvl w:ilvl="0" w:tplc="5A3C30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535237B"/>
    <w:multiLevelType w:val="hybridMultilevel"/>
    <w:tmpl w:val="BBA8A680"/>
    <w:lvl w:ilvl="0" w:tplc="6684376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F842FB"/>
    <w:multiLevelType w:val="hybridMultilevel"/>
    <w:tmpl w:val="A68CCE6C"/>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7F1036C"/>
    <w:multiLevelType w:val="hybridMultilevel"/>
    <w:tmpl w:val="47748D04"/>
    <w:lvl w:ilvl="0" w:tplc="36C8ED6E">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B0813A3"/>
    <w:multiLevelType w:val="hybridMultilevel"/>
    <w:tmpl w:val="55645F08"/>
    <w:lvl w:ilvl="0" w:tplc="46E4EAAC">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B0E64BC"/>
    <w:multiLevelType w:val="hybridMultilevel"/>
    <w:tmpl w:val="8B162F3E"/>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367C92"/>
    <w:multiLevelType w:val="hybridMultilevel"/>
    <w:tmpl w:val="7A044D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B27ECC"/>
    <w:multiLevelType w:val="hybridMultilevel"/>
    <w:tmpl w:val="C84CA7D6"/>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6A4CBB"/>
    <w:multiLevelType w:val="hybridMultilevel"/>
    <w:tmpl w:val="B178CAB8"/>
    <w:lvl w:ilvl="0" w:tplc="726CF8D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2AD46F3"/>
    <w:multiLevelType w:val="hybridMultilevel"/>
    <w:tmpl w:val="D96A6AE0"/>
    <w:lvl w:ilvl="0" w:tplc="91F4C062">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66D263CF"/>
    <w:multiLevelType w:val="hybridMultilevel"/>
    <w:tmpl w:val="55DE8E24"/>
    <w:lvl w:ilvl="0" w:tplc="E4BEFAE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6A5A5947"/>
    <w:multiLevelType w:val="hybridMultilevel"/>
    <w:tmpl w:val="21AC0F2A"/>
    <w:lvl w:ilvl="0" w:tplc="668437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E046506"/>
    <w:multiLevelType w:val="hybridMultilevel"/>
    <w:tmpl w:val="463C0068"/>
    <w:lvl w:ilvl="0" w:tplc="08FCF734">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1BE4BB5"/>
    <w:multiLevelType w:val="hybridMultilevel"/>
    <w:tmpl w:val="79AAFABE"/>
    <w:lvl w:ilvl="0" w:tplc="E4BEFAE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73EA2DD1"/>
    <w:multiLevelType w:val="hybridMultilevel"/>
    <w:tmpl w:val="D3D090C4"/>
    <w:lvl w:ilvl="0" w:tplc="3ED0424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8940A4C"/>
    <w:multiLevelType w:val="hybridMultilevel"/>
    <w:tmpl w:val="FDE49B94"/>
    <w:lvl w:ilvl="0" w:tplc="D514EF0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96D232A"/>
    <w:multiLevelType w:val="hybridMultilevel"/>
    <w:tmpl w:val="5A9A1C38"/>
    <w:lvl w:ilvl="0" w:tplc="E4BEFAE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9B31A0C"/>
    <w:multiLevelType w:val="hybridMultilevel"/>
    <w:tmpl w:val="CF941DC8"/>
    <w:lvl w:ilvl="0" w:tplc="80A810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CB3316C"/>
    <w:multiLevelType w:val="hybridMultilevel"/>
    <w:tmpl w:val="B8F895B8"/>
    <w:lvl w:ilvl="0" w:tplc="2C202696">
      <w:numFmt w:val="bullet"/>
      <w:lvlText w:val=""/>
      <w:lvlJc w:val="left"/>
      <w:pPr>
        <w:ind w:left="720" w:hanging="360"/>
      </w:pPr>
      <w:rPr>
        <w:rFonts w:ascii="Symbol" w:eastAsiaTheme="minorEastAsia"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3"/>
  </w:num>
  <w:num w:numId="5">
    <w:abstractNumId w:val="28"/>
  </w:num>
  <w:num w:numId="6">
    <w:abstractNumId w:val="9"/>
  </w:num>
  <w:num w:numId="7">
    <w:abstractNumId w:val="24"/>
  </w:num>
  <w:num w:numId="8">
    <w:abstractNumId w:val="14"/>
  </w:num>
  <w:num w:numId="9">
    <w:abstractNumId w:val="1"/>
  </w:num>
  <w:num w:numId="10">
    <w:abstractNumId w:val="4"/>
  </w:num>
  <w:num w:numId="11">
    <w:abstractNumId w:val="30"/>
  </w:num>
  <w:num w:numId="12">
    <w:abstractNumId w:val="27"/>
  </w:num>
  <w:num w:numId="13">
    <w:abstractNumId w:val="8"/>
  </w:num>
  <w:num w:numId="14">
    <w:abstractNumId w:val="20"/>
  </w:num>
  <w:num w:numId="15">
    <w:abstractNumId w:val="7"/>
  </w:num>
  <w:num w:numId="16">
    <w:abstractNumId w:val="21"/>
  </w:num>
  <w:num w:numId="17">
    <w:abstractNumId w:val="18"/>
  </w:num>
  <w:num w:numId="18">
    <w:abstractNumId w:val="15"/>
  </w:num>
  <w:num w:numId="19">
    <w:abstractNumId w:val="5"/>
  </w:num>
  <w:num w:numId="20">
    <w:abstractNumId w:val="12"/>
  </w:num>
  <w:num w:numId="21">
    <w:abstractNumId w:val="10"/>
  </w:num>
  <w:num w:numId="22">
    <w:abstractNumId w:val="6"/>
  </w:num>
  <w:num w:numId="23">
    <w:abstractNumId w:val="2"/>
  </w:num>
  <w:num w:numId="24">
    <w:abstractNumId w:val="23"/>
  </w:num>
  <w:num w:numId="25">
    <w:abstractNumId w:val="25"/>
  </w:num>
  <w:num w:numId="26">
    <w:abstractNumId w:val="29"/>
  </w:num>
  <w:num w:numId="27">
    <w:abstractNumId w:val="31"/>
  </w:num>
  <w:num w:numId="28">
    <w:abstractNumId w:val="11"/>
  </w:num>
  <w:num w:numId="29">
    <w:abstractNumId w:val="22"/>
  </w:num>
  <w:num w:numId="30">
    <w:abstractNumId w:val="2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25"/>
    <w:rsid w:val="00096906"/>
    <w:rsid w:val="00165947"/>
    <w:rsid w:val="001E32EB"/>
    <w:rsid w:val="00215C02"/>
    <w:rsid w:val="002F0ACC"/>
    <w:rsid w:val="00316656"/>
    <w:rsid w:val="00365C93"/>
    <w:rsid w:val="00393637"/>
    <w:rsid w:val="0041380B"/>
    <w:rsid w:val="0045385F"/>
    <w:rsid w:val="004A45C9"/>
    <w:rsid w:val="005B5725"/>
    <w:rsid w:val="00603D0C"/>
    <w:rsid w:val="0063462B"/>
    <w:rsid w:val="006C7E15"/>
    <w:rsid w:val="007E0A9C"/>
    <w:rsid w:val="00815037"/>
    <w:rsid w:val="00831557"/>
    <w:rsid w:val="0096196F"/>
    <w:rsid w:val="00993378"/>
    <w:rsid w:val="009C3593"/>
    <w:rsid w:val="00AE7549"/>
    <w:rsid w:val="00B01D23"/>
    <w:rsid w:val="00B700E8"/>
    <w:rsid w:val="00D6141E"/>
    <w:rsid w:val="00E258AF"/>
    <w:rsid w:val="00E306BB"/>
    <w:rsid w:val="00E40293"/>
    <w:rsid w:val="00EA7C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84C6"/>
  <w15:chartTrackingRefBased/>
  <w15:docId w15:val="{5484004D-E31C-475A-8408-2BE3C4C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25"/>
    <w:rPr>
      <w:rFonts w:eastAsiaTheme="minorEastAsi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5B57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725"/>
    <w:rPr>
      <w:rFonts w:eastAsiaTheme="minorEastAsia"/>
    </w:rPr>
  </w:style>
  <w:style w:type="paragraph" w:styleId="Odlomakpopisa">
    <w:name w:val="List Paragraph"/>
    <w:basedOn w:val="Normal"/>
    <w:uiPriority w:val="34"/>
    <w:qFormat/>
    <w:rsid w:val="005B5725"/>
    <w:pPr>
      <w:spacing w:after="200" w:line="276" w:lineRule="auto"/>
      <w:ind w:left="720"/>
      <w:contextualSpacing/>
    </w:pPr>
    <w:rPr>
      <w:rFonts w:eastAsiaTheme="minorHAnsi"/>
    </w:rPr>
  </w:style>
  <w:style w:type="paragraph" w:styleId="Tekstbalonia">
    <w:name w:val="Balloon Text"/>
    <w:basedOn w:val="Normal"/>
    <w:link w:val="TekstbaloniaChar"/>
    <w:uiPriority w:val="99"/>
    <w:semiHidden/>
    <w:unhideWhenUsed/>
    <w:rsid w:val="009933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337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1943</Words>
  <Characters>11080</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Ivačević</dc:creator>
  <cp:keywords/>
  <dc:description/>
  <cp:lastModifiedBy>Maja Ivačević</cp:lastModifiedBy>
  <cp:revision>6</cp:revision>
  <cp:lastPrinted>2019-07-10T07:07:00Z</cp:lastPrinted>
  <dcterms:created xsi:type="dcterms:W3CDTF">2019-07-09T05:52:00Z</dcterms:created>
  <dcterms:modified xsi:type="dcterms:W3CDTF">2019-07-10T07:13:00Z</dcterms:modified>
</cp:coreProperties>
</file>