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5D52" w14:textId="67BDEA07" w:rsidR="0065116D" w:rsidRPr="0065116D" w:rsidRDefault="0065116D" w:rsidP="000B7F38">
      <w:pPr>
        <w:spacing w:after="0" w:line="240" w:lineRule="auto"/>
        <w:ind w:firstLine="708"/>
        <w:jc w:val="both"/>
        <w:rPr>
          <w:rFonts w:ascii="Times New Roman" w:eastAsia="Times New Roman" w:hAnsi="Times New Roman" w:cs="Times New Roman"/>
          <w:bCs/>
          <w:iCs/>
          <w:color w:val="000000"/>
          <w:kern w:val="0"/>
          <w:sz w:val="24"/>
          <w:szCs w:val="24"/>
          <w:lang w:eastAsia="hr-HR"/>
          <w14:ligatures w14:val="none"/>
        </w:rPr>
      </w:pPr>
      <w:r w:rsidRPr="0065116D">
        <w:rPr>
          <w:rFonts w:ascii="Times New Roman" w:eastAsia="Times New Roman" w:hAnsi="Times New Roman" w:cs="Times New Roman"/>
          <w:iCs/>
          <w:color w:val="000000"/>
          <w:kern w:val="0"/>
          <w:sz w:val="24"/>
          <w:szCs w:val="24"/>
          <w:lang w:eastAsia="hr-HR"/>
          <w14:ligatures w14:val="none"/>
        </w:rPr>
        <w:t xml:space="preserve">Na temelju </w:t>
      </w:r>
      <w:bookmarkStart w:id="0" w:name="_Hlk213154741"/>
      <w:r w:rsidRPr="0065116D">
        <w:rPr>
          <w:rFonts w:ascii="Times New Roman" w:eastAsia="Times New Roman" w:hAnsi="Times New Roman" w:cs="Times New Roman"/>
          <w:iCs/>
          <w:color w:val="000000"/>
          <w:kern w:val="0"/>
          <w:sz w:val="24"/>
          <w:szCs w:val="24"/>
          <w:lang w:eastAsia="hr-HR"/>
          <w14:ligatures w14:val="none"/>
        </w:rPr>
        <w:t>č</w:t>
      </w:r>
      <w:r>
        <w:rPr>
          <w:rFonts w:ascii="Times New Roman" w:eastAsia="Times New Roman" w:hAnsi="Times New Roman" w:cs="Times New Roman"/>
          <w:iCs/>
          <w:color w:val="000000"/>
          <w:kern w:val="0"/>
          <w:sz w:val="24"/>
          <w:szCs w:val="24"/>
          <w:lang w:eastAsia="hr-HR"/>
          <w14:ligatures w14:val="none"/>
        </w:rPr>
        <w:t xml:space="preserve">l. </w:t>
      </w:r>
      <w:r w:rsidRPr="0065116D">
        <w:rPr>
          <w:rFonts w:ascii="Times New Roman" w:eastAsia="Times New Roman" w:hAnsi="Times New Roman" w:cs="Times New Roman"/>
          <w:iCs/>
          <w:color w:val="000000"/>
          <w:kern w:val="0"/>
          <w:sz w:val="24"/>
          <w:szCs w:val="24"/>
          <w:lang w:eastAsia="hr-HR"/>
          <w14:ligatures w14:val="none"/>
        </w:rPr>
        <w:t>66. Zakona o gospodarenju otpadom (</w:t>
      </w:r>
      <w:r>
        <w:rPr>
          <w:rFonts w:ascii="Times New Roman" w:eastAsia="Times New Roman" w:hAnsi="Times New Roman" w:cs="Times New Roman"/>
          <w:iCs/>
          <w:color w:val="000000"/>
          <w:kern w:val="0"/>
          <w:sz w:val="24"/>
          <w:szCs w:val="24"/>
          <w:lang w:eastAsia="hr-HR"/>
          <w14:ligatures w14:val="none"/>
        </w:rPr>
        <w:t xml:space="preserve">NN </w:t>
      </w:r>
      <w:r w:rsidRPr="0065116D">
        <w:rPr>
          <w:rFonts w:ascii="Times New Roman" w:eastAsia="Times New Roman" w:hAnsi="Times New Roman" w:cs="Times New Roman"/>
          <w:iCs/>
          <w:color w:val="000000"/>
          <w:kern w:val="0"/>
          <w:sz w:val="24"/>
          <w:szCs w:val="24"/>
          <w:lang w:eastAsia="hr-HR"/>
          <w14:ligatures w14:val="none"/>
        </w:rPr>
        <w:t>84/21</w:t>
      </w:r>
      <w:r w:rsidR="0006387C">
        <w:rPr>
          <w:rFonts w:ascii="Times New Roman" w:eastAsia="Times New Roman" w:hAnsi="Times New Roman" w:cs="Times New Roman"/>
          <w:iCs/>
          <w:color w:val="000000"/>
          <w:kern w:val="0"/>
          <w:sz w:val="24"/>
          <w:szCs w:val="24"/>
          <w:lang w:eastAsia="hr-HR"/>
          <w14:ligatures w14:val="none"/>
        </w:rPr>
        <w:t xml:space="preserve">, </w:t>
      </w:r>
      <w:r w:rsidRPr="0065116D">
        <w:rPr>
          <w:rFonts w:ascii="Times New Roman" w:eastAsia="Times New Roman" w:hAnsi="Times New Roman" w:cs="Times New Roman"/>
          <w:iCs/>
          <w:color w:val="000000"/>
          <w:kern w:val="0"/>
          <w:sz w:val="24"/>
          <w:szCs w:val="24"/>
          <w:lang w:eastAsia="hr-HR"/>
          <w14:ligatures w14:val="none"/>
        </w:rPr>
        <w:t xml:space="preserve">142/23) </w:t>
      </w:r>
      <w:bookmarkEnd w:id="0"/>
      <w:r w:rsidRPr="0065116D">
        <w:rPr>
          <w:rFonts w:ascii="Times New Roman" w:eastAsia="Times New Roman" w:hAnsi="Times New Roman" w:cs="Times New Roman"/>
          <w:iCs/>
          <w:color w:val="000000"/>
          <w:kern w:val="0"/>
          <w:sz w:val="24"/>
          <w:szCs w:val="24"/>
          <w:lang w:eastAsia="hr-HR"/>
          <w14:ligatures w14:val="none"/>
        </w:rPr>
        <w:t>i čl. 25. toč. 16. Statuta Općine Stubičke Toplice („Službeni glasnik Krapinsko-zagorske županije“ 16/09, 09/13, 15/18, 7/21</w:t>
      </w:r>
      <w:r w:rsidRPr="0065116D">
        <w:rPr>
          <w:rFonts w:ascii="Times New Roman" w:eastAsia="Times New Roman" w:hAnsi="Times New Roman" w:cs="Times New Roman"/>
          <w:bCs/>
          <w:iCs/>
          <w:color w:val="000000"/>
          <w:kern w:val="0"/>
          <w:sz w:val="24"/>
          <w:szCs w:val="24"/>
          <w:lang w:eastAsia="hr-HR"/>
          <w14:ligatures w14:val="none"/>
        </w:rPr>
        <w:t>)</w:t>
      </w:r>
      <w:r>
        <w:rPr>
          <w:rFonts w:ascii="Times New Roman" w:eastAsia="Times New Roman" w:hAnsi="Times New Roman" w:cs="Times New Roman"/>
          <w:bCs/>
          <w:iCs/>
          <w:color w:val="000000"/>
          <w:kern w:val="0"/>
          <w:sz w:val="24"/>
          <w:szCs w:val="24"/>
          <w:lang w:val="en-US" w:eastAsia="hr-HR"/>
          <w14:ligatures w14:val="none"/>
        </w:rPr>
        <w:t xml:space="preserve">, </w:t>
      </w:r>
      <w:r w:rsidRPr="0065116D">
        <w:rPr>
          <w:rFonts w:ascii="Times New Roman" w:eastAsia="Times New Roman" w:hAnsi="Times New Roman" w:cs="Times New Roman"/>
          <w:bCs/>
          <w:iCs/>
          <w:color w:val="000000"/>
          <w:kern w:val="0"/>
          <w:sz w:val="24"/>
          <w:szCs w:val="24"/>
          <w:lang w:eastAsia="hr-HR"/>
          <w14:ligatures w14:val="none"/>
        </w:rPr>
        <w:t>Općinsko vijeće Općine Stubičke Toplice na ___. sjednici, održanoj</w:t>
      </w:r>
      <w:r w:rsidR="0006387C">
        <w:rPr>
          <w:rFonts w:ascii="Times New Roman" w:eastAsia="Times New Roman" w:hAnsi="Times New Roman" w:cs="Times New Roman"/>
          <w:bCs/>
          <w:iCs/>
          <w:color w:val="000000"/>
          <w:kern w:val="0"/>
          <w:sz w:val="24"/>
          <w:szCs w:val="24"/>
          <w:lang w:eastAsia="hr-HR"/>
          <w14:ligatures w14:val="none"/>
        </w:rPr>
        <w:t xml:space="preserve"> dana</w:t>
      </w:r>
      <w:r w:rsidRPr="0065116D">
        <w:rPr>
          <w:rFonts w:ascii="Times New Roman" w:eastAsia="Times New Roman" w:hAnsi="Times New Roman" w:cs="Times New Roman"/>
          <w:bCs/>
          <w:iCs/>
          <w:color w:val="000000"/>
          <w:kern w:val="0"/>
          <w:sz w:val="24"/>
          <w:szCs w:val="24"/>
          <w:lang w:eastAsia="hr-HR"/>
          <w14:ligatures w14:val="none"/>
        </w:rPr>
        <w:t xml:space="preserve"> </w:t>
      </w:r>
      <w:r w:rsidR="0006387C">
        <w:rPr>
          <w:rFonts w:ascii="Times New Roman" w:eastAsia="Times New Roman" w:hAnsi="Times New Roman" w:cs="Times New Roman"/>
          <w:bCs/>
          <w:iCs/>
          <w:color w:val="000000"/>
          <w:kern w:val="0"/>
          <w:sz w:val="24"/>
          <w:szCs w:val="24"/>
          <w:lang w:eastAsia="hr-HR"/>
          <w14:ligatures w14:val="none"/>
        </w:rPr>
        <w:t>____________</w:t>
      </w:r>
      <w:r w:rsidRPr="0065116D">
        <w:rPr>
          <w:rFonts w:ascii="Times New Roman" w:eastAsia="Times New Roman" w:hAnsi="Times New Roman" w:cs="Times New Roman"/>
          <w:bCs/>
          <w:iCs/>
          <w:color w:val="000000"/>
          <w:kern w:val="0"/>
          <w:sz w:val="24"/>
          <w:szCs w:val="24"/>
          <w:lang w:eastAsia="hr-HR"/>
          <w14:ligatures w14:val="none"/>
        </w:rPr>
        <w:t>, donosi</w:t>
      </w:r>
    </w:p>
    <w:p w14:paraId="7C1047AC" w14:textId="77777777" w:rsidR="0065116D" w:rsidRPr="0065116D" w:rsidRDefault="0065116D" w:rsidP="0065116D">
      <w:pPr>
        <w:spacing w:after="0" w:line="240" w:lineRule="auto"/>
        <w:rPr>
          <w:rFonts w:ascii="Times New Roman" w:eastAsia="Times New Roman" w:hAnsi="Times New Roman" w:cs="Times New Roman"/>
          <w:iCs/>
          <w:color w:val="000000"/>
          <w:kern w:val="0"/>
          <w:sz w:val="24"/>
          <w:szCs w:val="24"/>
          <w:lang w:eastAsia="hr-HR"/>
          <w14:ligatures w14:val="none"/>
        </w:rPr>
      </w:pPr>
    </w:p>
    <w:p w14:paraId="0CD895B4" w14:textId="77777777" w:rsidR="0065116D" w:rsidRDefault="0065116D" w:rsidP="0065116D">
      <w:pPr>
        <w:spacing w:after="0" w:line="240" w:lineRule="auto"/>
        <w:jc w:val="center"/>
        <w:rPr>
          <w:rFonts w:ascii="Times New Roman" w:eastAsia="Times New Roman" w:hAnsi="Times New Roman" w:cs="Times New Roman"/>
          <w:b/>
          <w:iCs/>
          <w:color w:val="000000"/>
          <w:kern w:val="0"/>
          <w:sz w:val="24"/>
          <w:szCs w:val="24"/>
          <w:lang w:eastAsia="hr-HR"/>
          <w14:ligatures w14:val="none"/>
        </w:rPr>
      </w:pPr>
      <w:r w:rsidRPr="0065116D">
        <w:rPr>
          <w:rFonts w:ascii="Times New Roman" w:eastAsia="Times New Roman" w:hAnsi="Times New Roman" w:cs="Times New Roman"/>
          <w:b/>
          <w:iCs/>
          <w:color w:val="000000"/>
          <w:kern w:val="0"/>
          <w:sz w:val="24"/>
          <w:szCs w:val="24"/>
          <w:lang w:eastAsia="hr-HR"/>
          <w14:ligatures w14:val="none"/>
        </w:rPr>
        <w:t xml:space="preserve">ODLUKU </w:t>
      </w:r>
    </w:p>
    <w:p w14:paraId="0E04B38C" w14:textId="620249DD" w:rsidR="0065116D" w:rsidRPr="0065116D" w:rsidRDefault="0065116D" w:rsidP="0065116D">
      <w:pPr>
        <w:spacing w:after="0" w:line="240" w:lineRule="auto"/>
        <w:jc w:val="center"/>
        <w:rPr>
          <w:rFonts w:ascii="Times New Roman" w:eastAsia="Times New Roman" w:hAnsi="Times New Roman" w:cs="Times New Roman"/>
          <w:b/>
          <w:iCs/>
          <w:color w:val="000000"/>
          <w:kern w:val="0"/>
          <w:sz w:val="24"/>
          <w:szCs w:val="24"/>
          <w:lang w:eastAsia="hr-HR"/>
          <w14:ligatures w14:val="none"/>
        </w:rPr>
      </w:pPr>
      <w:r w:rsidRPr="0065116D">
        <w:rPr>
          <w:rFonts w:ascii="Times New Roman" w:eastAsia="Times New Roman" w:hAnsi="Times New Roman" w:cs="Times New Roman"/>
          <w:b/>
          <w:iCs/>
          <w:color w:val="000000"/>
          <w:kern w:val="0"/>
          <w:sz w:val="24"/>
          <w:szCs w:val="24"/>
          <w:lang w:eastAsia="hr-HR"/>
          <w14:ligatures w14:val="none"/>
        </w:rPr>
        <w:t xml:space="preserve">O IZMJENI ODLUKE O NAČINU PRUŽANJA JAVNE USLUGE SAKUPLJANJA KOMUNALNOG OTPADA NA PODRUČJU OPĆINE </w:t>
      </w:r>
      <w:r>
        <w:rPr>
          <w:rFonts w:ascii="Times New Roman" w:eastAsia="Times New Roman" w:hAnsi="Times New Roman" w:cs="Times New Roman"/>
          <w:b/>
          <w:iCs/>
          <w:color w:val="000000"/>
          <w:kern w:val="0"/>
          <w:sz w:val="24"/>
          <w:szCs w:val="24"/>
          <w:lang w:eastAsia="hr-HR"/>
          <w14:ligatures w14:val="none"/>
        </w:rPr>
        <w:t>STUBIČKE TOPLICE</w:t>
      </w:r>
    </w:p>
    <w:p w14:paraId="6568B9AE" w14:textId="77777777" w:rsidR="0065116D" w:rsidRPr="0065116D" w:rsidRDefault="0065116D" w:rsidP="0065116D">
      <w:pPr>
        <w:spacing w:after="0" w:line="240" w:lineRule="auto"/>
        <w:rPr>
          <w:rFonts w:ascii="Times New Roman" w:eastAsia="Times New Roman" w:hAnsi="Times New Roman" w:cs="Times New Roman"/>
          <w:b/>
          <w:iCs/>
          <w:color w:val="000000"/>
          <w:kern w:val="0"/>
          <w:sz w:val="24"/>
          <w:szCs w:val="24"/>
          <w:lang w:eastAsia="hr-HR"/>
          <w14:ligatures w14:val="none"/>
        </w:rPr>
      </w:pPr>
    </w:p>
    <w:p w14:paraId="7DA82E69" w14:textId="77777777" w:rsidR="0065116D" w:rsidRPr="0065116D" w:rsidRDefault="0065116D" w:rsidP="0065116D">
      <w:pPr>
        <w:spacing w:after="0" w:line="240" w:lineRule="auto"/>
        <w:jc w:val="center"/>
        <w:rPr>
          <w:rFonts w:ascii="Times New Roman" w:eastAsia="Times New Roman" w:hAnsi="Times New Roman" w:cs="Times New Roman"/>
          <w:b/>
          <w:bCs/>
          <w:iCs/>
          <w:color w:val="000000"/>
          <w:kern w:val="0"/>
          <w:sz w:val="24"/>
          <w:szCs w:val="24"/>
          <w:lang w:eastAsia="hr-HR"/>
          <w14:ligatures w14:val="none"/>
        </w:rPr>
      </w:pPr>
      <w:r w:rsidRPr="0065116D">
        <w:rPr>
          <w:rFonts w:ascii="Times New Roman" w:eastAsia="Times New Roman" w:hAnsi="Times New Roman" w:cs="Times New Roman"/>
          <w:b/>
          <w:bCs/>
          <w:iCs/>
          <w:color w:val="000000"/>
          <w:kern w:val="0"/>
          <w:sz w:val="24"/>
          <w:szCs w:val="24"/>
          <w:lang w:eastAsia="hr-HR"/>
          <w14:ligatures w14:val="none"/>
        </w:rPr>
        <w:t>Članak 1.</w:t>
      </w:r>
    </w:p>
    <w:p w14:paraId="3809690E" w14:textId="77777777" w:rsidR="0065116D" w:rsidRPr="0065116D" w:rsidRDefault="0065116D" w:rsidP="0065116D">
      <w:pPr>
        <w:spacing w:after="0" w:line="240" w:lineRule="auto"/>
        <w:jc w:val="center"/>
        <w:rPr>
          <w:rFonts w:ascii="Times New Roman" w:eastAsia="Times New Roman" w:hAnsi="Times New Roman" w:cs="Times New Roman"/>
          <w:iCs/>
          <w:color w:val="000000"/>
          <w:kern w:val="0"/>
          <w:sz w:val="24"/>
          <w:szCs w:val="24"/>
          <w:lang w:eastAsia="hr-HR"/>
          <w14:ligatures w14:val="none"/>
        </w:rPr>
      </w:pPr>
    </w:p>
    <w:p w14:paraId="105C9017" w14:textId="5B3BCECF" w:rsidR="0065116D" w:rsidRPr="0065116D" w:rsidRDefault="0065116D" w:rsidP="00E77980">
      <w:pPr>
        <w:spacing w:after="0" w:line="240" w:lineRule="auto"/>
        <w:ind w:firstLine="708"/>
        <w:jc w:val="both"/>
        <w:rPr>
          <w:rFonts w:ascii="Times New Roman" w:eastAsia="Times New Roman" w:hAnsi="Times New Roman" w:cs="Times New Roman"/>
          <w:iCs/>
          <w:color w:val="000000"/>
          <w:kern w:val="0"/>
          <w:sz w:val="24"/>
          <w:szCs w:val="24"/>
          <w:lang w:eastAsia="hr-HR"/>
          <w14:ligatures w14:val="none"/>
        </w:rPr>
      </w:pPr>
      <w:r>
        <w:rPr>
          <w:rFonts w:ascii="Times New Roman" w:eastAsia="Times New Roman" w:hAnsi="Times New Roman" w:cs="Times New Roman"/>
          <w:iCs/>
          <w:color w:val="000000"/>
          <w:kern w:val="0"/>
          <w:sz w:val="24"/>
          <w:szCs w:val="24"/>
          <w:lang w:eastAsia="hr-HR"/>
          <w14:ligatures w14:val="none"/>
        </w:rPr>
        <w:t xml:space="preserve">U Odluci o načinu pružanja javne usluge sakupljanja komunalnog otpada na području Općine Stubičke Toplice („Službeni glasnik Krapinsko-zagorske županije“ 4/22, 4/24),  članak 22. st. </w:t>
      </w:r>
      <w:r w:rsidRPr="0065116D">
        <w:rPr>
          <w:rFonts w:ascii="Times New Roman" w:eastAsia="Times New Roman" w:hAnsi="Times New Roman" w:cs="Times New Roman"/>
          <w:iCs/>
          <w:color w:val="000000"/>
          <w:kern w:val="0"/>
          <w:sz w:val="24"/>
          <w:szCs w:val="24"/>
          <w:lang w:eastAsia="hr-HR"/>
          <w14:ligatures w14:val="none"/>
        </w:rPr>
        <w:t xml:space="preserve">3. mijenja </w:t>
      </w:r>
      <w:r w:rsidR="00E77980">
        <w:rPr>
          <w:rFonts w:ascii="Times New Roman" w:eastAsia="Times New Roman" w:hAnsi="Times New Roman" w:cs="Times New Roman"/>
          <w:iCs/>
          <w:color w:val="000000"/>
          <w:kern w:val="0"/>
          <w:sz w:val="24"/>
          <w:szCs w:val="24"/>
          <w:lang w:eastAsia="hr-HR"/>
          <w14:ligatures w14:val="none"/>
        </w:rPr>
        <w:t>se i glasi</w:t>
      </w:r>
      <w:r w:rsidRPr="0065116D">
        <w:rPr>
          <w:rFonts w:ascii="Times New Roman" w:eastAsia="Times New Roman" w:hAnsi="Times New Roman" w:cs="Times New Roman"/>
          <w:iCs/>
          <w:color w:val="000000"/>
          <w:kern w:val="0"/>
          <w:sz w:val="24"/>
          <w:szCs w:val="24"/>
          <w:lang w:eastAsia="hr-HR"/>
          <w14:ligatures w14:val="none"/>
        </w:rPr>
        <w:t>:</w:t>
      </w:r>
      <w:r w:rsidR="00E77980">
        <w:rPr>
          <w:rFonts w:ascii="Times New Roman" w:eastAsia="Times New Roman" w:hAnsi="Times New Roman" w:cs="Times New Roman"/>
          <w:iCs/>
          <w:color w:val="000000"/>
          <w:kern w:val="0"/>
          <w:sz w:val="24"/>
          <w:szCs w:val="24"/>
          <w:lang w:eastAsia="hr-HR"/>
          <w14:ligatures w14:val="none"/>
        </w:rPr>
        <w:t xml:space="preserve"> „Cijena obvezne minimalne javne usluge jedinstvena je za sve korisnike razvrstane u kategoriju korisnika kućanstvo, te za sve korisnike u kategoriju korisnika koji nije kućanstvo, prema sljedećoj tablici:</w:t>
      </w:r>
      <w:bookmarkStart w:id="1" w:name="_Hlk210381745"/>
    </w:p>
    <w:p w14:paraId="4A1076E1" w14:textId="77777777" w:rsidR="0065116D" w:rsidRPr="0065116D" w:rsidRDefault="0065116D" w:rsidP="0065116D">
      <w:pPr>
        <w:suppressAutoHyphens/>
        <w:autoSpaceDN w:val="0"/>
        <w:spacing w:after="0" w:line="240" w:lineRule="auto"/>
        <w:jc w:val="both"/>
        <w:rPr>
          <w:rFonts w:ascii="Times New Roman" w:eastAsia="Calibri" w:hAnsi="Times New Roman" w:cs="Times New Roman"/>
          <w:kern w:val="0"/>
          <w:sz w:val="24"/>
          <w:szCs w:val="24"/>
          <w14:ligatures w14:val="none"/>
        </w:rPr>
      </w:pPr>
    </w:p>
    <w:tbl>
      <w:tblPr>
        <w:tblStyle w:val="Reetkatablice"/>
        <w:tblW w:w="0" w:type="auto"/>
        <w:tblLook w:val="04A0" w:firstRow="1" w:lastRow="0" w:firstColumn="1" w:lastColumn="0" w:noHBand="0" w:noVBand="1"/>
      </w:tblPr>
      <w:tblGrid>
        <w:gridCol w:w="1928"/>
        <w:gridCol w:w="2888"/>
      </w:tblGrid>
      <w:tr w:rsidR="0065116D" w:rsidRPr="0065116D" w14:paraId="6D4953AC" w14:textId="77777777" w:rsidTr="00231D4A">
        <w:tc>
          <w:tcPr>
            <w:tcW w:w="1928" w:type="dxa"/>
            <w:tcBorders>
              <w:top w:val="single" w:sz="4" w:space="0" w:color="auto"/>
              <w:left w:val="single" w:sz="4" w:space="0" w:color="auto"/>
              <w:bottom w:val="single" w:sz="4" w:space="0" w:color="auto"/>
              <w:right w:val="single" w:sz="4" w:space="0" w:color="auto"/>
            </w:tcBorders>
            <w:vAlign w:val="center"/>
            <w:hideMark/>
          </w:tcPr>
          <w:p w14:paraId="74AD7C3D"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Kategorija korisnika usluge</w:t>
            </w:r>
          </w:p>
        </w:tc>
        <w:tc>
          <w:tcPr>
            <w:tcW w:w="2888" w:type="dxa"/>
            <w:tcBorders>
              <w:top w:val="single" w:sz="4" w:space="0" w:color="auto"/>
              <w:left w:val="single" w:sz="4" w:space="0" w:color="auto"/>
              <w:bottom w:val="single" w:sz="4" w:space="0" w:color="auto"/>
              <w:right w:val="single" w:sz="4" w:space="0" w:color="auto"/>
            </w:tcBorders>
            <w:hideMark/>
          </w:tcPr>
          <w:p w14:paraId="3E841C95" w14:textId="44A6B48D"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 xml:space="preserve">Cijena obvezne minimalne javne usluge </w:t>
            </w:r>
          </w:p>
        </w:tc>
      </w:tr>
      <w:tr w:rsidR="0065116D" w:rsidRPr="0065116D" w14:paraId="79492C26" w14:textId="77777777" w:rsidTr="00231D4A">
        <w:trPr>
          <w:trHeight w:val="258"/>
        </w:trPr>
        <w:tc>
          <w:tcPr>
            <w:tcW w:w="1928" w:type="dxa"/>
            <w:tcBorders>
              <w:top w:val="single" w:sz="4" w:space="0" w:color="auto"/>
              <w:left w:val="single" w:sz="4" w:space="0" w:color="auto"/>
              <w:bottom w:val="single" w:sz="4" w:space="0" w:color="auto"/>
              <w:right w:val="single" w:sz="4" w:space="0" w:color="auto"/>
            </w:tcBorders>
            <w:hideMark/>
          </w:tcPr>
          <w:p w14:paraId="311BDBA1"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Kućanstvo</w:t>
            </w:r>
          </w:p>
        </w:tc>
        <w:tc>
          <w:tcPr>
            <w:tcW w:w="2888" w:type="dxa"/>
            <w:tcBorders>
              <w:top w:val="single" w:sz="4" w:space="0" w:color="auto"/>
              <w:left w:val="single" w:sz="4" w:space="0" w:color="auto"/>
              <w:bottom w:val="single" w:sz="4" w:space="0" w:color="auto"/>
              <w:right w:val="single" w:sz="4" w:space="0" w:color="auto"/>
            </w:tcBorders>
            <w:hideMark/>
          </w:tcPr>
          <w:p w14:paraId="14C589EE" w14:textId="5B43B31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1</w:t>
            </w:r>
            <w:r w:rsidR="00A24B72">
              <w:rPr>
                <w:rFonts w:ascii="Times New Roman" w:eastAsia="Calibri" w:hAnsi="Times New Roman" w:cs="Times New Roman"/>
                <w:sz w:val="24"/>
                <w:szCs w:val="24"/>
              </w:rPr>
              <w:t>9</w:t>
            </w:r>
            <w:r w:rsidRPr="0065116D">
              <w:rPr>
                <w:rFonts w:ascii="Times New Roman" w:eastAsia="Calibri" w:hAnsi="Times New Roman" w:cs="Times New Roman"/>
                <w:sz w:val="24"/>
                <w:szCs w:val="24"/>
              </w:rPr>
              <w:t xml:space="preserve">,00 EUR  </w:t>
            </w:r>
          </w:p>
        </w:tc>
      </w:tr>
      <w:tr w:rsidR="0065116D" w:rsidRPr="0065116D" w14:paraId="7963D318" w14:textId="77777777" w:rsidTr="00231D4A">
        <w:trPr>
          <w:trHeight w:val="168"/>
        </w:trPr>
        <w:tc>
          <w:tcPr>
            <w:tcW w:w="1928" w:type="dxa"/>
            <w:tcBorders>
              <w:top w:val="single" w:sz="4" w:space="0" w:color="auto"/>
              <w:left w:val="single" w:sz="4" w:space="0" w:color="auto"/>
              <w:bottom w:val="single" w:sz="4" w:space="0" w:color="auto"/>
              <w:right w:val="single" w:sz="4" w:space="0" w:color="auto"/>
            </w:tcBorders>
            <w:hideMark/>
          </w:tcPr>
          <w:p w14:paraId="072FB2F5"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Nije kućanstvo</w:t>
            </w:r>
          </w:p>
        </w:tc>
        <w:tc>
          <w:tcPr>
            <w:tcW w:w="2888" w:type="dxa"/>
            <w:tcBorders>
              <w:top w:val="single" w:sz="4" w:space="0" w:color="auto"/>
              <w:left w:val="single" w:sz="4" w:space="0" w:color="auto"/>
              <w:bottom w:val="single" w:sz="4" w:space="0" w:color="auto"/>
              <w:right w:val="single" w:sz="4" w:space="0" w:color="auto"/>
            </w:tcBorders>
            <w:hideMark/>
          </w:tcPr>
          <w:p w14:paraId="4BF10BF0" w14:textId="0B06BD4E"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1</w:t>
            </w:r>
            <w:r w:rsidR="00A24B72">
              <w:rPr>
                <w:rFonts w:ascii="Times New Roman" w:eastAsia="Calibri" w:hAnsi="Times New Roman" w:cs="Times New Roman"/>
                <w:sz w:val="24"/>
                <w:szCs w:val="24"/>
              </w:rPr>
              <w:t>9</w:t>
            </w:r>
            <w:r w:rsidRPr="0065116D">
              <w:rPr>
                <w:rFonts w:ascii="Times New Roman" w:eastAsia="Calibri" w:hAnsi="Times New Roman" w:cs="Times New Roman"/>
                <w:sz w:val="24"/>
                <w:szCs w:val="24"/>
              </w:rPr>
              <w:t>,00 EUR</w:t>
            </w:r>
          </w:p>
        </w:tc>
      </w:tr>
    </w:tbl>
    <w:p w14:paraId="574802F6" w14:textId="77777777" w:rsidR="0065116D" w:rsidRPr="0065116D" w:rsidRDefault="0065116D" w:rsidP="0065116D">
      <w:pPr>
        <w:spacing w:after="0" w:line="240" w:lineRule="auto"/>
        <w:jc w:val="both"/>
        <w:rPr>
          <w:rFonts w:ascii="Times New Roman" w:eastAsia="Times New Roman" w:hAnsi="Times New Roman" w:cs="Times New Roman"/>
          <w:iCs/>
          <w:color w:val="000000"/>
          <w:kern w:val="0"/>
          <w:sz w:val="24"/>
          <w:szCs w:val="24"/>
          <w:lang w:eastAsia="hr-HR"/>
          <w14:ligatures w14:val="none"/>
        </w:rPr>
      </w:pPr>
    </w:p>
    <w:bookmarkEnd w:id="1"/>
    <w:p w14:paraId="0DECDD6F" w14:textId="7434302A" w:rsidR="0065116D" w:rsidRPr="0065116D" w:rsidRDefault="0065116D" w:rsidP="00231D4A">
      <w:pPr>
        <w:spacing w:after="0" w:line="240" w:lineRule="auto"/>
        <w:jc w:val="center"/>
        <w:rPr>
          <w:rFonts w:ascii="Times New Roman" w:eastAsia="Times New Roman" w:hAnsi="Times New Roman" w:cs="Times New Roman"/>
          <w:b/>
          <w:bCs/>
          <w:iCs/>
          <w:color w:val="000000"/>
          <w:kern w:val="0"/>
          <w:sz w:val="24"/>
          <w:szCs w:val="24"/>
          <w:lang w:eastAsia="hr-HR"/>
          <w14:ligatures w14:val="none"/>
        </w:rPr>
      </w:pPr>
      <w:r w:rsidRPr="0065116D">
        <w:rPr>
          <w:rFonts w:ascii="Times New Roman" w:eastAsia="Times New Roman" w:hAnsi="Times New Roman" w:cs="Times New Roman"/>
          <w:b/>
          <w:bCs/>
          <w:iCs/>
          <w:color w:val="000000"/>
          <w:kern w:val="0"/>
          <w:sz w:val="24"/>
          <w:szCs w:val="24"/>
          <w:lang w:eastAsia="hr-HR"/>
          <w14:ligatures w14:val="none"/>
        </w:rPr>
        <w:t>Članak 2.</w:t>
      </w:r>
    </w:p>
    <w:p w14:paraId="52F7B6DA" w14:textId="77777777" w:rsidR="0065116D" w:rsidRPr="0065116D" w:rsidRDefault="0065116D" w:rsidP="0065116D">
      <w:pPr>
        <w:spacing w:after="0" w:line="240" w:lineRule="auto"/>
        <w:jc w:val="center"/>
        <w:rPr>
          <w:rFonts w:ascii="Times New Roman" w:eastAsia="Times New Roman" w:hAnsi="Times New Roman" w:cs="Times New Roman"/>
          <w:iCs/>
          <w:color w:val="000000"/>
          <w:kern w:val="0"/>
          <w:sz w:val="24"/>
          <w:szCs w:val="24"/>
          <w:lang w:eastAsia="hr-HR"/>
          <w14:ligatures w14:val="none"/>
        </w:rPr>
      </w:pPr>
    </w:p>
    <w:p w14:paraId="042EB223" w14:textId="7CE83C6F" w:rsidR="0065116D" w:rsidRPr="0065116D" w:rsidRDefault="0065116D" w:rsidP="0065116D">
      <w:pPr>
        <w:spacing w:after="0" w:line="240" w:lineRule="auto"/>
        <w:ind w:firstLine="709"/>
        <w:jc w:val="both"/>
        <w:rPr>
          <w:rFonts w:ascii="Times New Roman" w:eastAsia="Times New Roman" w:hAnsi="Times New Roman" w:cs="Times New Roman"/>
          <w:iCs/>
          <w:color w:val="000000"/>
          <w:kern w:val="0"/>
          <w:sz w:val="24"/>
          <w:szCs w:val="24"/>
          <w:lang w:eastAsia="hr-HR"/>
          <w14:ligatures w14:val="none"/>
        </w:rPr>
      </w:pPr>
      <w:r w:rsidRPr="0065116D">
        <w:rPr>
          <w:rFonts w:ascii="Times New Roman" w:eastAsia="Times New Roman" w:hAnsi="Times New Roman" w:cs="Times New Roman"/>
          <w:iCs/>
          <w:color w:val="000000"/>
          <w:kern w:val="0"/>
          <w:sz w:val="24"/>
          <w:szCs w:val="24"/>
          <w:lang w:eastAsia="hr-HR"/>
          <w14:ligatures w14:val="none"/>
        </w:rPr>
        <w:t xml:space="preserve">Članak </w:t>
      </w:r>
      <w:r w:rsidR="00231D4A">
        <w:rPr>
          <w:rFonts w:ascii="Times New Roman" w:eastAsia="Times New Roman" w:hAnsi="Times New Roman" w:cs="Times New Roman"/>
          <w:iCs/>
          <w:color w:val="000000"/>
          <w:kern w:val="0"/>
          <w:sz w:val="24"/>
          <w:szCs w:val="24"/>
          <w:lang w:eastAsia="hr-HR"/>
          <w14:ligatures w14:val="none"/>
        </w:rPr>
        <w:t>24. stavak. 3. mijenja se i glasi: „Cijena obvezne minimalne javne usluge za korisnike koji kompostiraju biootpad jedinstvena je za sve korisnike razvrstane u kategoriju korisnika kućanstvo</w:t>
      </w:r>
      <w:r w:rsidR="008853A1">
        <w:rPr>
          <w:rFonts w:ascii="Times New Roman" w:eastAsia="Times New Roman" w:hAnsi="Times New Roman" w:cs="Times New Roman"/>
          <w:iCs/>
          <w:color w:val="000000"/>
          <w:kern w:val="0"/>
          <w:sz w:val="24"/>
          <w:szCs w:val="24"/>
          <w:lang w:eastAsia="hr-HR"/>
          <w14:ligatures w14:val="none"/>
        </w:rPr>
        <w:t>, te za sve korisnike razvrstane u kategoriju korisnika koji nije kućanstvo, prema sljedećoj tablici:</w:t>
      </w:r>
    </w:p>
    <w:p w14:paraId="04DFB501" w14:textId="77777777" w:rsidR="0065116D" w:rsidRPr="0065116D" w:rsidRDefault="0065116D" w:rsidP="0065116D">
      <w:pPr>
        <w:suppressAutoHyphens/>
        <w:autoSpaceDN w:val="0"/>
        <w:spacing w:after="0" w:line="240" w:lineRule="auto"/>
        <w:jc w:val="both"/>
        <w:rPr>
          <w:rFonts w:ascii="Times New Roman" w:eastAsia="Calibri" w:hAnsi="Times New Roman" w:cs="Times New Roman"/>
          <w:kern w:val="0"/>
          <w:sz w:val="24"/>
          <w:szCs w:val="24"/>
          <w14:ligatures w14:val="none"/>
        </w:rPr>
      </w:pPr>
    </w:p>
    <w:tbl>
      <w:tblPr>
        <w:tblStyle w:val="Reetkatablice"/>
        <w:tblW w:w="0" w:type="auto"/>
        <w:tblLook w:val="04A0" w:firstRow="1" w:lastRow="0" w:firstColumn="1" w:lastColumn="0" w:noHBand="0" w:noVBand="1"/>
      </w:tblPr>
      <w:tblGrid>
        <w:gridCol w:w="1928"/>
        <w:gridCol w:w="2888"/>
        <w:gridCol w:w="2888"/>
      </w:tblGrid>
      <w:tr w:rsidR="0065116D" w:rsidRPr="0065116D" w14:paraId="40B69BCF" w14:textId="77777777" w:rsidTr="000B7F38">
        <w:tc>
          <w:tcPr>
            <w:tcW w:w="1928" w:type="dxa"/>
            <w:tcBorders>
              <w:top w:val="single" w:sz="4" w:space="0" w:color="auto"/>
              <w:left w:val="single" w:sz="4" w:space="0" w:color="auto"/>
              <w:bottom w:val="single" w:sz="4" w:space="0" w:color="auto"/>
              <w:right w:val="single" w:sz="4" w:space="0" w:color="auto"/>
            </w:tcBorders>
            <w:vAlign w:val="center"/>
            <w:hideMark/>
          </w:tcPr>
          <w:p w14:paraId="152F95AC"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Kategorija korisnika usluge</w:t>
            </w:r>
          </w:p>
        </w:tc>
        <w:tc>
          <w:tcPr>
            <w:tcW w:w="2888" w:type="dxa"/>
            <w:tcBorders>
              <w:top w:val="single" w:sz="4" w:space="0" w:color="auto"/>
              <w:left w:val="single" w:sz="4" w:space="0" w:color="auto"/>
              <w:bottom w:val="single" w:sz="4" w:space="0" w:color="auto"/>
              <w:right w:val="single" w:sz="4" w:space="0" w:color="auto"/>
            </w:tcBorders>
            <w:hideMark/>
          </w:tcPr>
          <w:p w14:paraId="5D8DA4B3" w14:textId="650ED23B"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 xml:space="preserve">Umanjenje cijene obvezne minimalne javne usluge </w:t>
            </w:r>
          </w:p>
        </w:tc>
        <w:tc>
          <w:tcPr>
            <w:tcW w:w="2888" w:type="dxa"/>
            <w:tcBorders>
              <w:top w:val="single" w:sz="4" w:space="0" w:color="auto"/>
              <w:left w:val="single" w:sz="4" w:space="0" w:color="auto"/>
              <w:bottom w:val="single" w:sz="4" w:space="0" w:color="auto"/>
              <w:right w:val="single" w:sz="4" w:space="0" w:color="auto"/>
            </w:tcBorders>
          </w:tcPr>
          <w:p w14:paraId="1DF4503B" w14:textId="04A415F3"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 xml:space="preserve">Cijena obvezne minimalne javne usluge za korisnike koji kompostiraju biootpad </w:t>
            </w:r>
          </w:p>
        </w:tc>
      </w:tr>
      <w:tr w:rsidR="0065116D" w:rsidRPr="0065116D" w14:paraId="66E69E59" w14:textId="77777777" w:rsidTr="000B7F38">
        <w:trPr>
          <w:trHeight w:val="258"/>
        </w:trPr>
        <w:tc>
          <w:tcPr>
            <w:tcW w:w="1928" w:type="dxa"/>
            <w:tcBorders>
              <w:top w:val="single" w:sz="4" w:space="0" w:color="auto"/>
              <w:left w:val="single" w:sz="4" w:space="0" w:color="auto"/>
              <w:bottom w:val="single" w:sz="4" w:space="0" w:color="auto"/>
              <w:right w:val="single" w:sz="4" w:space="0" w:color="auto"/>
            </w:tcBorders>
            <w:hideMark/>
          </w:tcPr>
          <w:p w14:paraId="38842CC4"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Kućanstvo</w:t>
            </w:r>
          </w:p>
        </w:tc>
        <w:tc>
          <w:tcPr>
            <w:tcW w:w="2888" w:type="dxa"/>
            <w:tcBorders>
              <w:top w:val="single" w:sz="4" w:space="0" w:color="auto"/>
              <w:left w:val="single" w:sz="4" w:space="0" w:color="auto"/>
              <w:bottom w:val="single" w:sz="4" w:space="0" w:color="auto"/>
              <w:right w:val="single" w:sz="4" w:space="0" w:color="auto"/>
            </w:tcBorders>
            <w:hideMark/>
          </w:tcPr>
          <w:p w14:paraId="41B62981"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 xml:space="preserve">8,00 EUR  </w:t>
            </w:r>
          </w:p>
        </w:tc>
        <w:tc>
          <w:tcPr>
            <w:tcW w:w="2888" w:type="dxa"/>
            <w:tcBorders>
              <w:top w:val="single" w:sz="4" w:space="0" w:color="auto"/>
              <w:left w:val="single" w:sz="4" w:space="0" w:color="auto"/>
              <w:bottom w:val="single" w:sz="4" w:space="0" w:color="auto"/>
              <w:right w:val="single" w:sz="4" w:space="0" w:color="auto"/>
            </w:tcBorders>
          </w:tcPr>
          <w:p w14:paraId="04630C97"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11,00 EUR</w:t>
            </w:r>
          </w:p>
        </w:tc>
      </w:tr>
      <w:tr w:rsidR="0065116D" w:rsidRPr="0065116D" w14:paraId="69F28E88" w14:textId="77777777" w:rsidTr="000B7F38">
        <w:trPr>
          <w:trHeight w:val="168"/>
        </w:trPr>
        <w:tc>
          <w:tcPr>
            <w:tcW w:w="1928" w:type="dxa"/>
            <w:tcBorders>
              <w:top w:val="single" w:sz="4" w:space="0" w:color="auto"/>
              <w:left w:val="single" w:sz="4" w:space="0" w:color="auto"/>
              <w:bottom w:val="single" w:sz="4" w:space="0" w:color="auto"/>
              <w:right w:val="single" w:sz="4" w:space="0" w:color="auto"/>
            </w:tcBorders>
            <w:hideMark/>
          </w:tcPr>
          <w:p w14:paraId="38559D97"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Nije kućanstvo</w:t>
            </w:r>
          </w:p>
        </w:tc>
        <w:tc>
          <w:tcPr>
            <w:tcW w:w="2888" w:type="dxa"/>
            <w:tcBorders>
              <w:top w:val="single" w:sz="4" w:space="0" w:color="auto"/>
              <w:left w:val="single" w:sz="4" w:space="0" w:color="auto"/>
              <w:bottom w:val="single" w:sz="4" w:space="0" w:color="auto"/>
              <w:right w:val="single" w:sz="4" w:space="0" w:color="auto"/>
            </w:tcBorders>
            <w:hideMark/>
          </w:tcPr>
          <w:p w14:paraId="478B7ADA"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8,00 EUR</w:t>
            </w:r>
          </w:p>
        </w:tc>
        <w:tc>
          <w:tcPr>
            <w:tcW w:w="2888" w:type="dxa"/>
            <w:tcBorders>
              <w:top w:val="single" w:sz="4" w:space="0" w:color="auto"/>
              <w:left w:val="single" w:sz="4" w:space="0" w:color="auto"/>
              <w:bottom w:val="single" w:sz="4" w:space="0" w:color="auto"/>
              <w:right w:val="single" w:sz="4" w:space="0" w:color="auto"/>
            </w:tcBorders>
          </w:tcPr>
          <w:p w14:paraId="4CF4E499" w14:textId="77777777" w:rsidR="0065116D" w:rsidRPr="0065116D" w:rsidRDefault="0065116D" w:rsidP="0065116D">
            <w:pPr>
              <w:suppressAutoHyphens/>
              <w:autoSpaceDN w:val="0"/>
              <w:jc w:val="both"/>
              <w:rPr>
                <w:rFonts w:ascii="Times New Roman" w:eastAsia="Calibri" w:hAnsi="Times New Roman" w:cs="Times New Roman"/>
                <w:sz w:val="24"/>
                <w:szCs w:val="24"/>
              </w:rPr>
            </w:pPr>
            <w:r w:rsidRPr="0065116D">
              <w:rPr>
                <w:rFonts w:ascii="Times New Roman" w:eastAsia="Calibri" w:hAnsi="Times New Roman" w:cs="Times New Roman"/>
                <w:sz w:val="24"/>
                <w:szCs w:val="24"/>
              </w:rPr>
              <w:t>11,00 EUR</w:t>
            </w:r>
          </w:p>
        </w:tc>
      </w:tr>
    </w:tbl>
    <w:p w14:paraId="7C45127D" w14:textId="77777777" w:rsidR="0065116D" w:rsidRPr="0065116D" w:rsidRDefault="0065116D" w:rsidP="000B7F38">
      <w:pPr>
        <w:spacing w:after="0" w:line="240" w:lineRule="auto"/>
        <w:jc w:val="both"/>
        <w:rPr>
          <w:rFonts w:ascii="Times New Roman" w:eastAsia="Times New Roman" w:hAnsi="Times New Roman" w:cs="Times New Roman"/>
          <w:iCs/>
          <w:color w:val="000000"/>
          <w:kern w:val="0"/>
          <w:sz w:val="24"/>
          <w:szCs w:val="24"/>
          <w:lang w:eastAsia="hr-HR"/>
          <w14:ligatures w14:val="none"/>
        </w:rPr>
      </w:pPr>
    </w:p>
    <w:p w14:paraId="00E33E20" w14:textId="4670E5FF" w:rsidR="0065116D" w:rsidRPr="0065116D" w:rsidRDefault="0065116D" w:rsidP="0065116D">
      <w:pPr>
        <w:spacing w:after="0" w:line="240" w:lineRule="auto"/>
        <w:jc w:val="center"/>
        <w:rPr>
          <w:rFonts w:ascii="Times New Roman" w:eastAsia="Times New Roman" w:hAnsi="Times New Roman" w:cs="Times New Roman"/>
          <w:b/>
          <w:bCs/>
          <w:iCs/>
          <w:color w:val="000000"/>
          <w:kern w:val="0"/>
          <w:sz w:val="24"/>
          <w:szCs w:val="24"/>
          <w:lang w:eastAsia="hr-HR"/>
          <w14:ligatures w14:val="none"/>
        </w:rPr>
      </w:pPr>
      <w:r w:rsidRPr="0065116D">
        <w:rPr>
          <w:rFonts w:ascii="Times New Roman" w:eastAsia="Times New Roman" w:hAnsi="Times New Roman" w:cs="Times New Roman"/>
          <w:b/>
          <w:bCs/>
          <w:iCs/>
          <w:color w:val="000000"/>
          <w:kern w:val="0"/>
          <w:sz w:val="24"/>
          <w:szCs w:val="24"/>
          <w:lang w:eastAsia="hr-HR"/>
          <w14:ligatures w14:val="none"/>
        </w:rPr>
        <w:t xml:space="preserve">Članak </w:t>
      </w:r>
      <w:r w:rsidR="00231D4A" w:rsidRPr="000B7F38">
        <w:rPr>
          <w:rFonts w:ascii="Times New Roman" w:eastAsia="Times New Roman" w:hAnsi="Times New Roman" w:cs="Times New Roman"/>
          <w:b/>
          <w:bCs/>
          <w:iCs/>
          <w:color w:val="000000"/>
          <w:kern w:val="0"/>
          <w:sz w:val="24"/>
          <w:szCs w:val="24"/>
          <w:lang w:eastAsia="hr-HR"/>
          <w14:ligatures w14:val="none"/>
        </w:rPr>
        <w:t>3</w:t>
      </w:r>
      <w:r w:rsidRPr="0065116D">
        <w:rPr>
          <w:rFonts w:ascii="Times New Roman" w:eastAsia="Times New Roman" w:hAnsi="Times New Roman" w:cs="Times New Roman"/>
          <w:b/>
          <w:bCs/>
          <w:iCs/>
          <w:color w:val="000000"/>
          <w:kern w:val="0"/>
          <w:sz w:val="24"/>
          <w:szCs w:val="24"/>
          <w:lang w:eastAsia="hr-HR"/>
          <w14:ligatures w14:val="none"/>
        </w:rPr>
        <w:t>.</w:t>
      </w:r>
    </w:p>
    <w:p w14:paraId="28D2F6B7" w14:textId="77777777" w:rsidR="0065116D" w:rsidRPr="0065116D" w:rsidRDefault="0065116D" w:rsidP="000B7F38">
      <w:pPr>
        <w:spacing w:after="0" w:line="240" w:lineRule="auto"/>
        <w:jc w:val="both"/>
        <w:rPr>
          <w:rFonts w:ascii="Times New Roman" w:eastAsia="Times New Roman" w:hAnsi="Times New Roman" w:cs="Times New Roman"/>
          <w:iCs/>
          <w:color w:val="000000"/>
          <w:kern w:val="0"/>
          <w:sz w:val="24"/>
          <w:szCs w:val="24"/>
          <w:lang w:eastAsia="hr-HR"/>
          <w14:ligatures w14:val="none"/>
        </w:rPr>
      </w:pPr>
    </w:p>
    <w:p w14:paraId="404FA0F3" w14:textId="77777777" w:rsidR="0065116D" w:rsidRPr="0065116D" w:rsidRDefault="0065116D" w:rsidP="0065116D">
      <w:pPr>
        <w:spacing w:after="0" w:line="240" w:lineRule="auto"/>
        <w:ind w:firstLine="709"/>
        <w:rPr>
          <w:rFonts w:ascii="Times New Roman" w:eastAsia="Times New Roman" w:hAnsi="Times New Roman" w:cs="Times New Roman"/>
          <w:iCs/>
          <w:color w:val="000000"/>
          <w:kern w:val="0"/>
          <w:sz w:val="24"/>
          <w:szCs w:val="24"/>
          <w:lang w:eastAsia="hr-HR"/>
          <w14:ligatures w14:val="none"/>
        </w:rPr>
      </w:pPr>
      <w:r w:rsidRPr="0065116D">
        <w:rPr>
          <w:rFonts w:ascii="Times New Roman" w:eastAsia="Times New Roman" w:hAnsi="Times New Roman" w:cs="Times New Roman"/>
          <w:iCs/>
          <w:color w:val="000000"/>
          <w:kern w:val="0"/>
          <w:sz w:val="24"/>
          <w:szCs w:val="24"/>
          <w:lang w:eastAsia="hr-HR"/>
          <w14:ligatures w14:val="none"/>
        </w:rPr>
        <w:t xml:space="preserve">Ova Odluka stupa na snagu osmog dana od dana objave, a objavit će se u „Službenom glasniku Krapinsko-zagorske županije“.   </w:t>
      </w:r>
    </w:p>
    <w:p w14:paraId="49DE60C8" w14:textId="77777777" w:rsidR="0065116D" w:rsidRPr="0065116D" w:rsidRDefault="0065116D" w:rsidP="0065116D">
      <w:pPr>
        <w:spacing w:after="0" w:line="240" w:lineRule="auto"/>
        <w:ind w:firstLine="708"/>
        <w:jc w:val="both"/>
        <w:rPr>
          <w:rFonts w:ascii="Times New Roman" w:eastAsia="Times New Roman" w:hAnsi="Times New Roman" w:cs="Times New Roman"/>
          <w:iCs/>
          <w:color w:val="000000"/>
          <w:kern w:val="0"/>
          <w:sz w:val="24"/>
          <w:szCs w:val="24"/>
          <w:lang w:eastAsia="hr-HR"/>
          <w14:ligatures w14:val="none"/>
        </w:rPr>
      </w:pPr>
    </w:p>
    <w:p w14:paraId="382B1932" w14:textId="10E262CE" w:rsidR="0006387C" w:rsidRPr="0006387C" w:rsidRDefault="0006387C" w:rsidP="0006387C">
      <w:pPr>
        <w:spacing w:line="240" w:lineRule="auto"/>
        <w:contextualSpacing/>
        <w:jc w:val="both"/>
        <w:rPr>
          <w:rFonts w:ascii="Times New Roman" w:eastAsia="Calibri" w:hAnsi="Times New Roman" w:cs="Times New Roman"/>
          <w:kern w:val="0"/>
          <w:sz w:val="24"/>
          <w:szCs w:val="24"/>
          <w14:ligatures w14:val="none"/>
        </w:rPr>
      </w:pPr>
      <w:r w:rsidRPr="0006387C">
        <w:rPr>
          <w:rFonts w:ascii="Times New Roman" w:eastAsia="Calibri" w:hAnsi="Times New Roman" w:cs="Times New Roman"/>
          <w:kern w:val="0"/>
          <w:sz w:val="24"/>
          <w:szCs w:val="24"/>
          <w14:ligatures w14:val="none"/>
        </w:rPr>
        <w:t>KLASA: 363-0</w:t>
      </w:r>
      <w:r>
        <w:rPr>
          <w:rFonts w:ascii="Times New Roman" w:eastAsia="Calibri" w:hAnsi="Times New Roman" w:cs="Times New Roman"/>
          <w:kern w:val="0"/>
          <w:sz w:val="24"/>
          <w:szCs w:val="24"/>
          <w14:ligatures w14:val="none"/>
        </w:rPr>
        <w:t>1</w:t>
      </w:r>
      <w:r w:rsidRPr="0006387C">
        <w:rPr>
          <w:rFonts w:ascii="Times New Roman" w:eastAsia="Calibri" w:hAnsi="Times New Roman" w:cs="Times New Roman"/>
          <w:kern w:val="0"/>
          <w:sz w:val="24"/>
          <w:szCs w:val="24"/>
          <w14:ligatures w14:val="none"/>
        </w:rPr>
        <w:t>/25-01/</w:t>
      </w:r>
      <w:r>
        <w:rPr>
          <w:rFonts w:ascii="Times New Roman" w:eastAsia="Calibri" w:hAnsi="Times New Roman" w:cs="Times New Roman"/>
          <w:kern w:val="0"/>
          <w:sz w:val="24"/>
          <w:szCs w:val="24"/>
          <w14:ligatures w14:val="none"/>
        </w:rPr>
        <w:t>40</w:t>
      </w:r>
    </w:p>
    <w:p w14:paraId="687262D0" w14:textId="77777777" w:rsidR="0006387C" w:rsidRPr="0006387C" w:rsidRDefault="0006387C" w:rsidP="0006387C">
      <w:pPr>
        <w:spacing w:line="240" w:lineRule="auto"/>
        <w:contextualSpacing/>
        <w:jc w:val="both"/>
        <w:rPr>
          <w:rFonts w:ascii="Times New Roman" w:eastAsia="Calibri" w:hAnsi="Times New Roman" w:cs="Times New Roman"/>
          <w:kern w:val="0"/>
          <w:sz w:val="24"/>
          <w:szCs w:val="24"/>
          <w14:ligatures w14:val="none"/>
        </w:rPr>
      </w:pPr>
      <w:r w:rsidRPr="0006387C">
        <w:rPr>
          <w:rFonts w:ascii="Times New Roman" w:eastAsia="Calibri" w:hAnsi="Times New Roman" w:cs="Times New Roman"/>
          <w:kern w:val="0"/>
          <w:sz w:val="24"/>
          <w:szCs w:val="24"/>
          <w14:ligatures w14:val="none"/>
        </w:rPr>
        <w:t>URBROJ: 2140-27-2-25-____</w:t>
      </w:r>
    </w:p>
    <w:p w14:paraId="0745A2A1" w14:textId="480B7015" w:rsidR="0006387C" w:rsidRPr="0006387C" w:rsidRDefault="0006387C" w:rsidP="0006387C">
      <w:pPr>
        <w:spacing w:line="240" w:lineRule="auto"/>
        <w:contextualSpacing/>
        <w:jc w:val="both"/>
        <w:rPr>
          <w:rFonts w:ascii="Times New Roman" w:eastAsia="Calibri" w:hAnsi="Times New Roman" w:cs="Times New Roman"/>
          <w:kern w:val="0"/>
          <w:sz w:val="24"/>
          <w:szCs w:val="24"/>
          <w14:ligatures w14:val="none"/>
        </w:rPr>
      </w:pPr>
      <w:r w:rsidRPr="0006387C">
        <w:rPr>
          <w:rFonts w:ascii="Times New Roman" w:eastAsia="Calibri" w:hAnsi="Times New Roman" w:cs="Times New Roman"/>
          <w:kern w:val="0"/>
          <w:sz w:val="24"/>
          <w:szCs w:val="24"/>
          <w14:ligatures w14:val="none"/>
        </w:rPr>
        <w:t>Stubičke Toplice, ________</w:t>
      </w:r>
      <w:r>
        <w:rPr>
          <w:rFonts w:ascii="Times New Roman" w:eastAsia="Calibri" w:hAnsi="Times New Roman" w:cs="Times New Roman"/>
          <w:kern w:val="0"/>
          <w:sz w:val="24"/>
          <w:szCs w:val="24"/>
          <w14:ligatures w14:val="none"/>
        </w:rPr>
        <w:t>_____</w:t>
      </w:r>
      <w:r w:rsidRPr="0006387C">
        <w:rPr>
          <w:rFonts w:ascii="Times New Roman" w:eastAsia="Calibri" w:hAnsi="Times New Roman" w:cs="Times New Roman"/>
          <w:kern w:val="0"/>
          <w:sz w:val="24"/>
          <w:szCs w:val="24"/>
          <w14:ligatures w14:val="none"/>
        </w:rPr>
        <w:t>.</w:t>
      </w:r>
    </w:p>
    <w:p w14:paraId="56D5E42F" w14:textId="77777777" w:rsidR="0065116D" w:rsidRDefault="0065116D" w:rsidP="000B7F38">
      <w:pPr>
        <w:spacing w:after="0" w:line="240" w:lineRule="auto"/>
        <w:jc w:val="both"/>
        <w:rPr>
          <w:rFonts w:ascii="Times New Roman" w:eastAsia="Times New Roman" w:hAnsi="Times New Roman" w:cs="Times New Roman"/>
          <w:iCs/>
          <w:color w:val="000000"/>
          <w:kern w:val="0"/>
          <w:sz w:val="24"/>
          <w:szCs w:val="24"/>
          <w:lang w:eastAsia="hr-HR"/>
          <w14:ligatures w14:val="none"/>
        </w:rPr>
      </w:pPr>
    </w:p>
    <w:p w14:paraId="1E6FFCFC" w14:textId="77777777" w:rsidR="0006387C" w:rsidRPr="0065116D" w:rsidRDefault="0006387C" w:rsidP="000B7F38">
      <w:pPr>
        <w:spacing w:after="0" w:line="240" w:lineRule="auto"/>
        <w:jc w:val="both"/>
        <w:rPr>
          <w:rFonts w:ascii="Times New Roman" w:eastAsia="Times New Roman" w:hAnsi="Times New Roman" w:cs="Times New Roman"/>
          <w:iCs/>
          <w:color w:val="000000"/>
          <w:kern w:val="0"/>
          <w:sz w:val="24"/>
          <w:szCs w:val="24"/>
          <w:lang w:eastAsia="hr-HR"/>
          <w14:ligatures w14:val="none"/>
        </w:rPr>
      </w:pPr>
    </w:p>
    <w:p w14:paraId="669FB53D" w14:textId="49A4EF95" w:rsidR="0065116D" w:rsidRDefault="000B7F38" w:rsidP="000B7F38">
      <w:pPr>
        <w:spacing w:after="0" w:line="240" w:lineRule="auto"/>
        <w:ind w:left="4536"/>
        <w:jc w:val="center"/>
        <w:rPr>
          <w:rFonts w:ascii="Times New Roman" w:eastAsia="Times New Roman" w:hAnsi="Times New Roman" w:cs="Times New Roman"/>
          <w:iCs/>
          <w:color w:val="000000"/>
          <w:kern w:val="0"/>
          <w:sz w:val="24"/>
          <w:szCs w:val="24"/>
          <w:lang w:eastAsia="hr-HR"/>
          <w14:ligatures w14:val="none"/>
        </w:rPr>
      </w:pPr>
      <w:r>
        <w:rPr>
          <w:rFonts w:ascii="Times New Roman" w:eastAsia="Times New Roman" w:hAnsi="Times New Roman" w:cs="Times New Roman"/>
          <w:iCs/>
          <w:color w:val="000000"/>
          <w:kern w:val="0"/>
          <w:sz w:val="24"/>
          <w:szCs w:val="24"/>
          <w:lang w:eastAsia="hr-HR"/>
          <w14:ligatures w14:val="none"/>
        </w:rPr>
        <w:t>PREDSJEDNIK OPĆINSKOG VIJEĆA</w:t>
      </w:r>
    </w:p>
    <w:p w14:paraId="15219838" w14:textId="12CA2BE1" w:rsidR="000B7F38" w:rsidRPr="0065116D" w:rsidRDefault="000B7F38" w:rsidP="000B7F38">
      <w:pPr>
        <w:spacing w:after="0" w:line="240" w:lineRule="auto"/>
        <w:ind w:left="4536"/>
        <w:jc w:val="center"/>
        <w:rPr>
          <w:rFonts w:ascii="Times New Roman" w:eastAsia="Times New Roman" w:hAnsi="Times New Roman" w:cs="Times New Roman"/>
          <w:iCs/>
          <w:color w:val="000000"/>
          <w:kern w:val="0"/>
          <w:sz w:val="24"/>
          <w:szCs w:val="24"/>
          <w:lang w:eastAsia="hr-HR"/>
          <w14:ligatures w14:val="none"/>
        </w:rPr>
      </w:pPr>
      <w:r>
        <w:rPr>
          <w:rFonts w:ascii="Times New Roman" w:eastAsia="Times New Roman" w:hAnsi="Times New Roman" w:cs="Times New Roman"/>
          <w:iCs/>
          <w:color w:val="000000"/>
          <w:kern w:val="0"/>
          <w:sz w:val="24"/>
          <w:szCs w:val="24"/>
          <w:lang w:eastAsia="hr-HR"/>
          <w14:ligatures w14:val="none"/>
        </w:rPr>
        <w:t>Jurica Knezić</w:t>
      </w:r>
    </w:p>
    <w:p w14:paraId="17F8E105" w14:textId="77777777" w:rsidR="0065116D" w:rsidRDefault="0065116D" w:rsidP="0065116D">
      <w:pPr>
        <w:spacing w:after="0" w:line="240" w:lineRule="auto"/>
        <w:ind w:firstLine="708"/>
        <w:jc w:val="both"/>
        <w:rPr>
          <w:rFonts w:ascii="Times New Roman" w:eastAsia="Times New Roman" w:hAnsi="Times New Roman" w:cs="Times New Roman"/>
          <w:iCs/>
          <w:color w:val="000000"/>
          <w:kern w:val="0"/>
          <w:sz w:val="24"/>
          <w:szCs w:val="24"/>
          <w:lang w:eastAsia="hr-HR"/>
          <w14:ligatures w14:val="none"/>
        </w:rPr>
      </w:pPr>
    </w:p>
    <w:p w14:paraId="74C89E30" w14:textId="77777777" w:rsidR="0006387C" w:rsidRPr="0065116D" w:rsidRDefault="0006387C" w:rsidP="0065116D">
      <w:pPr>
        <w:spacing w:after="0" w:line="240" w:lineRule="auto"/>
        <w:ind w:firstLine="708"/>
        <w:jc w:val="both"/>
        <w:rPr>
          <w:rFonts w:ascii="Times New Roman" w:eastAsia="Times New Roman" w:hAnsi="Times New Roman" w:cs="Times New Roman"/>
          <w:iCs/>
          <w:color w:val="000000"/>
          <w:kern w:val="0"/>
          <w:sz w:val="24"/>
          <w:szCs w:val="24"/>
          <w:lang w:eastAsia="hr-HR"/>
          <w14:ligatures w14:val="none"/>
        </w:rPr>
      </w:pPr>
    </w:p>
    <w:p w14:paraId="298B6F23" w14:textId="38BBE411" w:rsidR="007616C9" w:rsidRPr="000B7F38" w:rsidRDefault="0065116D" w:rsidP="0006387C">
      <w:pPr>
        <w:spacing w:after="0" w:line="240" w:lineRule="auto"/>
        <w:rPr>
          <w:rFonts w:ascii="Times New Roman" w:eastAsia="Times New Roman" w:hAnsi="Times New Roman" w:cs="Times New Roman"/>
          <w:iCs/>
          <w:color w:val="000000"/>
          <w:kern w:val="0"/>
          <w:sz w:val="24"/>
          <w:szCs w:val="24"/>
          <w:lang w:eastAsia="hr-HR"/>
          <w14:ligatures w14:val="none"/>
        </w:rPr>
      </w:pPr>
      <w:r w:rsidRPr="0065116D">
        <w:rPr>
          <w:rFonts w:ascii="Times New Roman" w:eastAsia="Times New Roman" w:hAnsi="Times New Roman" w:cs="Times New Roman"/>
          <w:iCs/>
          <w:color w:val="000000"/>
          <w:kern w:val="0"/>
          <w:sz w:val="24"/>
          <w:szCs w:val="24"/>
          <w:lang w:eastAsia="hr-HR"/>
          <w14:ligatures w14:val="none"/>
        </w:rPr>
        <w:t xml:space="preserve">                                                                                          </w:t>
      </w:r>
    </w:p>
    <w:p w14:paraId="37B955C8" w14:textId="77777777" w:rsidR="007616C9" w:rsidRPr="0090720C" w:rsidRDefault="007616C9" w:rsidP="007616C9">
      <w:pPr>
        <w:spacing w:after="0" w:line="240" w:lineRule="auto"/>
        <w:contextualSpacing/>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OBRAZLOŽENJE</w:t>
      </w:r>
    </w:p>
    <w:p w14:paraId="5C1CACC0" w14:textId="77777777" w:rsidR="007616C9" w:rsidRDefault="007616C9" w:rsidP="007616C9">
      <w:pPr>
        <w:spacing w:after="0" w:line="240" w:lineRule="auto"/>
        <w:ind w:firstLine="708"/>
        <w:contextualSpacing/>
        <w:jc w:val="both"/>
        <w:rPr>
          <w:rFonts w:ascii="Times New Roman" w:eastAsia="Calibri" w:hAnsi="Times New Roman" w:cs="Times New Roman"/>
          <w:kern w:val="0"/>
          <w:sz w:val="24"/>
          <w:szCs w:val="24"/>
          <w14:ligatures w14:val="none"/>
        </w:rPr>
      </w:pPr>
    </w:p>
    <w:p w14:paraId="50FAFF59" w14:textId="77777777" w:rsidR="006E1B7E" w:rsidRPr="006E1B7E" w:rsidRDefault="007616C9"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 xml:space="preserve">Pravni temelj za donošenje ove Odluke sadržan je u </w:t>
      </w:r>
      <w:r w:rsidR="006E1B7E" w:rsidRPr="0065116D">
        <w:rPr>
          <w:rFonts w:ascii="Times New Roman" w:eastAsia="Calibri" w:hAnsi="Times New Roman" w:cs="Times New Roman"/>
          <w:iCs/>
          <w:kern w:val="0"/>
          <w:sz w:val="24"/>
          <w:szCs w:val="24"/>
          <w14:ligatures w14:val="none"/>
        </w:rPr>
        <w:t>č</w:t>
      </w:r>
      <w:r w:rsidR="006E1B7E" w:rsidRPr="006E1B7E">
        <w:rPr>
          <w:rFonts w:ascii="Times New Roman" w:eastAsia="Calibri" w:hAnsi="Times New Roman" w:cs="Times New Roman"/>
          <w:iCs/>
          <w:kern w:val="0"/>
          <w:sz w:val="24"/>
          <w:szCs w:val="24"/>
          <w14:ligatures w14:val="none"/>
        </w:rPr>
        <w:t xml:space="preserve">l. </w:t>
      </w:r>
      <w:r w:rsidR="006E1B7E" w:rsidRPr="0065116D">
        <w:rPr>
          <w:rFonts w:ascii="Times New Roman" w:eastAsia="Calibri" w:hAnsi="Times New Roman" w:cs="Times New Roman"/>
          <w:iCs/>
          <w:kern w:val="0"/>
          <w:sz w:val="24"/>
          <w:szCs w:val="24"/>
          <w14:ligatures w14:val="none"/>
        </w:rPr>
        <w:t>66. Zakona o gospodarenju otpadom (</w:t>
      </w:r>
      <w:r w:rsidR="006E1B7E" w:rsidRPr="006E1B7E">
        <w:rPr>
          <w:rFonts w:ascii="Times New Roman" w:eastAsia="Calibri" w:hAnsi="Times New Roman" w:cs="Times New Roman"/>
          <w:iCs/>
          <w:kern w:val="0"/>
          <w:sz w:val="24"/>
          <w:szCs w:val="24"/>
          <w14:ligatures w14:val="none"/>
        </w:rPr>
        <w:t xml:space="preserve">NN </w:t>
      </w:r>
      <w:r w:rsidR="006E1B7E" w:rsidRPr="0065116D">
        <w:rPr>
          <w:rFonts w:ascii="Times New Roman" w:eastAsia="Calibri" w:hAnsi="Times New Roman" w:cs="Times New Roman"/>
          <w:iCs/>
          <w:kern w:val="0"/>
          <w:sz w:val="24"/>
          <w:szCs w:val="24"/>
          <w14:ligatures w14:val="none"/>
        </w:rPr>
        <w:t>84/2021</w:t>
      </w:r>
      <w:r w:rsidR="006E1B7E" w:rsidRPr="006E1B7E">
        <w:rPr>
          <w:rFonts w:ascii="Times New Roman" w:eastAsia="Calibri" w:hAnsi="Times New Roman" w:cs="Times New Roman"/>
          <w:iCs/>
          <w:kern w:val="0"/>
          <w:sz w:val="24"/>
          <w:szCs w:val="24"/>
          <w14:ligatures w14:val="none"/>
        </w:rPr>
        <w:t xml:space="preserve"> i </w:t>
      </w:r>
      <w:r w:rsidR="006E1B7E" w:rsidRPr="0065116D">
        <w:rPr>
          <w:rFonts w:ascii="Times New Roman" w:eastAsia="Calibri" w:hAnsi="Times New Roman" w:cs="Times New Roman"/>
          <w:iCs/>
          <w:kern w:val="0"/>
          <w:sz w:val="24"/>
          <w:szCs w:val="24"/>
          <w14:ligatures w14:val="none"/>
        </w:rPr>
        <w:t>142/23)</w:t>
      </w:r>
      <w:r w:rsidRPr="006E1B7E">
        <w:rPr>
          <w:rFonts w:ascii="Times New Roman" w:eastAsia="Calibri" w:hAnsi="Times New Roman" w:cs="Times New Roman"/>
          <w:kern w:val="0"/>
          <w:sz w:val="24"/>
          <w:szCs w:val="24"/>
          <w14:ligatures w14:val="none"/>
        </w:rPr>
        <w:t xml:space="preserve"> u kojem je određeno da predstavničko tijelo jedinice lokalne samouprave </w:t>
      </w:r>
      <w:r w:rsidR="006E1B7E" w:rsidRPr="006E1B7E">
        <w:rPr>
          <w:rFonts w:ascii="Times New Roman" w:eastAsia="Calibri" w:hAnsi="Times New Roman" w:cs="Times New Roman"/>
          <w:kern w:val="0"/>
          <w:sz w:val="24"/>
          <w:szCs w:val="24"/>
          <w14:ligatures w14:val="none"/>
        </w:rPr>
        <w:t>o načinu pružanja javne usluge donosi odluku koja sadrži:</w:t>
      </w:r>
    </w:p>
    <w:p w14:paraId="4822D259"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1. kriterije obračuna količine miješanog komunalnog otpada</w:t>
      </w:r>
    </w:p>
    <w:p w14:paraId="7AEC7213"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2. standardne veličine i druga bitna svojstva spremnika za sakupljanje otpada</w:t>
      </w:r>
    </w:p>
    <w:p w14:paraId="5BE1499F"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3. najmanju učestalost odvoza otpada prema područjima</w:t>
      </w:r>
    </w:p>
    <w:p w14:paraId="6CD24960"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4. obračunska razdoblja kroz kalendarsku godinu</w:t>
      </w:r>
    </w:p>
    <w:p w14:paraId="5A55E84D"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5. područje pružanja javne usluge</w:t>
      </w:r>
    </w:p>
    <w:p w14:paraId="2CBDB8B3"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6. iznos cijene obvezne minimalne javne usluge s obrazloženjem načina na koji je određena</w:t>
      </w:r>
    </w:p>
    <w:p w14:paraId="056385FF"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7. odredbe o načinu podnošenja prigovora i postupanju po prigovoru građana na neugodu uzrokovanu sustavom sakupljanja komunalnog otpada</w:t>
      </w:r>
    </w:p>
    <w:p w14:paraId="56182861"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8. odredbe o načinu pojedinačnog korištenje javne usluge</w:t>
      </w:r>
    </w:p>
    <w:p w14:paraId="77D1F989"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9. odredbe o načinu korištenja zajedničkog spremnika</w:t>
      </w:r>
    </w:p>
    <w:p w14:paraId="4D5EF6FA"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10. odredbe o prihvatljivom dokazu izvršenja javne usluge za pojedinog korisnika usluge</w:t>
      </w:r>
    </w:p>
    <w:p w14:paraId="4F35B88D"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11. način određivanja udjela korisnika usluge u slučaju kad su korisnici usluge kućanstva i pravne osobe ili fizičke osobe – obrtnici i koriste zajednički spremnik, a nije postignut sporazum o njihovim udjelima</w:t>
      </w:r>
    </w:p>
    <w:p w14:paraId="5AF5C9FE"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12. odredbe o ugovornoj kazni i</w:t>
      </w:r>
    </w:p>
    <w:p w14:paraId="22530E23" w14:textId="77777777" w:rsidR="006E1B7E" w:rsidRPr="006E1B7E" w:rsidRDefault="006E1B7E" w:rsidP="006E1B7E">
      <w:pPr>
        <w:spacing w:after="0" w:line="240" w:lineRule="auto"/>
        <w:ind w:firstLine="708"/>
        <w:contextualSpacing/>
        <w:jc w:val="both"/>
        <w:rPr>
          <w:rFonts w:ascii="Times New Roman" w:eastAsia="Calibri" w:hAnsi="Times New Roman" w:cs="Times New Roman"/>
          <w:kern w:val="0"/>
          <w:sz w:val="24"/>
          <w:szCs w:val="24"/>
          <w14:ligatures w14:val="none"/>
        </w:rPr>
      </w:pPr>
      <w:r w:rsidRPr="006E1B7E">
        <w:rPr>
          <w:rFonts w:ascii="Times New Roman" w:eastAsia="Calibri" w:hAnsi="Times New Roman" w:cs="Times New Roman"/>
          <w:kern w:val="0"/>
          <w:sz w:val="24"/>
          <w:szCs w:val="24"/>
          <w14:ligatures w14:val="none"/>
        </w:rPr>
        <w:t>13. opće uvjete ugovora s korisnicima.</w:t>
      </w:r>
    </w:p>
    <w:p w14:paraId="389E4170" w14:textId="77777777" w:rsidR="00A24B72" w:rsidRDefault="006E1B7E" w:rsidP="006E1B7E">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2576A0F9" w14:textId="448509B7" w:rsidR="00A24B72" w:rsidRDefault="00A24B72" w:rsidP="006E1B7E">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Daje se prijedlog novih cijena pružanja javne usluge sakupljanja komunalnog otpada na području Općine Stubičke Toplice koji sadrži povećanje obvezne minimalne javne usluge (fiksni dio) prema tablici iz čl. 1. ove Odluke.</w:t>
      </w:r>
    </w:p>
    <w:p w14:paraId="79CCC2D1" w14:textId="63A1938F" w:rsidR="00A24B72" w:rsidRPr="00A24B72" w:rsidRDefault="00A24B72" w:rsidP="00A24B72">
      <w:pPr>
        <w:ind w:firstLine="708"/>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Prijedlog iz </w:t>
      </w:r>
      <w:r w:rsidR="006E1B7E">
        <w:rPr>
          <w:rFonts w:ascii="Times New Roman" w:eastAsia="Calibri" w:hAnsi="Times New Roman" w:cs="Times New Roman"/>
          <w:kern w:val="0"/>
          <w:sz w:val="24"/>
          <w:szCs w:val="24"/>
          <w14:ligatures w14:val="none"/>
        </w:rPr>
        <w:t>čl. 2. Odluke</w:t>
      </w:r>
      <w:r w:rsidR="006E1B7E" w:rsidRPr="006E1B7E">
        <w:rPr>
          <w:rFonts w:ascii="Times New Roman" w:eastAsia="Calibri" w:hAnsi="Times New Roman" w:cs="Times New Roman"/>
          <w:kern w:val="0"/>
          <w:sz w:val="24"/>
          <w:szCs w:val="24"/>
          <w14:ligatures w14:val="none"/>
        </w:rPr>
        <w:t xml:space="preserve"> odnosi</w:t>
      </w:r>
      <w:r w:rsidR="006E1B7E">
        <w:rPr>
          <w:rFonts w:ascii="Times New Roman" w:eastAsia="Calibri" w:hAnsi="Times New Roman" w:cs="Times New Roman"/>
          <w:kern w:val="0"/>
          <w:sz w:val="24"/>
          <w:szCs w:val="24"/>
          <w14:ligatures w14:val="none"/>
        </w:rPr>
        <w:t xml:space="preserve"> se</w:t>
      </w:r>
      <w:r w:rsidR="006E1B7E" w:rsidRPr="006E1B7E">
        <w:rPr>
          <w:rFonts w:ascii="Times New Roman" w:eastAsia="Calibri" w:hAnsi="Times New Roman" w:cs="Times New Roman"/>
          <w:kern w:val="0"/>
          <w:sz w:val="24"/>
          <w:szCs w:val="24"/>
          <w14:ligatures w14:val="none"/>
        </w:rPr>
        <w:t xml:space="preserve"> na </w:t>
      </w:r>
      <w:r w:rsidRPr="00A24B72">
        <w:rPr>
          <w:rFonts w:ascii="Times New Roman" w:eastAsia="Calibri" w:hAnsi="Times New Roman" w:cs="Times New Roman"/>
          <w:kern w:val="0"/>
          <w:sz w:val="24"/>
          <w:szCs w:val="24"/>
          <w14:ligatures w14:val="none"/>
        </w:rPr>
        <w:t xml:space="preserve">kriterij za umanjenje cijene za korisnike javne usluge, prema kojem </w:t>
      </w:r>
      <w:r>
        <w:rPr>
          <w:rFonts w:ascii="Times New Roman" w:eastAsia="Calibri" w:hAnsi="Times New Roman" w:cs="Times New Roman"/>
          <w:kern w:val="0"/>
          <w:sz w:val="24"/>
          <w:szCs w:val="24"/>
          <w14:ligatures w14:val="none"/>
        </w:rPr>
        <w:t>se određuje</w:t>
      </w:r>
      <w:r w:rsidRPr="00A24B72">
        <w:rPr>
          <w:rFonts w:ascii="Times New Roman" w:eastAsia="Calibri" w:hAnsi="Times New Roman" w:cs="Times New Roman"/>
          <w:kern w:val="0"/>
          <w:sz w:val="24"/>
          <w:szCs w:val="24"/>
          <w14:ligatures w14:val="none"/>
        </w:rPr>
        <w:t xml:space="preserve"> da se korisniku kategorije „Kućanstvo“ i kategoriji korisnika „Nije kućanstvo“ koji kompostiraju biootpad u vlastitom kućanstvu, cijena obvezne minimalne javne usluge umanjuje na mjesečnom računu za 8,00 € (s PDV-om), sve dok uredno provode kompostiranje biootpada. </w:t>
      </w:r>
    </w:p>
    <w:p w14:paraId="7E959091" w14:textId="3F5AD3FF" w:rsidR="007616C9" w:rsidRDefault="007616C9" w:rsidP="00A24B72">
      <w:pPr>
        <w:spacing w:after="0" w:line="240" w:lineRule="auto"/>
        <w:ind w:firstLine="708"/>
        <w:contextualSpacing/>
        <w:jc w:val="both"/>
      </w:pPr>
    </w:p>
    <w:sectPr w:rsidR="007616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96CA" w14:textId="77777777" w:rsidR="00323686" w:rsidRDefault="00323686" w:rsidP="00D21539">
      <w:pPr>
        <w:spacing w:after="0" w:line="240" w:lineRule="auto"/>
      </w:pPr>
      <w:r>
        <w:separator/>
      </w:r>
    </w:p>
  </w:endnote>
  <w:endnote w:type="continuationSeparator" w:id="0">
    <w:p w14:paraId="136E4A6D" w14:textId="77777777" w:rsidR="00323686" w:rsidRDefault="00323686" w:rsidP="00D2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058D" w14:textId="77777777" w:rsidR="00323686" w:rsidRDefault="00323686" w:rsidP="00D21539">
      <w:pPr>
        <w:spacing w:after="0" w:line="240" w:lineRule="auto"/>
      </w:pPr>
      <w:r>
        <w:separator/>
      </w:r>
    </w:p>
  </w:footnote>
  <w:footnote w:type="continuationSeparator" w:id="0">
    <w:p w14:paraId="6755812D" w14:textId="77777777" w:rsidR="00323686" w:rsidRDefault="00323686" w:rsidP="00D2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4BE1" w14:textId="5C298BBD" w:rsidR="00D21539" w:rsidRPr="00D21539" w:rsidRDefault="00D21539" w:rsidP="00D21539">
    <w:pPr>
      <w:pStyle w:val="Zaglavlje"/>
      <w:jc w:val="right"/>
      <w:rPr>
        <w:u w:val="single"/>
      </w:rPr>
    </w:pPr>
    <w:r w:rsidRPr="00D21539">
      <w:rPr>
        <w:u w:val="single"/>
      </w:rPr>
      <w:t>PRIJEDLOG</w:t>
    </w:r>
  </w:p>
  <w:p w14:paraId="6E98E8F7" w14:textId="77777777" w:rsidR="00D21539" w:rsidRDefault="00D2153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3731"/>
    <w:multiLevelType w:val="hybridMultilevel"/>
    <w:tmpl w:val="23F240C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CAA65B5"/>
    <w:multiLevelType w:val="hybridMultilevel"/>
    <w:tmpl w:val="3F6A4B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6825750">
    <w:abstractNumId w:val="1"/>
  </w:num>
  <w:num w:numId="2" w16cid:durableId="40757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0E"/>
    <w:rsid w:val="00021FB5"/>
    <w:rsid w:val="00035E06"/>
    <w:rsid w:val="0006387C"/>
    <w:rsid w:val="000B7F38"/>
    <w:rsid w:val="001D104C"/>
    <w:rsid w:val="00231D4A"/>
    <w:rsid w:val="002553E2"/>
    <w:rsid w:val="00257B89"/>
    <w:rsid w:val="00303074"/>
    <w:rsid w:val="00323686"/>
    <w:rsid w:val="00355265"/>
    <w:rsid w:val="004262FD"/>
    <w:rsid w:val="00486901"/>
    <w:rsid w:val="004C0879"/>
    <w:rsid w:val="004D6D65"/>
    <w:rsid w:val="005D5E5A"/>
    <w:rsid w:val="0065116D"/>
    <w:rsid w:val="0066122A"/>
    <w:rsid w:val="006B72A6"/>
    <w:rsid w:val="006E1B7E"/>
    <w:rsid w:val="00700909"/>
    <w:rsid w:val="007616C9"/>
    <w:rsid w:val="007A181F"/>
    <w:rsid w:val="007E2584"/>
    <w:rsid w:val="00884E46"/>
    <w:rsid w:val="008853A1"/>
    <w:rsid w:val="008D46DF"/>
    <w:rsid w:val="00964709"/>
    <w:rsid w:val="009F2A27"/>
    <w:rsid w:val="00A24B72"/>
    <w:rsid w:val="00A32542"/>
    <w:rsid w:val="00A52A0E"/>
    <w:rsid w:val="00AD3E36"/>
    <w:rsid w:val="00B24708"/>
    <w:rsid w:val="00B422EC"/>
    <w:rsid w:val="00C42B22"/>
    <w:rsid w:val="00C42B4A"/>
    <w:rsid w:val="00C67F3B"/>
    <w:rsid w:val="00CF651C"/>
    <w:rsid w:val="00D05B3D"/>
    <w:rsid w:val="00D21539"/>
    <w:rsid w:val="00D85A50"/>
    <w:rsid w:val="00DE4F22"/>
    <w:rsid w:val="00E14AA2"/>
    <w:rsid w:val="00E25E2A"/>
    <w:rsid w:val="00E77980"/>
    <w:rsid w:val="00EB6E62"/>
    <w:rsid w:val="00EC1069"/>
    <w:rsid w:val="00EE1C9A"/>
    <w:rsid w:val="00F07DDF"/>
    <w:rsid w:val="00F3497E"/>
    <w:rsid w:val="00F753A6"/>
    <w:rsid w:val="00FE7D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F163"/>
  <w15:chartTrackingRefBased/>
  <w15:docId w15:val="{83DDE343-0740-446C-AF00-CEF5CE23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52A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215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1539"/>
  </w:style>
  <w:style w:type="paragraph" w:styleId="Podnoje">
    <w:name w:val="footer"/>
    <w:basedOn w:val="Normal"/>
    <w:link w:val="PodnojeChar"/>
    <w:uiPriority w:val="99"/>
    <w:unhideWhenUsed/>
    <w:rsid w:val="00D215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1539"/>
  </w:style>
  <w:style w:type="paragraph" w:styleId="StandardWeb">
    <w:name w:val="Normal (Web)"/>
    <w:basedOn w:val="Normal"/>
    <w:uiPriority w:val="99"/>
    <w:semiHidden/>
    <w:unhideWhenUsed/>
    <w:rsid w:val="006E1B7E"/>
    <w:rPr>
      <w:rFonts w:ascii="Times New Roman" w:hAnsi="Times New Roman" w:cs="Times New Roman"/>
      <w:sz w:val="24"/>
      <w:szCs w:val="24"/>
    </w:rPr>
  </w:style>
  <w:style w:type="paragraph" w:styleId="Bezproreda">
    <w:name w:val="No Spacing"/>
    <w:uiPriority w:val="1"/>
    <w:qFormat/>
    <w:rsid w:val="00A24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550</Words>
  <Characters>3140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17</cp:revision>
  <cp:lastPrinted>2025-11-04T12:44:00Z</cp:lastPrinted>
  <dcterms:created xsi:type="dcterms:W3CDTF">2025-10-27T08:48:00Z</dcterms:created>
  <dcterms:modified xsi:type="dcterms:W3CDTF">2025-11-04T13:08:00Z</dcterms:modified>
</cp:coreProperties>
</file>