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B507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PRILOG 3 </w:t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  <w:t>PRIJEDLOG UGOVORA</w:t>
      </w:r>
    </w:p>
    <w:p w14:paraId="7B618E6D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</w:p>
    <w:p w14:paraId="68A1F756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 xml:space="preserve">OPĆINA STUBIČKE TOPLICE </w:t>
      </w:r>
      <w:r w:rsidRPr="007355AD">
        <w:rPr>
          <w:rFonts w:ascii="Times New Roman" w:hAnsi="Times New Roman" w:cs="Times New Roman"/>
        </w:rPr>
        <w:t>(OIB:15490794749), sa sjedištem u Stubičkim Toplicama, Viktora Šipeka 16, koju zastupa Josip Beljak, dipl.ing.agr., načelnik Općine (dalje: Naručitelj)</w:t>
      </w:r>
    </w:p>
    <w:p w14:paraId="289A954E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i</w:t>
      </w:r>
    </w:p>
    <w:p w14:paraId="4D5E9CDD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>__________________________________________</w:t>
      </w:r>
      <w:r w:rsidRPr="007355AD">
        <w:rPr>
          <w:rFonts w:ascii="Times New Roman" w:hAnsi="Times New Roman" w:cs="Times New Roman"/>
        </w:rPr>
        <w:t xml:space="preserve"> (OIB:________________) sa sjedištem u ______________________________________, koje zastupa ____________________ (dalje: Izvođač)</w:t>
      </w:r>
    </w:p>
    <w:p w14:paraId="41B4A7B9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14:paraId="4A932B17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sklopili su</w:t>
      </w:r>
    </w:p>
    <w:p w14:paraId="0AE8E4C1" w14:textId="77777777"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14:paraId="239C79F6" w14:textId="77777777" w:rsidR="00F61F97" w:rsidRDefault="00663F41" w:rsidP="00663F41">
      <w:pPr>
        <w:spacing w:after="0"/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UGOVOR O </w:t>
      </w:r>
      <w:r w:rsidR="00F61F97">
        <w:rPr>
          <w:rFonts w:ascii="Times New Roman" w:hAnsi="Times New Roman" w:cs="Times New Roman"/>
          <w:b/>
        </w:rPr>
        <w:t>OBAVLJANJU KOMUNALNE DJELATNOSTI</w:t>
      </w:r>
    </w:p>
    <w:p w14:paraId="44FF8E89" w14:textId="77777777" w:rsidR="00663F41" w:rsidRPr="007355AD" w:rsidRDefault="007355AD" w:rsidP="00663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IZGRADNJE KANALA OBORINSKIH</w:t>
      </w:r>
    </w:p>
    <w:p w14:paraId="1B0BF224" w14:textId="2DA36A2C" w:rsidR="004D4A7B" w:rsidRPr="007355AD" w:rsidRDefault="004D4A7B" w:rsidP="00663F41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 PODRUČJU OPĆINE STUBIČKE TOPLICE TIJEKOM 20</w:t>
      </w:r>
      <w:r w:rsidR="00F61F97">
        <w:rPr>
          <w:rFonts w:ascii="Times New Roman" w:hAnsi="Times New Roman" w:cs="Times New Roman"/>
          <w:b/>
        </w:rPr>
        <w:t>2</w:t>
      </w:r>
      <w:r w:rsidR="00BD3371">
        <w:rPr>
          <w:rFonts w:ascii="Times New Roman" w:hAnsi="Times New Roman" w:cs="Times New Roman"/>
          <w:b/>
        </w:rPr>
        <w:t>2</w:t>
      </w:r>
      <w:r w:rsidRPr="007355AD">
        <w:rPr>
          <w:rFonts w:ascii="Times New Roman" w:hAnsi="Times New Roman" w:cs="Times New Roman"/>
          <w:b/>
        </w:rPr>
        <w:t>. GODINE</w:t>
      </w:r>
    </w:p>
    <w:p w14:paraId="3F57F057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PREDMET I TRAJANJE UGOVORA</w:t>
      </w:r>
    </w:p>
    <w:p w14:paraId="2BAC12D9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1.</w:t>
      </w:r>
    </w:p>
    <w:p w14:paraId="035BCF20" w14:textId="629BADF4" w:rsidR="007355AD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Predmet ovog Ugovora je utvrđivanje uvjeta za nabavu radova izgradnje kanala oborinske odvodnje uz nerazvrstane ceste u Općini Stubičke Toplice tijekom 20</w:t>
      </w:r>
      <w:r w:rsidR="00F61F97">
        <w:rPr>
          <w:rFonts w:ascii="Times New Roman" w:eastAsia="Calibri" w:hAnsi="Times New Roman" w:cs="Times New Roman"/>
        </w:rPr>
        <w:t>2</w:t>
      </w:r>
      <w:r w:rsidR="00BD3371">
        <w:rPr>
          <w:rFonts w:ascii="Times New Roman" w:eastAsia="Calibri" w:hAnsi="Times New Roman" w:cs="Times New Roman"/>
        </w:rPr>
        <w:t>2</w:t>
      </w:r>
      <w:r w:rsidRPr="007355AD">
        <w:rPr>
          <w:rFonts w:ascii="Times New Roman" w:eastAsia="Calibri" w:hAnsi="Times New Roman" w:cs="Times New Roman"/>
        </w:rPr>
        <w:t>. godine između Naručitelja i Izvođača, koji radovi su specificirani u Troškovniku koji čini prilog i sastavni dio ovog Ugovora.</w:t>
      </w:r>
    </w:p>
    <w:p w14:paraId="7425AC41" w14:textId="77777777" w:rsid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Naručitelj će na temelju ovog Ugovora, a putem naloga izdanih Izvođaču, naručivati radove iz članka 1. ovog Ugovora prema svojim stvarnim potrebama, a Izvođač se obvezuje kvalitetno, u skladu s pravilima struke i u ugovorenom roku izvesti naručene radove.</w:t>
      </w:r>
    </w:p>
    <w:p w14:paraId="644E2B34" w14:textId="77777777" w:rsidR="007355AD" w:rsidRP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izgradnje kanala oborinske odvodnje podrazumijevaju i nabavu potrebnog materijala za izgradnju istih.</w:t>
      </w:r>
    </w:p>
    <w:p w14:paraId="25DC51D1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2.</w:t>
      </w:r>
    </w:p>
    <w:p w14:paraId="103B964C" w14:textId="77777777" w:rsidR="006B411B" w:rsidRDefault="007355AD" w:rsidP="007355AD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Izvođačeva obveza izvođenja radova na temelju ovog Ugovora nastaje u trenutku kada mu Naručitelj izda nalog.</w:t>
      </w:r>
    </w:p>
    <w:p w14:paraId="59018D24" w14:textId="77777777" w:rsid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odnosno od njega ovlaštena osoba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može nalog Izvođaču izdati putem telefona, telefaksa, e-maila, odnosno na drugi prikladan način. Izvođač je dužan bez odgode potvrditi izdani nalog.</w:t>
      </w:r>
    </w:p>
    <w:p w14:paraId="2B908C60" w14:textId="77777777" w:rsidR="007355AD" w:rsidRP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 se obvezuje naručene radove obaviti u roku i u količini kako je određeno u nalogu Naručitelja, a prema vrsti i jediničnoj cijeni iz Troškovnika koji je prilog i sastavni dio ovog Ugovora.</w:t>
      </w:r>
    </w:p>
    <w:p w14:paraId="636600BC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MJESTO IZVOĐENJA RADOVA</w:t>
      </w:r>
    </w:p>
    <w:p w14:paraId="5B371F89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3.</w:t>
      </w:r>
    </w:p>
    <w:p w14:paraId="6CC1B28B" w14:textId="77777777" w:rsidR="007355AD" w:rsidRPr="006B411B" w:rsidRDefault="007355AD" w:rsidP="006B411B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koji su premet ovog Ugovora izvodit će se na području Općine Stubičke Toplice, na lokaciji koju će Naručitelj točno odrediti prilikom izdavanja naloga iz članka 2. ovog Ugovora.</w:t>
      </w:r>
    </w:p>
    <w:p w14:paraId="5DEB6E4A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IZVOĐENJA RADOVA</w:t>
      </w:r>
    </w:p>
    <w:p w14:paraId="2BF2E706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4.</w:t>
      </w:r>
    </w:p>
    <w:p w14:paraId="2095985D" w14:textId="77777777" w:rsid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>Izvođač se obvezuje pristupiti izvršenju pojedinog posla u roku od 24 sata, računajući od primitka naloga, i završiti naručene radove u razumnom roku.</w:t>
      </w:r>
    </w:p>
    <w:p w14:paraId="2602F0B1" w14:textId="77777777" w:rsidR="007355AD" w:rsidRP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Ugovorne strane suglasne su da rok iz st. 1. ovog članka predstavlja bitan sastojak ovog Ugovora.</w:t>
      </w:r>
    </w:p>
    <w:p w14:paraId="59D88606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5.</w:t>
      </w:r>
    </w:p>
    <w:p w14:paraId="629A7835" w14:textId="77777777" w:rsidR="006B411B" w:rsidRDefault="007355AD" w:rsidP="00A77E7C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 će obavljene radove pregledati na uobičajeni način i o vidljivim nedostacima obavijestiti Izvođača najkasnije u roku 8 dana</w:t>
      </w:r>
      <w:r w:rsidR="006B411B" w:rsidRPr="006B411B">
        <w:rPr>
          <w:rFonts w:ascii="Times New Roman" w:eastAsia="Calibri" w:hAnsi="Times New Roman" w:cs="Times New Roman"/>
        </w:rPr>
        <w:t xml:space="preserve"> od dana primopredaje radova.</w:t>
      </w:r>
    </w:p>
    <w:p w14:paraId="5B0275E6" w14:textId="77777777" w:rsid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Ukoliko Naručitelj naknadno utvrdi da postoje nedostaci koji se nisu mogli uočiti uobičajenim pregledom (skriveni nedostaci), Naručitelj će o tim nedostacima obavijestiti Izvođača u roku od 8 dana, računajući od dana kada je nedostatak uočio</w:t>
      </w:r>
      <w:r w:rsidR="006B411B">
        <w:rPr>
          <w:rFonts w:ascii="Times New Roman" w:eastAsia="Calibri" w:hAnsi="Times New Roman" w:cs="Times New Roman"/>
        </w:rPr>
        <w:t>.</w:t>
      </w:r>
    </w:p>
    <w:p w14:paraId="0871E0EF" w14:textId="77777777" w:rsidR="007355AD" w:rsidRP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Odmah po primitku obavijesti o materijalnim nedostacima, a najkasnije u roku 3 dana od zaprimanja, Izvođač će isti ukloniti na način da će ponovno izvesti radove, sukladno Troškovniku. Troškovi koji pri tome mogu nastati su na strani Izvođača. </w:t>
      </w:r>
    </w:p>
    <w:p w14:paraId="13CEE547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VRIJEDNOST UGOVORA</w:t>
      </w:r>
    </w:p>
    <w:p w14:paraId="033E8DF8" w14:textId="77777777" w:rsidR="00F61F97" w:rsidRDefault="007355AD" w:rsidP="00F61F97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Članak 6.</w:t>
      </w:r>
    </w:p>
    <w:p w14:paraId="11D906EA" w14:textId="77777777"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hAnsi="Times New Roman" w:cs="Times New Roman"/>
        </w:rPr>
        <w:t>Ugovorne strane suglasno utvrđuju da ukupna vrijednost radova, koja je iskazana u Troškovniku radova, a koja je predviđena da će se izvesti na temelju ovog Ugovora, iznosi:</w:t>
      </w:r>
    </w:p>
    <w:p w14:paraId="4DEAEBBE" w14:textId="77777777" w:rsidR="00F61F97" w:rsidRDefault="00F61F97" w:rsidP="00F61F97">
      <w:pPr>
        <w:jc w:val="center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______________ kuna (slovima: ).</w:t>
      </w:r>
    </w:p>
    <w:p w14:paraId="4862B35C" w14:textId="77777777"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 slučajevima propisanim Zakonom o porezu na dodanu vrijednost (Narodne novine br. 73/13, 99/13 – Rješenje USRH, 148/13, 153/13, 143/14), Naručitelj će na iznos računa obračunati i platiti porez na dodanu vrijednost po stopi od 2</w:t>
      </w:r>
      <w:r w:rsidR="004971BA">
        <w:rPr>
          <w:rFonts w:ascii="Times New Roman" w:hAnsi="Times New Roman" w:cs="Times New Roman"/>
        </w:rPr>
        <w:t>5</w:t>
      </w:r>
      <w:r w:rsidRPr="00F61F97">
        <w:rPr>
          <w:rFonts w:ascii="Times New Roman" w:hAnsi="Times New Roman" w:cs="Times New Roman"/>
        </w:rPr>
        <w:t>% (postupak prijenosa porezne obveze sukladno odredbi članka 75. st. 3. Zakona)</w:t>
      </w:r>
      <w:r>
        <w:rPr>
          <w:rFonts w:ascii="Times New Roman" w:hAnsi="Times New Roman" w:cs="Times New Roman"/>
        </w:rPr>
        <w:t>.</w:t>
      </w:r>
    </w:p>
    <w:p w14:paraId="0D87BA60" w14:textId="77777777"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61F97">
        <w:rPr>
          <w:rFonts w:ascii="Times New Roman" w:hAnsi="Times New Roman" w:cs="Times New Roman"/>
        </w:rPr>
        <w:t>ijene za svaki obavljeni posao moraju odgovarati jediničnim cijenama istaknutim u Troškovniku ponude Izvođača, koji je prilog i sastavni dio ovog Ugovora.</w:t>
      </w:r>
    </w:p>
    <w:p w14:paraId="2B05A235" w14:textId="77777777"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Ugovorne strane suglasno utvrđuju da su jedinične cijene radova po ovom Ugovoru nepromjenjive i fiksne.</w:t>
      </w:r>
    </w:p>
    <w:p w14:paraId="122CA0FA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7.</w:t>
      </w:r>
    </w:p>
    <w:p w14:paraId="55284281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 xml:space="preserve">JAMSTVO ZA UREDNO </w:t>
      </w:r>
      <w:r w:rsidR="006B411B">
        <w:rPr>
          <w:rFonts w:ascii="Times New Roman" w:eastAsia="Calibri" w:hAnsi="Times New Roman" w:cs="Times New Roman"/>
          <w:b/>
        </w:rPr>
        <w:t>IZVRŠENJE</w:t>
      </w:r>
      <w:r w:rsidRPr="007355AD">
        <w:rPr>
          <w:rFonts w:ascii="Times New Roman" w:eastAsia="Calibri" w:hAnsi="Times New Roman" w:cs="Times New Roman"/>
          <w:b/>
        </w:rPr>
        <w:t xml:space="preserve"> UGOVORA</w:t>
      </w:r>
    </w:p>
    <w:p w14:paraId="048C24BC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8.</w:t>
      </w:r>
    </w:p>
    <w:p w14:paraId="0F69F9EC" w14:textId="77777777" w:rsidR="007355AD" w:rsidRPr="006B411B" w:rsidRDefault="007355AD" w:rsidP="006B411B">
      <w:pPr>
        <w:pStyle w:val="Odlomakpopisa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Ugovorne strane </w:t>
      </w:r>
      <w:r w:rsidR="006B411B">
        <w:rPr>
          <w:rFonts w:ascii="Times New Roman" w:eastAsia="Calibri" w:hAnsi="Times New Roman" w:cs="Times New Roman"/>
        </w:rPr>
        <w:t xml:space="preserve">suglasno </w:t>
      </w:r>
      <w:r w:rsidRPr="006B411B">
        <w:rPr>
          <w:rFonts w:ascii="Times New Roman" w:eastAsia="Calibri" w:hAnsi="Times New Roman" w:cs="Times New Roman"/>
        </w:rPr>
        <w:t xml:space="preserve">utvrđuju da je prilikom sklapanja ovog Ugovora Izvođač dostavio Naručitelju bjanko zadužnicu / zadužnicu na iznos </w:t>
      </w:r>
      <w:r w:rsidR="00F61F97">
        <w:rPr>
          <w:rFonts w:ascii="Times New Roman" w:eastAsia="Calibri" w:hAnsi="Times New Roman" w:cs="Times New Roman"/>
        </w:rPr>
        <w:t>________________</w:t>
      </w:r>
      <w:r w:rsidRPr="006B411B">
        <w:rPr>
          <w:rFonts w:ascii="Times New Roman" w:eastAsia="Calibri" w:hAnsi="Times New Roman" w:cs="Times New Roman"/>
        </w:rPr>
        <w:t>, kao jamstvo za uredno i</w:t>
      </w:r>
      <w:r w:rsidR="006B411B" w:rsidRPr="006B411B">
        <w:rPr>
          <w:rFonts w:ascii="Times New Roman" w:eastAsia="Calibri" w:hAnsi="Times New Roman" w:cs="Times New Roman"/>
        </w:rPr>
        <w:t xml:space="preserve">zvršenje </w:t>
      </w:r>
      <w:r w:rsidRPr="006B411B">
        <w:rPr>
          <w:rFonts w:ascii="Times New Roman" w:eastAsia="Calibri" w:hAnsi="Times New Roman" w:cs="Times New Roman"/>
        </w:rPr>
        <w:t>ugovora.</w:t>
      </w:r>
    </w:p>
    <w:p w14:paraId="6FA579FF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PLAĆANJA</w:t>
      </w:r>
    </w:p>
    <w:p w14:paraId="3A460C5F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9.</w:t>
      </w:r>
    </w:p>
    <w:p w14:paraId="2C555F2C" w14:textId="77777777"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Izvođač se obvezuje za svaki obavljeni posao ispostaviti Naručitelju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 Izvođač se obvezuje na računu, pored vrste i količine izvedenih radova, navesti i jediničnu cijenu iz Troškovnika.</w:t>
      </w:r>
    </w:p>
    <w:p w14:paraId="6230D979" w14:textId="77777777"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 xml:space="preserve">Ugovorne strane kao rok plaćanja računa ugovaraju rok od 60 (šezdeset) dana računajući od dana kada je Naručitelj zaprimio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</w:t>
      </w:r>
    </w:p>
    <w:p w14:paraId="0713E388" w14:textId="77777777" w:rsidR="006B411B" w:rsidRPr="006B411B" w:rsidRDefault="007355AD" w:rsidP="006B411B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</w:rPr>
        <w:t xml:space="preserve">Plaćanje za izvršene radove obavljat će se na temelju ispostavljenog računa na žiro račun Izvođača broj HR___________ koji se vodi kod </w:t>
      </w:r>
      <w:r w:rsidR="00F61F97">
        <w:rPr>
          <w:rFonts w:ascii="Times New Roman" w:eastAsia="Calibri" w:hAnsi="Times New Roman" w:cs="Times New Roman"/>
        </w:rPr>
        <w:t xml:space="preserve">_____________ </w:t>
      </w:r>
      <w:r w:rsidRPr="006B411B">
        <w:rPr>
          <w:rFonts w:ascii="Times New Roman" w:eastAsia="Calibri" w:hAnsi="Times New Roman" w:cs="Times New Roman"/>
        </w:rPr>
        <w:t>banke d.d.</w:t>
      </w:r>
    </w:p>
    <w:p w14:paraId="210C9374" w14:textId="77777777" w:rsidR="007355AD" w:rsidRPr="006B411B" w:rsidRDefault="007355AD" w:rsidP="006B411B">
      <w:pPr>
        <w:jc w:val="center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  <w:b/>
        </w:rPr>
        <w:t>TRAJANJE UGOVORA</w:t>
      </w:r>
    </w:p>
    <w:p w14:paraId="7A8181B5" w14:textId="77777777"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10.</w:t>
      </w:r>
    </w:p>
    <w:p w14:paraId="555A0246" w14:textId="78D736EB" w:rsidR="007355AD" w:rsidRDefault="007355AD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Ovaj Ugovor sklapa se na određeno vrijeme u trajanju od 1 (jedne) godine, odnosno od 01. siječnja 20</w:t>
      </w:r>
      <w:r w:rsidR="00F61F97">
        <w:rPr>
          <w:rFonts w:ascii="Times New Roman" w:eastAsia="Calibri" w:hAnsi="Times New Roman" w:cs="Times New Roman"/>
        </w:rPr>
        <w:t>2</w:t>
      </w:r>
      <w:r w:rsidR="00BD3371">
        <w:rPr>
          <w:rFonts w:ascii="Times New Roman" w:eastAsia="Calibri" w:hAnsi="Times New Roman" w:cs="Times New Roman"/>
        </w:rPr>
        <w:t>2</w:t>
      </w:r>
      <w:r w:rsidRPr="006B411B">
        <w:rPr>
          <w:rFonts w:ascii="Times New Roman" w:eastAsia="Calibri" w:hAnsi="Times New Roman" w:cs="Times New Roman"/>
        </w:rPr>
        <w:t>. do zaključno 31. prosinca 20</w:t>
      </w:r>
      <w:r w:rsidR="00F61F97">
        <w:rPr>
          <w:rFonts w:ascii="Times New Roman" w:eastAsia="Calibri" w:hAnsi="Times New Roman" w:cs="Times New Roman"/>
        </w:rPr>
        <w:t>2</w:t>
      </w:r>
      <w:r w:rsidR="00BD3371">
        <w:rPr>
          <w:rFonts w:ascii="Times New Roman" w:eastAsia="Calibri" w:hAnsi="Times New Roman" w:cs="Times New Roman"/>
        </w:rPr>
        <w:t>2</w:t>
      </w:r>
      <w:r w:rsidRPr="006B411B">
        <w:rPr>
          <w:rFonts w:ascii="Times New Roman" w:eastAsia="Calibri" w:hAnsi="Times New Roman" w:cs="Times New Roman"/>
        </w:rPr>
        <w:t>. godine.</w:t>
      </w:r>
    </w:p>
    <w:p w14:paraId="79162BA4" w14:textId="77777777" w:rsidR="006E04D0" w:rsidRPr="006B411B" w:rsidRDefault="006E04D0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63F41">
        <w:rPr>
          <w:rFonts w:ascii="Times New Roman" w:hAnsi="Times New Roman" w:cs="Times New Roman"/>
        </w:rPr>
        <w:t xml:space="preserve">U slučaju nastupa izvanrednih okolnosti na koje </w:t>
      </w:r>
      <w:r>
        <w:rPr>
          <w:rFonts w:ascii="Times New Roman" w:hAnsi="Times New Roman" w:cs="Times New Roman"/>
        </w:rPr>
        <w:t>N</w:t>
      </w:r>
      <w:r w:rsidRPr="00663F41">
        <w:rPr>
          <w:rFonts w:ascii="Times New Roman" w:hAnsi="Times New Roman" w:cs="Times New Roman"/>
        </w:rPr>
        <w:t xml:space="preserve">aručitelj ne može utjecati, valjanost ovog </w:t>
      </w:r>
      <w:r>
        <w:rPr>
          <w:rFonts w:ascii="Times New Roman" w:hAnsi="Times New Roman" w:cs="Times New Roman"/>
        </w:rPr>
        <w:t>U</w:t>
      </w:r>
      <w:r w:rsidRPr="00663F41">
        <w:rPr>
          <w:rFonts w:ascii="Times New Roman" w:hAnsi="Times New Roman" w:cs="Times New Roman"/>
        </w:rPr>
        <w:t xml:space="preserve">govora može se produžiti do odabira novog </w:t>
      </w:r>
      <w:r>
        <w:rPr>
          <w:rFonts w:ascii="Times New Roman" w:hAnsi="Times New Roman" w:cs="Times New Roman"/>
        </w:rPr>
        <w:t>I</w:t>
      </w:r>
      <w:r w:rsidRPr="00663F41">
        <w:rPr>
          <w:rFonts w:ascii="Times New Roman" w:hAnsi="Times New Roman" w:cs="Times New Roman"/>
        </w:rPr>
        <w:t>zvođača</w:t>
      </w:r>
      <w:r>
        <w:rPr>
          <w:rFonts w:ascii="Times New Roman" w:hAnsi="Times New Roman" w:cs="Times New Roman"/>
        </w:rPr>
        <w:t>.</w:t>
      </w:r>
    </w:p>
    <w:p w14:paraId="62952837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1</w:t>
      </w:r>
      <w:r w:rsidRPr="007355AD">
        <w:rPr>
          <w:rFonts w:ascii="Times New Roman" w:hAnsi="Times New Roman" w:cs="Times New Roman"/>
          <w:b/>
        </w:rPr>
        <w:t>.</w:t>
      </w:r>
    </w:p>
    <w:p w14:paraId="0F34A6B7" w14:textId="77777777" w:rsidR="00E37DD2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Na sve ispostavljene naloge primjenjuju se bitni uvjeti određeni ovim Ugovorom.</w:t>
      </w:r>
    </w:p>
    <w:p w14:paraId="71EC810F" w14:textId="77777777" w:rsidR="004D4A7B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Za sve što ovim Ugovorom nije predviđeno primijenit će se odgovarajuće odredbe iz Zakona o obveznim odnosima i ostali pozitivni propisi kojima se uređuje ova materija.</w:t>
      </w:r>
    </w:p>
    <w:p w14:paraId="192020B3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2</w:t>
      </w:r>
      <w:r w:rsidRPr="007355AD">
        <w:rPr>
          <w:rFonts w:ascii="Times New Roman" w:hAnsi="Times New Roman" w:cs="Times New Roman"/>
          <w:b/>
        </w:rPr>
        <w:t>.</w:t>
      </w:r>
    </w:p>
    <w:p w14:paraId="00933D6F" w14:textId="77777777" w:rsidR="004D4A7B" w:rsidRPr="007355AD" w:rsidRDefault="004D4A7B" w:rsidP="00E37DD2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Ugovorne strane suglasno utvrđuju da je prilog i sastavni dio ovog Ugovora Troškovnik</w:t>
      </w:r>
      <w:r w:rsidR="00E37DD2" w:rsidRPr="007355AD">
        <w:rPr>
          <w:rFonts w:ascii="Times New Roman" w:hAnsi="Times New Roman" w:cs="Times New Roman"/>
        </w:rPr>
        <w:t>.</w:t>
      </w:r>
    </w:p>
    <w:p w14:paraId="2BA88CF7" w14:textId="77777777" w:rsidR="004D4A7B" w:rsidRPr="007355AD" w:rsidRDefault="004D4A7B" w:rsidP="006B411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NADLEŽNOST SUDA</w:t>
      </w:r>
    </w:p>
    <w:p w14:paraId="7C3497B3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3</w:t>
      </w:r>
      <w:r w:rsidRPr="007355AD">
        <w:rPr>
          <w:rFonts w:ascii="Times New Roman" w:hAnsi="Times New Roman" w:cs="Times New Roman"/>
          <w:b/>
        </w:rPr>
        <w:t>.</w:t>
      </w:r>
    </w:p>
    <w:p w14:paraId="08ACADAC" w14:textId="77777777" w:rsidR="00E37DD2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Sve eventualne sporove proizašle iz ovog Ugovora ugovorne strane nastojat će riješiti u duhu dobrih poslovnih običaja, sporazumno, u pis</w:t>
      </w:r>
      <w:r w:rsidR="000B6B6B" w:rsidRPr="007355AD">
        <w:rPr>
          <w:rFonts w:ascii="Times New Roman" w:hAnsi="Times New Roman" w:cs="Times New Roman"/>
        </w:rPr>
        <w:t>anom</w:t>
      </w:r>
      <w:r w:rsidRPr="007355AD">
        <w:rPr>
          <w:rFonts w:ascii="Times New Roman" w:hAnsi="Times New Roman" w:cs="Times New Roman"/>
        </w:rPr>
        <w:t xml:space="preserve"> obliku.</w:t>
      </w:r>
    </w:p>
    <w:p w14:paraId="638F501C" w14:textId="77777777" w:rsidR="004D4A7B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 slučaju da se spor ne može riješiti sporazumno, ugovorne strane ugovaraju mjesnu nadležnost stvarno nadležnog suda prema sjedištu Naručitelja.</w:t>
      </w:r>
    </w:p>
    <w:p w14:paraId="0C013DF5" w14:textId="77777777" w:rsidR="004D4A7B" w:rsidRPr="007355AD" w:rsidRDefault="004D4A7B" w:rsidP="00A7789F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BROJ PRIMJERAKA</w:t>
      </w:r>
    </w:p>
    <w:p w14:paraId="26B2962E" w14:textId="77777777"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4</w:t>
      </w:r>
      <w:r w:rsidRPr="007355AD">
        <w:rPr>
          <w:rFonts w:ascii="Times New Roman" w:hAnsi="Times New Roman" w:cs="Times New Roman"/>
          <w:b/>
        </w:rPr>
        <w:t>.</w:t>
      </w:r>
    </w:p>
    <w:p w14:paraId="2C3822B4" w14:textId="77777777" w:rsidR="004D4A7B" w:rsidRPr="006B411B" w:rsidRDefault="004D4A7B" w:rsidP="006B411B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B411B">
        <w:rPr>
          <w:rFonts w:ascii="Times New Roman" w:hAnsi="Times New Roman" w:cs="Times New Roman"/>
        </w:rPr>
        <w:t xml:space="preserve">Ovaj Ugovor sastavljen je u </w:t>
      </w:r>
      <w:r w:rsidR="00663F41" w:rsidRPr="006B411B">
        <w:rPr>
          <w:rFonts w:ascii="Times New Roman" w:hAnsi="Times New Roman" w:cs="Times New Roman"/>
        </w:rPr>
        <w:t xml:space="preserve">četiri </w:t>
      </w:r>
      <w:r w:rsidRPr="006B411B">
        <w:rPr>
          <w:rFonts w:ascii="Times New Roman" w:hAnsi="Times New Roman" w:cs="Times New Roman"/>
        </w:rPr>
        <w:t>(</w:t>
      </w:r>
      <w:r w:rsidR="00663F41" w:rsidRPr="006B411B">
        <w:rPr>
          <w:rFonts w:ascii="Times New Roman" w:hAnsi="Times New Roman" w:cs="Times New Roman"/>
        </w:rPr>
        <w:t>4</w:t>
      </w:r>
      <w:r w:rsidRPr="006B411B">
        <w:rPr>
          <w:rFonts w:ascii="Times New Roman" w:hAnsi="Times New Roman" w:cs="Times New Roman"/>
        </w:rPr>
        <w:t>) istovjetn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 xml:space="preserve"> primjerka, od kojih Naručitelj zadržava tri (3), a Izvođač </w:t>
      </w:r>
      <w:r w:rsidR="00663F41" w:rsidRPr="006B411B">
        <w:rPr>
          <w:rFonts w:ascii="Times New Roman" w:hAnsi="Times New Roman" w:cs="Times New Roman"/>
        </w:rPr>
        <w:t>jedan</w:t>
      </w:r>
      <w:r w:rsidRPr="006B411B">
        <w:rPr>
          <w:rFonts w:ascii="Times New Roman" w:hAnsi="Times New Roman" w:cs="Times New Roman"/>
        </w:rPr>
        <w:t xml:space="preserve"> (</w:t>
      </w:r>
      <w:r w:rsidR="00663F41" w:rsidRPr="006B411B">
        <w:rPr>
          <w:rFonts w:ascii="Times New Roman" w:hAnsi="Times New Roman" w:cs="Times New Roman"/>
        </w:rPr>
        <w:t>1</w:t>
      </w:r>
      <w:r w:rsidRPr="006B411B">
        <w:rPr>
          <w:rFonts w:ascii="Times New Roman" w:hAnsi="Times New Roman" w:cs="Times New Roman"/>
        </w:rPr>
        <w:t>) primjer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>k.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B6B6B" w:rsidRPr="007355AD" w14:paraId="34F37C67" w14:textId="77777777" w:rsidTr="006B411B">
        <w:tc>
          <w:tcPr>
            <w:tcW w:w="4520" w:type="dxa"/>
            <w:vAlign w:val="center"/>
          </w:tcPr>
          <w:p w14:paraId="00980B84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izvođača</w:t>
            </w:r>
          </w:p>
        </w:tc>
        <w:tc>
          <w:tcPr>
            <w:tcW w:w="4552" w:type="dxa"/>
            <w:vAlign w:val="center"/>
          </w:tcPr>
          <w:p w14:paraId="63FE7C4D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naručitelja</w:t>
            </w:r>
          </w:p>
        </w:tc>
      </w:tr>
      <w:tr w:rsidR="000B6B6B" w:rsidRPr="007355AD" w14:paraId="08E2D627" w14:textId="77777777" w:rsidTr="006B411B">
        <w:tc>
          <w:tcPr>
            <w:tcW w:w="4520" w:type="dxa"/>
            <w:vAlign w:val="center"/>
          </w:tcPr>
          <w:p w14:paraId="7BF845F8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7EA13107" w14:textId="77777777"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0B6B6B" w:rsidRPr="007355AD" w14:paraId="791D147D" w14:textId="77777777" w:rsidTr="006B411B">
        <w:tc>
          <w:tcPr>
            <w:tcW w:w="4520" w:type="dxa"/>
            <w:vAlign w:val="center"/>
          </w:tcPr>
          <w:p w14:paraId="013E4C58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4E038BF5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B6B" w:rsidRPr="007355AD" w14:paraId="4BBAE09B" w14:textId="77777777" w:rsidTr="006B411B">
        <w:tc>
          <w:tcPr>
            <w:tcW w:w="4520" w:type="dxa"/>
            <w:vAlign w:val="center"/>
          </w:tcPr>
          <w:p w14:paraId="6BA7E696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2345E6FB" w14:textId="77777777"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Josip Beljak, dipl.ing.ar.</w:t>
            </w:r>
          </w:p>
        </w:tc>
      </w:tr>
      <w:tr w:rsidR="000B6B6B" w:rsidRPr="007355AD" w14:paraId="381BBF1A" w14:textId="77777777" w:rsidTr="006B411B">
        <w:tc>
          <w:tcPr>
            <w:tcW w:w="4520" w:type="dxa"/>
            <w:vAlign w:val="center"/>
          </w:tcPr>
          <w:p w14:paraId="5B4787B4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14:paraId="622DE5B9" w14:textId="77777777"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15D2C22D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516FF543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4F20FF07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3FE49AC4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40122845" w14:textId="77777777"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14:paraId="139FBB75" w14:textId="2B3FDA31"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KLASA:363-01/</w:t>
            </w:r>
            <w:r w:rsidR="00990FE3">
              <w:rPr>
                <w:rFonts w:ascii="Times New Roman" w:hAnsi="Times New Roman" w:cs="Times New Roman"/>
              </w:rPr>
              <w:t>2</w:t>
            </w:r>
            <w:r w:rsidR="00BD3371">
              <w:rPr>
                <w:rFonts w:ascii="Times New Roman" w:hAnsi="Times New Roman" w:cs="Times New Roman"/>
              </w:rPr>
              <w:t>1</w:t>
            </w:r>
            <w:r w:rsidRPr="007355AD">
              <w:rPr>
                <w:rFonts w:ascii="Times New Roman" w:hAnsi="Times New Roman" w:cs="Times New Roman"/>
              </w:rPr>
              <w:t>-01/</w:t>
            </w:r>
          </w:p>
          <w:p w14:paraId="71E7298E" w14:textId="2EDE2760"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URBROJ:2113/03-03-</w:t>
            </w:r>
            <w:r w:rsidR="00990FE3">
              <w:rPr>
                <w:rFonts w:ascii="Times New Roman" w:hAnsi="Times New Roman" w:cs="Times New Roman"/>
              </w:rPr>
              <w:t>2</w:t>
            </w:r>
            <w:r w:rsidR="00BD3371">
              <w:rPr>
                <w:rFonts w:ascii="Times New Roman" w:hAnsi="Times New Roman" w:cs="Times New Roman"/>
              </w:rPr>
              <w:t>1</w:t>
            </w:r>
            <w:r w:rsidRPr="007355AD">
              <w:rPr>
                <w:rFonts w:ascii="Times New Roman" w:hAnsi="Times New Roman" w:cs="Times New Roman"/>
              </w:rPr>
              <w:t>-</w:t>
            </w:r>
          </w:p>
          <w:p w14:paraId="4C321350" w14:textId="77777777"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Stubičke Toplice,</w:t>
            </w:r>
          </w:p>
        </w:tc>
      </w:tr>
    </w:tbl>
    <w:p w14:paraId="1B7F1686" w14:textId="77777777" w:rsidR="00C448F4" w:rsidRPr="007355AD" w:rsidRDefault="00C448F4" w:rsidP="004D4A7B">
      <w:pPr>
        <w:jc w:val="both"/>
        <w:rPr>
          <w:rFonts w:ascii="Times New Roman" w:hAnsi="Times New Roman" w:cs="Times New Roman"/>
        </w:rPr>
      </w:pPr>
    </w:p>
    <w:sectPr w:rsidR="00C448F4" w:rsidRPr="0073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4647" w14:textId="77777777" w:rsidR="004D4A7B" w:rsidRDefault="004D4A7B" w:rsidP="004D4A7B">
      <w:pPr>
        <w:spacing w:after="0" w:line="240" w:lineRule="auto"/>
      </w:pPr>
      <w:r>
        <w:separator/>
      </w:r>
    </w:p>
  </w:endnote>
  <w:endnote w:type="continuationSeparator" w:id="0">
    <w:p w14:paraId="23D85757" w14:textId="77777777" w:rsidR="004D4A7B" w:rsidRDefault="004D4A7B" w:rsidP="004D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D07E" w14:textId="77777777" w:rsidR="004D4A7B" w:rsidRDefault="004D4A7B" w:rsidP="004D4A7B">
      <w:pPr>
        <w:spacing w:after="0" w:line="240" w:lineRule="auto"/>
      </w:pPr>
      <w:r>
        <w:separator/>
      </w:r>
    </w:p>
  </w:footnote>
  <w:footnote w:type="continuationSeparator" w:id="0">
    <w:p w14:paraId="5ACFBF31" w14:textId="77777777" w:rsidR="004D4A7B" w:rsidRDefault="004D4A7B" w:rsidP="004D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ACD"/>
    <w:multiLevelType w:val="hybridMultilevel"/>
    <w:tmpl w:val="9B9E8B3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58"/>
    <w:multiLevelType w:val="hybridMultilevel"/>
    <w:tmpl w:val="6CA45D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39F"/>
    <w:multiLevelType w:val="hybridMultilevel"/>
    <w:tmpl w:val="6C12904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A3B"/>
    <w:multiLevelType w:val="hybridMultilevel"/>
    <w:tmpl w:val="B52AA7E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7C7"/>
    <w:multiLevelType w:val="hybridMultilevel"/>
    <w:tmpl w:val="AE86EA0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E39"/>
    <w:multiLevelType w:val="hybridMultilevel"/>
    <w:tmpl w:val="1A326F4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A9B"/>
    <w:multiLevelType w:val="hybridMultilevel"/>
    <w:tmpl w:val="AB4043D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2DC9"/>
    <w:multiLevelType w:val="hybridMultilevel"/>
    <w:tmpl w:val="FC6C44F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535"/>
    <w:multiLevelType w:val="hybridMultilevel"/>
    <w:tmpl w:val="21EE2D40"/>
    <w:lvl w:ilvl="0" w:tplc="9DF2B3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39595A"/>
    <w:multiLevelType w:val="hybridMultilevel"/>
    <w:tmpl w:val="A9CA28B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3BD7"/>
    <w:multiLevelType w:val="hybridMultilevel"/>
    <w:tmpl w:val="0FE059C6"/>
    <w:lvl w:ilvl="0" w:tplc="D2941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2160"/>
    <w:multiLevelType w:val="hybridMultilevel"/>
    <w:tmpl w:val="DDB4CD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E45"/>
    <w:multiLevelType w:val="hybridMultilevel"/>
    <w:tmpl w:val="05F615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368C"/>
    <w:multiLevelType w:val="hybridMultilevel"/>
    <w:tmpl w:val="FD9CE3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2E7"/>
    <w:multiLevelType w:val="hybridMultilevel"/>
    <w:tmpl w:val="B920A4D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CB5"/>
    <w:multiLevelType w:val="hybridMultilevel"/>
    <w:tmpl w:val="699E6C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37B00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3572"/>
    <w:multiLevelType w:val="hybridMultilevel"/>
    <w:tmpl w:val="0DBC28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E59"/>
    <w:multiLevelType w:val="hybridMultilevel"/>
    <w:tmpl w:val="F4DAE18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01A"/>
    <w:multiLevelType w:val="hybridMultilevel"/>
    <w:tmpl w:val="E74CD0B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27AAE"/>
    <w:multiLevelType w:val="hybridMultilevel"/>
    <w:tmpl w:val="B1964FC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4AE"/>
    <w:multiLevelType w:val="hybridMultilevel"/>
    <w:tmpl w:val="5F64D6F0"/>
    <w:lvl w:ilvl="0" w:tplc="7B9A5D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1134"/>
    <w:multiLevelType w:val="hybridMultilevel"/>
    <w:tmpl w:val="77381D7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3272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41AB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677C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1A9"/>
    <w:multiLevelType w:val="hybridMultilevel"/>
    <w:tmpl w:val="7E2E1F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2EA9"/>
    <w:multiLevelType w:val="hybridMultilevel"/>
    <w:tmpl w:val="88F6C28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D07E4"/>
    <w:multiLevelType w:val="hybridMultilevel"/>
    <w:tmpl w:val="C710261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774B"/>
    <w:multiLevelType w:val="hybridMultilevel"/>
    <w:tmpl w:val="0EB69D44"/>
    <w:lvl w:ilvl="0" w:tplc="B7A613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0A4C"/>
    <w:multiLevelType w:val="hybridMultilevel"/>
    <w:tmpl w:val="9704FCEC"/>
    <w:lvl w:ilvl="0" w:tplc="8BACC01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0F759B"/>
    <w:multiLevelType w:val="hybridMultilevel"/>
    <w:tmpl w:val="1128A5E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66E9"/>
    <w:multiLevelType w:val="hybridMultilevel"/>
    <w:tmpl w:val="2B98D16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33"/>
  </w:num>
  <w:num w:numId="6">
    <w:abstractNumId w:val="9"/>
  </w:num>
  <w:num w:numId="7">
    <w:abstractNumId w:val="1"/>
  </w:num>
  <w:num w:numId="8">
    <w:abstractNumId w:val="2"/>
  </w:num>
  <w:num w:numId="9">
    <w:abstractNumId w:val="21"/>
  </w:num>
  <w:num w:numId="10">
    <w:abstractNumId w:val="8"/>
  </w:num>
  <w:num w:numId="11">
    <w:abstractNumId w:val="15"/>
  </w:num>
  <w:num w:numId="12">
    <w:abstractNumId w:val="14"/>
  </w:num>
  <w:num w:numId="13">
    <w:abstractNumId w:val="17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28"/>
  </w:num>
  <w:num w:numId="19">
    <w:abstractNumId w:val="10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5"/>
  </w:num>
  <w:num w:numId="25">
    <w:abstractNumId w:val="30"/>
  </w:num>
  <w:num w:numId="26">
    <w:abstractNumId w:val="6"/>
  </w:num>
  <w:num w:numId="27">
    <w:abstractNumId w:val="7"/>
  </w:num>
  <w:num w:numId="28">
    <w:abstractNumId w:val="29"/>
  </w:num>
  <w:num w:numId="29">
    <w:abstractNumId w:val="13"/>
  </w:num>
  <w:num w:numId="30">
    <w:abstractNumId w:val="31"/>
  </w:num>
  <w:num w:numId="31">
    <w:abstractNumId w:val="22"/>
  </w:num>
  <w:num w:numId="32">
    <w:abstractNumId w:val="11"/>
  </w:num>
  <w:num w:numId="33">
    <w:abstractNumId w:val="34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7B"/>
    <w:rsid w:val="000B6B6B"/>
    <w:rsid w:val="000D223C"/>
    <w:rsid w:val="00255C5A"/>
    <w:rsid w:val="00330D9C"/>
    <w:rsid w:val="004971BA"/>
    <w:rsid w:val="004D4A7B"/>
    <w:rsid w:val="00663F41"/>
    <w:rsid w:val="006B411B"/>
    <w:rsid w:val="006E04D0"/>
    <w:rsid w:val="007355AD"/>
    <w:rsid w:val="00990FE3"/>
    <w:rsid w:val="00A7789F"/>
    <w:rsid w:val="00BD3371"/>
    <w:rsid w:val="00C448F4"/>
    <w:rsid w:val="00E37DD2"/>
    <w:rsid w:val="00F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C6FF"/>
  <w15:docId w15:val="{1F668877-B7BA-4546-9B1D-68973FD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A7B"/>
  </w:style>
  <w:style w:type="paragraph" w:styleId="Podnoje">
    <w:name w:val="footer"/>
    <w:basedOn w:val="Normal"/>
    <w:link w:val="Podno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A7B"/>
  </w:style>
  <w:style w:type="paragraph" w:styleId="Tekstbalonia">
    <w:name w:val="Balloon Text"/>
    <w:basedOn w:val="Normal"/>
    <w:link w:val="TekstbaloniaChar"/>
    <w:uiPriority w:val="99"/>
    <w:semiHidden/>
    <w:unhideWhenUsed/>
    <w:rsid w:val="004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3</cp:revision>
  <dcterms:created xsi:type="dcterms:W3CDTF">2020-12-01T18:33:00Z</dcterms:created>
  <dcterms:modified xsi:type="dcterms:W3CDTF">2021-11-25T12:09:00Z</dcterms:modified>
</cp:coreProperties>
</file>