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tblGrid>
      <w:tr w:rsidR="00350EF4" w:rsidRPr="00AF4214" w:rsidTr="007E6112">
        <w:tc>
          <w:tcPr>
            <w:tcW w:w="0" w:type="auto"/>
            <w:vAlign w:val="center"/>
          </w:tcPr>
          <w:p w:rsidR="00350EF4" w:rsidRPr="00AF4214" w:rsidRDefault="00350EF4" w:rsidP="007E6112">
            <w:pPr>
              <w:jc w:val="center"/>
              <w:rPr>
                <w:rFonts w:cstheme="minorHAnsi"/>
              </w:rPr>
            </w:pPr>
            <w:r w:rsidRPr="00AF4214">
              <w:rPr>
                <w:rFonts w:cstheme="minorHAnsi"/>
                <w:noProof/>
                <w:sz w:val="24"/>
                <w:lang w:eastAsia="hr-HR"/>
              </w:rPr>
              <w:drawing>
                <wp:inline distT="0" distB="0" distL="0" distR="0" wp14:anchorId="15F7BD78" wp14:editId="5C2C5C90">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350EF4" w:rsidRPr="00AF4214" w:rsidRDefault="00350EF4" w:rsidP="007E6112">
            <w:pPr>
              <w:widowControl w:val="0"/>
              <w:jc w:val="center"/>
              <w:rPr>
                <w:rFonts w:cstheme="minorHAnsi"/>
                <w:sz w:val="24"/>
              </w:rPr>
            </w:pPr>
            <w:r w:rsidRPr="00AF4214">
              <w:rPr>
                <w:rFonts w:cstheme="minorHAnsi"/>
                <w:b/>
                <w:sz w:val="24"/>
                <w:szCs w:val="24"/>
              </w:rPr>
              <w:t>REPUBLIKA HRVATSKA</w:t>
            </w:r>
          </w:p>
          <w:p w:rsidR="00350EF4" w:rsidRPr="00AF4214" w:rsidRDefault="00350EF4" w:rsidP="007E6112">
            <w:pPr>
              <w:widowControl w:val="0"/>
              <w:jc w:val="center"/>
              <w:rPr>
                <w:rFonts w:cstheme="minorHAnsi"/>
                <w:b/>
                <w:sz w:val="24"/>
                <w:szCs w:val="24"/>
              </w:rPr>
            </w:pPr>
            <w:r w:rsidRPr="00AF4214">
              <w:rPr>
                <w:rFonts w:cstheme="minorHAnsi"/>
                <w:b/>
                <w:sz w:val="24"/>
                <w:szCs w:val="24"/>
              </w:rPr>
              <w:t>KRAPINSKO-ZAGORSKA ŽUPANIJA</w:t>
            </w:r>
          </w:p>
          <w:p w:rsidR="00350EF4" w:rsidRPr="00AF4214" w:rsidRDefault="00350EF4" w:rsidP="007E6112">
            <w:pPr>
              <w:widowControl w:val="0"/>
              <w:jc w:val="center"/>
              <w:rPr>
                <w:rFonts w:cstheme="minorHAnsi"/>
                <w:b/>
                <w:sz w:val="24"/>
                <w:szCs w:val="24"/>
              </w:rPr>
            </w:pPr>
            <w:r w:rsidRPr="00AF4214">
              <w:rPr>
                <w:rFonts w:cstheme="minorHAnsi"/>
                <w:b/>
                <w:sz w:val="24"/>
                <w:szCs w:val="24"/>
              </w:rPr>
              <w:t>OPĆINA STUBIČKE TOPLICE</w:t>
            </w:r>
          </w:p>
          <w:p w:rsidR="00350EF4" w:rsidRPr="00AF4214" w:rsidRDefault="00350EF4" w:rsidP="007E6112">
            <w:pPr>
              <w:jc w:val="center"/>
              <w:rPr>
                <w:rFonts w:cstheme="minorHAnsi"/>
              </w:rPr>
            </w:pPr>
            <w:r w:rsidRPr="00AF4214">
              <w:rPr>
                <w:rFonts w:cstheme="minorHAnsi"/>
                <w:b/>
                <w:sz w:val="24"/>
                <w:szCs w:val="24"/>
              </w:rPr>
              <w:t>JEDINSTVENI UPRAVNI ODJEL</w:t>
            </w:r>
          </w:p>
        </w:tc>
      </w:tr>
    </w:tbl>
    <w:p w:rsidR="003F74DB" w:rsidRPr="00AF4214" w:rsidRDefault="003F74DB" w:rsidP="008C2AE9">
      <w:pPr>
        <w:spacing w:after="0"/>
        <w:ind w:firstLine="708"/>
        <w:jc w:val="both"/>
        <w:rPr>
          <w:rFonts w:cstheme="minorHAnsi"/>
        </w:rPr>
      </w:pPr>
    </w:p>
    <w:p w:rsidR="00264258" w:rsidRPr="00AF4214" w:rsidRDefault="00350EF4" w:rsidP="008C2AE9">
      <w:pPr>
        <w:spacing w:after="0"/>
        <w:ind w:firstLine="708"/>
        <w:jc w:val="both"/>
        <w:rPr>
          <w:rFonts w:cstheme="minorHAnsi"/>
        </w:rPr>
      </w:pPr>
      <w:r w:rsidRPr="00AF4214">
        <w:rPr>
          <w:rFonts w:cstheme="minorHAnsi"/>
        </w:rPr>
        <w:t>KLASA:3</w:t>
      </w:r>
      <w:r w:rsidR="004E6654">
        <w:rPr>
          <w:rFonts w:cstheme="minorHAnsi"/>
        </w:rPr>
        <w:t>63</w:t>
      </w:r>
      <w:r w:rsidRPr="00AF4214">
        <w:rPr>
          <w:rFonts w:cstheme="minorHAnsi"/>
        </w:rPr>
        <w:t>-01/1</w:t>
      </w:r>
      <w:r w:rsidR="008C2AE9" w:rsidRPr="00AF4214">
        <w:rPr>
          <w:rFonts w:cstheme="minorHAnsi"/>
        </w:rPr>
        <w:t>9</w:t>
      </w:r>
      <w:r w:rsidRPr="00AF4214">
        <w:rPr>
          <w:rFonts w:cstheme="minorHAnsi"/>
        </w:rPr>
        <w:t>-01/</w:t>
      </w:r>
      <w:r w:rsidR="004E6654">
        <w:rPr>
          <w:rFonts w:cstheme="minorHAnsi"/>
        </w:rPr>
        <w:t>70</w:t>
      </w:r>
    </w:p>
    <w:p w:rsidR="00350EF4" w:rsidRPr="00AF4214" w:rsidRDefault="00350EF4" w:rsidP="008C2AE9">
      <w:pPr>
        <w:spacing w:after="0"/>
        <w:ind w:firstLine="708"/>
        <w:jc w:val="both"/>
        <w:rPr>
          <w:rFonts w:cstheme="minorHAnsi"/>
        </w:rPr>
      </w:pPr>
      <w:r w:rsidRPr="00AF4214">
        <w:rPr>
          <w:rFonts w:cstheme="minorHAnsi"/>
        </w:rPr>
        <w:t>URBROJ: 2113/03-04-1</w:t>
      </w:r>
      <w:r w:rsidR="008C2AE9" w:rsidRPr="00AF4214">
        <w:rPr>
          <w:rFonts w:cstheme="minorHAnsi"/>
        </w:rPr>
        <w:t>9</w:t>
      </w:r>
      <w:r w:rsidRPr="00AF4214">
        <w:rPr>
          <w:rFonts w:cstheme="minorHAnsi"/>
        </w:rPr>
        <w:t>-</w:t>
      </w:r>
      <w:r w:rsidR="004E6654">
        <w:rPr>
          <w:rFonts w:cstheme="minorHAnsi"/>
        </w:rPr>
        <w:t>2</w:t>
      </w:r>
    </w:p>
    <w:p w:rsidR="00350EF4" w:rsidRPr="00AF4214" w:rsidRDefault="00350EF4" w:rsidP="008C2AE9">
      <w:pPr>
        <w:spacing w:after="0"/>
        <w:ind w:firstLine="708"/>
        <w:jc w:val="both"/>
        <w:rPr>
          <w:rFonts w:cstheme="minorHAnsi"/>
        </w:rPr>
      </w:pPr>
      <w:r w:rsidRPr="00AF4214">
        <w:rPr>
          <w:rFonts w:cstheme="minorHAnsi"/>
        </w:rPr>
        <w:t>Stubičke Toplice,</w:t>
      </w:r>
      <w:r w:rsidR="00BF0461">
        <w:rPr>
          <w:rFonts w:cstheme="minorHAnsi"/>
        </w:rPr>
        <w:t xml:space="preserve"> 02.12</w:t>
      </w:r>
      <w:r w:rsidRPr="00AF4214">
        <w:rPr>
          <w:rFonts w:cstheme="minorHAnsi"/>
        </w:rPr>
        <w:t>.201</w:t>
      </w:r>
      <w:r w:rsidR="008C2AE9" w:rsidRPr="00AF4214">
        <w:rPr>
          <w:rFonts w:cstheme="minorHAnsi"/>
        </w:rPr>
        <w:t>9</w:t>
      </w:r>
      <w:r w:rsidRPr="00AF4214">
        <w:rPr>
          <w:rFonts w:cstheme="minorHAnsi"/>
        </w:rPr>
        <w:t>.</w:t>
      </w:r>
    </w:p>
    <w:p w:rsidR="00350EF4" w:rsidRPr="00AF4214" w:rsidRDefault="00350EF4" w:rsidP="00E701A1">
      <w:pPr>
        <w:jc w:val="both"/>
        <w:rPr>
          <w:rFonts w:cstheme="minorHAnsi"/>
        </w:rPr>
      </w:pPr>
    </w:p>
    <w:p w:rsidR="003F74DB" w:rsidRPr="00AF4214" w:rsidRDefault="003F74DB" w:rsidP="003F74DB">
      <w:pPr>
        <w:pStyle w:val="Naglaencitat"/>
        <w:pBdr>
          <w:bottom w:val="none" w:sz="0" w:space="0" w:color="auto"/>
        </w:pBdr>
        <w:rPr>
          <w:rFonts w:cstheme="minorHAnsi"/>
          <w:b/>
          <w:color w:val="auto"/>
          <w:sz w:val="28"/>
          <w:szCs w:val="24"/>
        </w:rPr>
      </w:pPr>
      <w:bookmarkStart w:id="0" w:name="_Toc504396510"/>
      <w:bookmarkStart w:id="1" w:name="_Toc504396522"/>
      <w:r w:rsidRPr="00AF4214">
        <w:rPr>
          <w:rFonts w:cstheme="minorHAnsi"/>
          <w:b/>
          <w:color w:val="auto"/>
          <w:sz w:val="28"/>
          <w:szCs w:val="24"/>
        </w:rPr>
        <w:t>DOKUMENTACIJA O NABAVI</w:t>
      </w:r>
      <w:bookmarkEnd w:id="0"/>
      <w:bookmarkEnd w:id="1"/>
    </w:p>
    <w:p w:rsidR="006376CB" w:rsidRDefault="003F74DB" w:rsidP="003F74DB">
      <w:pPr>
        <w:pStyle w:val="Naglaencitat"/>
        <w:pBdr>
          <w:bottom w:val="none" w:sz="0" w:space="0" w:color="auto"/>
        </w:pBdr>
        <w:spacing w:after="0"/>
        <w:rPr>
          <w:rFonts w:cstheme="minorHAnsi"/>
          <w:b/>
          <w:color w:val="auto"/>
          <w:sz w:val="28"/>
          <w:szCs w:val="24"/>
        </w:rPr>
      </w:pPr>
      <w:bookmarkStart w:id="2" w:name="_Toc504396511"/>
      <w:bookmarkStart w:id="3" w:name="_Toc504396523"/>
      <w:r w:rsidRPr="00AF4214">
        <w:rPr>
          <w:rFonts w:cstheme="minorHAnsi"/>
          <w:b/>
          <w:color w:val="auto"/>
          <w:sz w:val="28"/>
          <w:szCs w:val="24"/>
        </w:rPr>
        <w:t>u postupku jednostavne nabave</w:t>
      </w:r>
    </w:p>
    <w:p w:rsidR="003F74DB" w:rsidRPr="00AF4214" w:rsidRDefault="003F74DB" w:rsidP="006376CB">
      <w:pPr>
        <w:pStyle w:val="Naglaencitat"/>
        <w:pBdr>
          <w:bottom w:val="none" w:sz="0" w:space="0" w:color="auto"/>
        </w:pBdr>
        <w:spacing w:before="0" w:after="0"/>
        <w:rPr>
          <w:rFonts w:cstheme="minorHAnsi"/>
          <w:b/>
          <w:color w:val="auto"/>
          <w:sz w:val="28"/>
          <w:szCs w:val="24"/>
        </w:rPr>
      </w:pPr>
      <w:r w:rsidRPr="00AF4214">
        <w:rPr>
          <w:rFonts w:cstheme="minorHAnsi"/>
          <w:b/>
          <w:color w:val="auto"/>
          <w:sz w:val="28"/>
          <w:szCs w:val="24"/>
        </w:rPr>
        <w:t xml:space="preserve"> </w:t>
      </w:r>
    </w:p>
    <w:bookmarkEnd w:id="2"/>
    <w:bookmarkEnd w:id="3"/>
    <w:p w:rsidR="003F74DB" w:rsidRPr="006376CB" w:rsidRDefault="003F74DB" w:rsidP="003F74DB">
      <w:pPr>
        <w:pStyle w:val="Bezproreda"/>
        <w:pBdr>
          <w:bottom w:val="single" w:sz="4" w:space="1" w:color="auto"/>
        </w:pBdr>
        <w:spacing w:line="276" w:lineRule="auto"/>
        <w:jc w:val="center"/>
        <w:rPr>
          <w:rFonts w:eastAsia="Calibri" w:cstheme="minorHAnsi"/>
          <w:b/>
          <w:i/>
          <w:iCs/>
          <w:sz w:val="28"/>
          <w:szCs w:val="24"/>
        </w:rPr>
      </w:pPr>
      <w:r w:rsidRPr="006376CB">
        <w:rPr>
          <w:rFonts w:eastAsia="Times New Roman" w:cstheme="minorHAnsi"/>
          <w:b/>
          <w:i/>
          <w:iCs/>
          <w:noProof/>
          <w:sz w:val="28"/>
          <w:szCs w:val="24"/>
        </w:rPr>
        <w:t xml:space="preserve">KOMUNALNE DJELATNOSTI </w:t>
      </w:r>
      <w:r w:rsidRPr="006376CB">
        <w:rPr>
          <w:rFonts w:cstheme="minorHAnsi"/>
          <w:b/>
          <w:i/>
          <w:iCs/>
          <w:sz w:val="28"/>
          <w:szCs w:val="24"/>
        </w:rPr>
        <w:t xml:space="preserve">IZGRADNJE KANALA OBORINSKIH VODA NA PODRUČJU OPĆINE STUBIČKE TOPLICE </w:t>
      </w:r>
      <w:r w:rsidRPr="006376CB">
        <w:rPr>
          <w:rFonts w:eastAsia="Calibri" w:cstheme="minorHAnsi"/>
          <w:b/>
          <w:i/>
          <w:iCs/>
          <w:sz w:val="28"/>
          <w:szCs w:val="24"/>
        </w:rPr>
        <w:t>TIJEKOM 2020. GODINE</w:t>
      </w:r>
    </w:p>
    <w:p w:rsidR="00350EF4" w:rsidRPr="00AF4214" w:rsidRDefault="00350EF4" w:rsidP="00E701A1">
      <w:pPr>
        <w:jc w:val="both"/>
        <w:rPr>
          <w:rFonts w:cstheme="minorHAnsi"/>
        </w:rPr>
      </w:pPr>
    </w:p>
    <w:p w:rsidR="00350EF4" w:rsidRPr="00AF4214" w:rsidRDefault="00350EF4" w:rsidP="00E701A1">
      <w:pPr>
        <w:jc w:val="both"/>
        <w:rPr>
          <w:rFonts w:cstheme="minorHAnsi"/>
        </w:rPr>
      </w:pPr>
    </w:p>
    <w:p w:rsidR="00350EF4" w:rsidRPr="00AF4214" w:rsidRDefault="00350EF4" w:rsidP="00E701A1">
      <w:pPr>
        <w:jc w:val="both"/>
        <w:rPr>
          <w:rFonts w:cstheme="minorHAnsi"/>
        </w:rPr>
      </w:pPr>
    </w:p>
    <w:p w:rsidR="00350EF4" w:rsidRPr="00AF4214" w:rsidRDefault="00350EF4" w:rsidP="00E701A1">
      <w:pPr>
        <w:jc w:val="both"/>
        <w:rPr>
          <w:rFonts w:cstheme="minorHAnsi"/>
        </w:rPr>
      </w:pPr>
    </w:p>
    <w:p w:rsidR="00350EF4" w:rsidRPr="00AF4214" w:rsidRDefault="00350EF4" w:rsidP="00E701A1">
      <w:pPr>
        <w:jc w:val="both"/>
        <w:rPr>
          <w:rFonts w:cstheme="minorHAnsi"/>
        </w:rPr>
      </w:pPr>
    </w:p>
    <w:p w:rsidR="00350EF4" w:rsidRPr="00AF4214" w:rsidRDefault="00350EF4" w:rsidP="00E701A1">
      <w:pPr>
        <w:jc w:val="both"/>
        <w:rPr>
          <w:rFonts w:cstheme="minorHAnsi"/>
        </w:rPr>
      </w:pPr>
    </w:p>
    <w:p w:rsidR="00350EF4" w:rsidRPr="00AF4214" w:rsidRDefault="00350EF4" w:rsidP="00E701A1">
      <w:pPr>
        <w:jc w:val="both"/>
        <w:rPr>
          <w:rFonts w:cstheme="minorHAnsi"/>
        </w:rPr>
      </w:pPr>
    </w:p>
    <w:p w:rsidR="00350EF4" w:rsidRPr="00AF4214" w:rsidRDefault="00350EF4" w:rsidP="00E701A1">
      <w:pPr>
        <w:jc w:val="both"/>
        <w:rPr>
          <w:rFonts w:cstheme="minorHAnsi"/>
        </w:rPr>
      </w:pPr>
    </w:p>
    <w:p w:rsidR="00350EF4" w:rsidRPr="00AF4214" w:rsidRDefault="00350EF4" w:rsidP="00E701A1">
      <w:pPr>
        <w:jc w:val="both"/>
        <w:rPr>
          <w:rFonts w:cstheme="minorHAnsi"/>
        </w:rPr>
      </w:pPr>
    </w:p>
    <w:p w:rsidR="00350EF4" w:rsidRPr="00AF4214" w:rsidRDefault="00350EF4" w:rsidP="00E701A1">
      <w:pPr>
        <w:jc w:val="both"/>
        <w:rPr>
          <w:rFonts w:cstheme="minorHAnsi"/>
        </w:rPr>
      </w:pPr>
    </w:p>
    <w:p w:rsidR="00350EF4" w:rsidRPr="00AF4214" w:rsidRDefault="00350EF4" w:rsidP="00E701A1">
      <w:pPr>
        <w:jc w:val="both"/>
        <w:rPr>
          <w:rFonts w:cstheme="minorHAnsi"/>
        </w:rPr>
      </w:pPr>
    </w:p>
    <w:p w:rsidR="00350EF4" w:rsidRPr="00AF4214" w:rsidRDefault="00350EF4" w:rsidP="00E701A1">
      <w:pPr>
        <w:jc w:val="both"/>
        <w:rPr>
          <w:rFonts w:cstheme="minorHAnsi"/>
        </w:rPr>
      </w:pPr>
    </w:p>
    <w:p w:rsidR="009000E9" w:rsidRPr="00AF4214" w:rsidRDefault="009000E9" w:rsidP="00E701A1">
      <w:pPr>
        <w:jc w:val="both"/>
        <w:rPr>
          <w:rFonts w:cstheme="minorHAnsi"/>
        </w:rPr>
      </w:pPr>
    </w:p>
    <w:p w:rsidR="008C2AE9" w:rsidRPr="00AF4214" w:rsidRDefault="008C2AE9" w:rsidP="00E701A1">
      <w:pPr>
        <w:jc w:val="both"/>
        <w:rPr>
          <w:rFonts w:cstheme="minorHAnsi"/>
        </w:rPr>
      </w:pPr>
    </w:p>
    <w:p w:rsidR="003F74DB" w:rsidRPr="00AF4214" w:rsidRDefault="003F74DB" w:rsidP="00E701A1">
      <w:pPr>
        <w:jc w:val="both"/>
        <w:rPr>
          <w:rFonts w:cstheme="minorHAnsi"/>
        </w:rPr>
      </w:pPr>
    </w:p>
    <w:p w:rsidR="008C2AE9" w:rsidRPr="00AF4214" w:rsidRDefault="008C2AE9" w:rsidP="00E701A1">
      <w:pPr>
        <w:jc w:val="both"/>
        <w:rPr>
          <w:rFonts w:cstheme="minorHAnsi"/>
        </w:rPr>
      </w:pPr>
    </w:p>
    <w:p w:rsidR="00752A50" w:rsidRPr="00AF4214" w:rsidRDefault="00752A50" w:rsidP="004E2469">
      <w:pPr>
        <w:pStyle w:val="Naslov1"/>
        <w:numPr>
          <w:ilvl w:val="0"/>
          <w:numId w:val="3"/>
        </w:numPr>
        <w:jc w:val="both"/>
        <w:rPr>
          <w:rFonts w:asciiTheme="minorHAnsi" w:hAnsiTheme="minorHAnsi" w:cstheme="minorHAnsi"/>
          <w:b/>
          <w:color w:val="auto"/>
        </w:rPr>
      </w:pPr>
      <w:bookmarkStart w:id="4" w:name="_Toc25733130"/>
      <w:r w:rsidRPr="00AF4214">
        <w:rPr>
          <w:rFonts w:asciiTheme="minorHAnsi" w:hAnsiTheme="minorHAnsi" w:cstheme="minorHAnsi"/>
          <w:b/>
          <w:color w:val="auto"/>
        </w:rPr>
        <w:lastRenderedPageBreak/>
        <w:t>PODACI</w:t>
      </w:r>
      <w:r w:rsidR="00632B8E" w:rsidRPr="00AF4214">
        <w:rPr>
          <w:rFonts w:asciiTheme="minorHAnsi" w:hAnsiTheme="minorHAnsi" w:cstheme="minorHAnsi"/>
          <w:b/>
          <w:color w:val="auto"/>
        </w:rPr>
        <w:t xml:space="preserve"> O NARUČITELJU</w:t>
      </w:r>
      <w:r w:rsidRPr="00AF4214">
        <w:rPr>
          <w:rFonts w:asciiTheme="minorHAnsi" w:hAnsiTheme="minorHAnsi" w:cstheme="minorHAnsi"/>
          <w:b/>
          <w:color w:val="auto"/>
        </w:rPr>
        <w:t>:</w:t>
      </w:r>
      <w:bookmarkEnd w:id="4"/>
    </w:p>
    <w:p w:rsidR="00752A50" w:rsidRPr="00AF4214" w:rsidRDefault="00752A50" w:rsidP="00E701A1">
      <w:pPr>
        <w:pStyle w:val="Naslov2"/>
        <w:jc w:val="both"/>
        <w:rPr>
          <w:rFonts w:asciiTheme="minorHAnsi" w:hAnsiTheme="minorHAnsi" w:cstheme="minorHAnsi"/>
          <w:b/>
          <w:color w:val="auto"/>
        </w:rPr>
      </w:pPr>
      <w:bookmarkStart w:id="5" w:name="_Toc25733131"/>
      <w:r w:rsidRPr="00AF4214">
        <w:rPr>
          <w:rFonts w:asciiTheme="minorHAnsi" w:hAnsiTheme="minorHAnsi" w:cstheme="minorHAnsi"/>
          <w:b/>
          <w:color w:val="auto"/>
        </w:rPr>
        <w:t>NAZIV I SJEDIŠTE NARUČITELJA, OIB, BROJ TELEFONA, BROJ TELEFAKSA, INTERNETSKA STRANICA</w:t>
      </w:r>
      <w:r w:rsidR="00264258" w:rsidRPr="00AF4214">
        <w:rPr>
          <w:rFonts w:asciiTheme="minorHAnsi" w:hAnsiTheme="minorHAnsi" w:cstheme="minorHAnsi"/>
          <w:b/>
          <w:color w:val="auto"/>
        </w:rPr>
        <w:t>:</w:t>
      </w:r>
      <w:bookmarkEnd w:id="5"/>
    </w:p>
    <w:p w:rsidR="00F25A31" w:rsidRPr="00AF4214" w:rsidRDefault="00264258" w:rsidP="00E701A1">
      <w:pPr>
        <w:jc w:val="both"/>
        <w:rPr>
          <w:rFonts w:cstheme="minorHAnsi"/>
        </w:rPr>
      </w:pPr>
      <w:r w:rsidRPr="00AF4214">
        <w:rPr>
          <w:rFonts w:cstheme="minorHAnsi"/>
        </w:rPr>
        <w:t>OPĆINA STUBIČKE TOPLICE (OIB:15490794749)</w:t>
      </w:r>
      <w:r w:rsidR="00632B8E" w:rsidRPr="00AF4214">
        <w:rPr>
          <w:rFonts w:cstheme="minorHAnsi"/>
        </w:rPr>
        <w:t xml:space="preserve"> </w:t>
      </w:r>
      <w:r w:rsidR="008C2AE9" w:rsidRPr="00AF4214">
        <w:rPr>
          <w:rFonts w:cstheme="minorHAnsi"/>
        </w:rPr>
        <w:t xml:space="preserve">sa sjedištem u </w:t>
      </w:r>
      <w:r w:rsidR="00632B8E" w:rsidRPr="00AF4214">
        <w:rPr>
          <w:rFonts w:cstheme="minorHAnsi"/>
        </w:rPr>
        <w:t>Stubičkim Toplicama, Viktora Šipeka 16,</w:t>
      </w:r>
      <w:r w:rsidRPr="00AF4214">
        <w:rPr>
          <w:rFonts w:cstheme="minorHAnsi"/>
        </w:rPr>
        <w:t xml:space="preserve"> tel. br. 049/ 282 733, fax br. 049/282 940, </w:t>
      </w:r>
      <w:hyperlink r:id="rId9" w:history="1">
        <w:r w:rsidRPr="00AF4214">
          <w:rPr>
            <w:rStyle w:val="Hiperveza"/>
            <w:rFonts w:cstheme="minorHAnsi"/>
            <w:color w:val="auto"/>
          </w:rPr>
          <w:t>www.stubicketoplice.hr</w:t>
        </w:r>
      </w:hyperlink>
      <w:r w:rsidR="00F25A31" w:rsidRPr="00AF4214">
        <w:rPr>
          <w:rFonts w:cstheme="minorHAnsi"/>
        </w:rPr>
        <w:t>.</w:t>
      </w:r>
    </w:p>
    <w:p w:rsidR="00752A50" w:rsidRPr="00AF4214" w:rsidRDefault="00752A50" w:rsidP="00E701A1">
      <w:pPr>
        <w:pStyle w:val="Naslov2"/>
        <w:jc w:val="both"/>
        <w:rPr>
          <w:rFonts w:asciiTheme="minorHAnsi" w:hAnsiTheme="minorHAnsi" w:cstheme="minorHAnsi"/>
          <w:b/>
          <w:color w:val="auto"/>
        </w:rPr>
      </w:pPr>
      <w:bookmarkStart w:id="6" w:name="_Toc25733132"/>
      <w:r w:rsidRPr="00AF4214">
        <w:rPr>
          <w:rFonts w:asciiTheme="minorHAnsi" w:hAnsiTheme="minorHAnsi" w:cstheme="minorHAnsi"/>
          <w:b/>
          <w:color w:val="auto"/>
        </w:rPr>
        <w:t>SLUŽBA ZA KONTAKT:</w:t>
      </w:r>
      <w:bookmarkEnd w:id="6"/>
    </w:p>
    <w:p w:rsidR="00264258" w:rsidRPr="00AF4214" w:rsidRDefault="00264258" w:rsidP="00E701A1">
      <w:pPr>
        <w:jc w:val="both"/>
        <w:rPr>
          <w:rFonts w:cstheme="minorHAnsi"/>
        </w:rPr>
      </w:pPr>
      <w:r w:rsidRPr="00AF4214">
        <w:rPr>
          <w:rFonts w:cstheme="minorHAnsi"/>
        </w:rPr>
        <w:t>Jedinstveni upravni odjel Općine Stubičke Toplice</w:t>
      </w:r>
      <w:r w:rsidR="006509E3" w:rsidRPr="00AF4214">
        <w:rPr>
          <w:rFonts w:cstheme="minorHAnsi"/>
        </w:rPr>
        <w:t>.</w:t>
      </w:r>
    </w:p>
    <w:p w:rsidR="00354888" w:rsidRPr="00AF4214" w:rsidRDefault="00354888" w:rsidP="00354888">
      <w:pPr>
        <w:jc w:val="both"/>
        <w:rPr>
          <w:rFonts w:cstheme="minorHAnsi"/>
        </w:rPr>
      </w:pPr>
      <w:r w:rsidRPr="00AF4214">
        <w:rPr>
          <w:rFonts w:cstheme="minorHAnsi"/>
        </w:rPr>
        <w:t>Komunikacija i svaka druga razmjena informacija između Naručitelja i gospodarskih subjekata obavlja se isključivo na hrvatskom jeziku, elektroničkim sredstvima komunikacije, putem elektroničke pošte osoba zaduženih za komunikaciju s ponuditeljima</w:t>
      </w:r>
      <w:r w:rsidR="00F25A31" w:rsidRPr="00AF4214">
        <w:rPr>
          <w:rFonts w:cstheme="minorHAnsi"/>
        </w:rPr>
        <w:t xml:space="preserve">: Maja Ivačević, dipl.iur., e-mail: </w:t>
      </w:r>
      <w:hyperlink r:id="rId10" w:history="1">
        <w:r w:rsidR="003F74DB" w:rsidRPr="00AF4214">
          <w:rPr>
            <w:rStyle w:val="Hiperveza"/>
            <w:rFonts w:cstheme="minorHAnsi"/>
          </w:rPr>
          <w:t>pravnik@stubicketoplice.hr</w:t>
        </w:r>
      </w:hyperlink>
      <w:r w:rsidR="008C2AE9" w:rsidRPr="00AF4214">
        <w:rPr>
          <w:rFonts w:cstheme="minorHAnsi"/>
        </w:rPr>
        <w:t>.</w:t>
      </w:r>
    </w:p>
    <w:p w:rsidR="006509E3" w:rsidRPr="00AF4214" w:rsidRDefault="006509E3" w:rsidP="00354888">
      <w:pPr>
        <w:jc w:val="both"/>
        <w:rPr>
          <w:rFonts w:cstheme="minorHAnsi"/>
        </w:rPr>
      </w:pPr>
      <w:r w:rsidRPr="00AF4214">
        <w:rPr>
          <w:rFonts w:cstheme="minorHAnsi"/>
        </w:rPr>
        <w:t xml:space="preserve">Dodatne informacije, objašnjenja ili izmjene u vezi s </w:t>
      </w:r>
      <w:r w:rsidR="003F74DB" w:rsidRPr="00AF4214">
        <w:rPr>
          <w:rFonts w:cstheme="minorHAnsi"/>
        </w:rPr>
        <w:t>D</w:t>
      </w:r>
      <w:r w:rsidRPr="00AF4214">
        <w:rPr>
          <w:rFonts w:cstheme="minorHAnsi"/>
        </w:rPr>
        <w:t>okumentacijom o nabavi n</w:t>
      </w:r>
      <w:r w:rsidR="00F25A31" w:rsidRPr="00AF4214">
        <w:rPr>
          <w:rFonts w:cstheme="minorHAnsi"/>
        </w:rPr>
        <w:t>eće</w:t>
      </w:r>
      <w:r w:rsidRPr="00AF4214">
        <w:rPr>
          <w:rFonts w:cstheme="minorHAnsi"/>
        </w:rPr>
        <w:t xml:space="preserve"> se davati gospodarskim subjektima putem telefona. </w:t>
      </w:r>
    </w:p>
    <w:p w:rsidR="00752A50" w:rsidRPr="00AF4214" w:rsidRDefault="00752A50" w:rsidP="00E701A1">
      <w:pPr>
        <w:pStyle w:val="Naslov2"/>
        <w:jc w:val="both"/>
        <w:rPr>
          <w:rFonts w:asciiTheme="minorHAnsi" w:hAnsiTheme="minorHAnsi" w:cstheme="minorHAnsi"/>
          <w:b/>
          <w:color w:val="auto"/>
        </w:rPr>
      </w:pPr>
      <w:bookmarkStart w:id="7" w:name="_Toc25733133"/>
      <w:r w:rsidRPr="00AF4214">
        <w:rPr>
          <w:rFonts w:asciiTheme="minorHAnsi" w:hAnsiTheme="minorHAnsi" w:cstheme="minorHAnsi"/>
          <w:b/>
          <w:color w:val="auto"/>
        </w:rPr>
        <w:t>EVIDENCIJSKI BROJ NABAVE:</w:t>
      </w:r>
      <w:bookmarkEnd w:id="7"/>
    </w:p>
    <w:p w:rsidR="00264258" w:rsidRPr="00AF4214" w:rsidRDefault="004E6654" w:rsidP="00E701A1">
      <w:pPr>
        <w:jc w:val="both"/>
        <w:rPr>
          <w:rFonts w:cstheme="minorHAnsi"/>
        </w:rPr>
      </w:pPr>
      <w:r w:rsidRPr="004E6654">
        <w:rPr>
          <w:rFonts w:cstheme="minorHAnsi"/>
        </w:rPr>
        <w:t>8/2020-ZKG</w:t>
      </w:r>
      <w:r w:rsidR="00264258" w:rsidRPr="00AF4214">
        <w:rPr>
          <w:rFonts w:cstheme="minorHAnsi"/>
        </w:rPr>
        <w:t>.</w:t>
      </w:r>
    </w:p>
    <w:p w:rsidR="00752A50" w:rsidRPr="00AF4214" w:rsidRDefault="00752A50" w:rsidP="00E701A1">
      <w:pPr>
        <w:pStyle w:val="Naslov2"/>
        <w:jc w:val="both"/>
        <w:rPr>
          <w:rFonts w:asciiTheme="minorHAnsi" w:hAnsiTheme="minorHAnsi" w:cstheme="minorHAnsi"/>
          <w:b/>
          <w:color w:val="auto"/>
        </w:rPr>
      </w:pPr>
      <w:bookmarkStart w:id="8" w:name="_Toc25733134"/>
      <w:r w:rsidRPr="00AF4214">
        <w:rPr>
          <w:rFonts w:asciiTheme="minorHAnsi" w:hAnsiTheme="minorHAnsi" w:cstheme="minorHAnsi"/>
          <w:b/>
          <w:color w:val="auto"/>
        </w:rPr>
        <w:t>VRSTA POSTUPKA:</w:t>
      </w:r>
      <w:bookmarkEnd w:id="8"/>
    </w:p>
    <w:p w:rsidR="00264258" w:rsidRPr="00AF4214" w:rsidRDefault="00F25A31" w:rsidP="00E701A1">
      <w:pPr>
        <w:jc w:val="both"/>
        <w:rPr>
          <w:rFonts w:cstheme="minorHAnsi"/>
        </w:rPr>
      </w:pPr>
      <w:r w:rsidRPr="00AF4214">
        <w:rPr>
          <w:rFonts w:cstheme="minorHAnsi"/>
        </w:rPr>
        <w:t>Jednostavna nabava</w:t>
      </w:r>
      <w:r w:rsidR="00264258" w:rsidRPr="00AF4214">
        <w:rPr>
          <w:rFonts w:cstheme="minorHAnsi"/>
        </w:rPr>
        <w:t>.</w:t>
      </w:r>
    </w:p>
    <w:p w:rsidR="00752A50" w:rsidRPr="00AF4214" w:rsidRDefault="00752A50" w:rsidP="00E701A1">
      <w:pPr>
        <w:pStyle w:val="Naslov2"/>
        <w:jc w:val="both"/>
        <w:rPr>
          <w:rFonts w:asciiTheme="minorHAnsi" w:hAnsiTheme="minorHAnsi" w:cstheme="minorHAnsi"/>
          <w:b/>
          <w:color w:val="auto"/>
        </w:rPr>
      </w:pPr>
      <w:bookmarkStart w:id="9" w:name="_Toc25733135"/>
      <w:r w:rsidRPr="00AF4214">
        <w:rPr>
          <w:rFonts w:asciiTheme="minorHAnsi" w:hAnsiTheme="minorHAnsi" w:cstheme="minorHAnsi"/>
          <w:b/>
          <w:color w:val="auto"/>
        </w:rPr>
        <w:t>PROCIJENJENA VRIJEDNOST NABAVE:</w:t>
      </w:r>
      <w:bookmarkEnd w:id="9"/>
    </w:p>
    <w:p w:rsidR="00264258" w:rsidRPr="00AF4214" w:rsidRDefault="005123CB" w:rsidP="00E701A1">
      <w:pPr>
        <w:jc w:val="both"/>
        <w:rPr>
          <w:rFonts w:cstheme="minorHAnsi"/>
        </w:rPr>
      </w:pPr>
      <w:r>
        <w:rPr>
          <w:rFonts w:cstheme="minorHAnsi"/>
        </w:rPr>
        <w:t>32</w:t>
      </w:r>
      <w:r w:rsidR="00F25A31" w:rsidRPr="00AF4214">
        <w:rPr>
          <w:rFonts w:cstheme="minorHAnsi"/>
        </w:rPr>
        <w:t>.</w:t>
      </w:r>
      <w:r w:rsidR="002E72D0">
        <w:rPr>
          <w:rFonts w:cstheme="minorHAnsi"/>
        </w:rPr>
        <w:t>258,06</w:t>
      </w:r>
      <w:bookmarkStart w:id="10" w:name="_GoBack"/>
      <w:bookmarkEnd w:id="10"/>
      <w:r w:rsidR="00F25A31" w:rsidRPr="00AF4214">
        <w:rPr>
          <w:rFonts w:cstheme="minorHAnsi"/>
        </w:rPr>
        <w:t xml:space="preserve"> kuna.</w:t>
      </w:r>
    </w:p>
    <w:p w:rsidR="00752A50" w:rsidRPr="00AF4214" w:rsidRDefault="00752A50" w:rsidP="00E701A1">
      <w:pPr>
        <w:pStyle w:val="Naslov2"/>
        <w:jc w:val="both"/>
        <w:rPr>
          <w:rFonts w:asciiTheme="minorHAnsi" w:hAnsiTheme="minorHAnsi" w:cstheme="minorHAnsi"/>
          <w:b/>
          <w:color w:val="auto"/>
        </w:rPr>
      </w:pPr>
      <w:bookmarkStart w:id="11" w:name="_Toc25733136"/>
      <w:r w:rsidRPr="00AF4214">
        <w:rPr>
          <w:rFonts w:asciiTheme="minorHAnsi" w:hAnsiTheme="minorHAnsi" w:cstheme="minorHAnsi"/>
          <w:b/>
          <w:color w:val="auto"/>
        </w:rPr>
        <w:t>VRSTA UGOVORA O</w:t>
      </w:r>
      <w:r w:rsidR="001E5C32" w:rsidRPr="00AF4214">
        <w:rPr>
          <w:rFonts w:asciiTheme="minorHAnsi" w:hAnsiTheme="minorHAnsi" w:cstheme="minorHAnsi"/>
          <w:b/>
          <w:color w:val="auto"/>
        </w:rPr>
        <w:t xml:space="preserve"> </w:t>
      </w:r>
      <w:r w:rsidRPr="00AF4214">
        <w:rPr>
          <w:rFonts w:asciiTheme="minorHAnsi" w:hAnsiTheme="minorHAnsi" w:cstheme="minorHAnsi"/>
          <w:b/>
          <w:color w:val="auto"/>
        </w:rPr>
        <w:t>NABAVI:</w:t>
      </w:r>
      <w:bookmarkEnd w:id="11"/>
    </w:p>
    <w:p w:rsidR="00CA4DC1" w:rsidRPr="00AF4214" w:rsidRDefault="00CA4DC1" w:rsidP="00E701A1">
      <w:pPr>
        <w:jc w:val="both"/>
        <w:rPr>
          <w:rFonts w:cstheme="minorHAnsi"/>
        </w:rPr>
      </w:pPr>
      <w:r w:rsidRPr="00AF4214">
        <w:rPr>
          <w:rFonts w:cstheme="minorHAnsi"/>
        </w:rPr>
        <w:t xml:space="preserve">Ugovor o </w:t>
      </w:r>
      <w:r w:rsidR="00406821" w:rsidRPr="00AF4214">
        <w:rPr>
          <w:rFonts w:cstheme="minorHAnsi"/>
        </w:rPr>
        <w:t xml:space="preserve">obavljanju komunalne djelatnosti </w:t>
      </w:r>
      <w:r w:rsidR="005123CB">
        <w:rPr>
          <w:rFonts w:cstheme="minorHAnsi"/>
        </w:rPr>
        <w:t>(</w:t>
      </w:r>
      <w:r w:rsidRPr="00AF4214">
        <w:rPr>
          <w:rFonts w:cstheme="minorHAnsi"/>
        </w:rPr>
        <w:t>r</w:t>
      </w:r>
      <w:r w:rsidR="005123CB">
        <w:rPr>
          <w:rFonts w:cstheme="minorHAnsi"/>
        </w:rPr>
        <w:t>obe</w:t>
      </w:r>
      <w:r w:rsidR="00406821" w:rsidRPr="00AF4214">
        <w:rPr>
          <w:rFonts w:cstheme="minorHAnsi"/>
        </w:rPr>
        <w:t>)</w:t>
      </w:r>
      <w:r w:rsidRPr="00AF4214">
        <w:rPr>
          <w:rFonts w:cstheme="minorHAnsi"/>
        </w:rPr>
        <w:t>.</w:t>
      </w:r>
    </w:p>
    <w:p w:rsidR="00752A50" w:rsidRPr="00AF4214" w:rsidRDefault="00752A50" w:rsidP="00E701A1">
      <w:pPr>
        <w:pStyle w:val="Naslov1"/>
        <w:jc w:val="both"/>
        <w:rPr>
          <w:rFonts w:asciiTheme="minorHAnsi" w:hAnsiTheme="minorHAnsi" w:cstheme="minorHAnsi"/>
          <w:b/>
          <w:color w:val="auto"/>
        </w:rPr>
      </w:pPr>
      <w:bookmarkStart w:id="12" w:name="_Toc25733137"/>
      <w:r w:rsidRPr="00AF4214">
        <w:rPr>
          <w:rFonts w:asciiTheme="minorHAnsi" w:hAnsiTheme="minorHAnsi" w:cstheme="minorHAnsi"/>
          <w:b/>
          <w:color w:val="auto"/>
        </w:rPr>
        <w:t>PODACI O PREDMETU NABAVE:</w:t>
      </w:r>
      <w:bookmarkEnd w:id="12"/>
    </w:p>
    <w:p w:rsidR="00752A50" w:rsidRPr="00AF4214" w:rsidRDefault="00752A50" w:rsidP="00E701A1">
      <w:pPr>
        <w:pStyle w:val="Naslov2"/>
        <w:jc w:val="both"/>
        <w:rPr>
          <w:rFonts w:asciiTheme="minorHAnsi" w:hAnsiTheme="minorHAnsi" w:cstheme="minorHAnsi"/>
          <w:b/>
          <w:color w:val="auto"/>
        </w:rPr>
      </w:pPr>
      <w:bookmarkStart w:id="13" w:name="_Toc25733138"/>
      <w:r w:rsidRPr="00AF4214">
        <w:rPr>
          <w:rFonts w:asciiTheme="minorHAnsi" w:hAnsiTheme="minorHAnsi" w:cstheme="minorHAnsi"/>
          <w:b/>
          <w:color w:val="auto"/>
        </w:rPr>
        <w:t>OPIS PREDMETA NABAVE</w:t>
      </w:r>
      <w:r w:rsidR="00CB449A" w:rsidRPr="00AF4214">
        <w:rPr>
          <w:rFonts w:asciiTheme="minorHAnsi" w:hAnsiTheme="minorHAnsi" w:cstheme="minorHAnsi"/>
          <w:b/>
          <w:color w:val="auto"/>
        </w:rPr>
        <w:t xml:space="preserve"> I TEHNIČKE SPECIFIKACIJE</w:t>
      </w:r>
      <w:r w:rsidRPr="00AF4214">
        <w:rPr>
          <w:rFonts w:asciiTheme="minorHAnsi" w:hAnsiTheme="minorHAnsi" w:cstheme="minorHAnsi"/>
          <w:b/>
          <w:color w:val="auto"/>
        </w:rPr>
        <w:t>:</w:t>
      </w:r>
      <w:bookmarkEnd w:id="13"/>
    </w:p>
    <w:p w:rsidR="00CB449A" w:rsidRPr="00AF4214" w:rsidRDefault="00406821" w:rsidP="00CB449A">
      <w:pPr>
        <w:jc w:val="both"/>
        <w:rPr>
          <w:rFonts w:cstheme="minorHAnsi"/>
        </w:rPr>
      </w:pPr>
      <w:r w:rsidRPr="00AF4214">
        <w:rPr>
          <w:rFonts w:cstheme="minorHAnsi"/>
        </w:rPr>
        <w:t xml:space="preserve">Predmet ovog postupka je </w:t>
      </w:r>
      <w:r w:rsidR="00F63533" w:rsidRPr="00F63533">
        <w:rPr>
          <w:rFonts w:cstheme="minorHAnsi"/>
        </w:rPr>
        <w:t>nabava kamena za nasipavanje nerazvrstanih cesta sa uslugom prijevoza za potrebe Općine Stubičke Toplice tijekom 20</w:t>
      </w:r>
      <w:r w:rsidR="00F63533">
        <w:rPr>
          <w:rFonts w:cstheme="minorHAnsi"/>
        </w:rPr>
        <w:t>20</w:t>
      </w:r>
      <w:r w:rsidR="00F63533" w:rsidRPr="00F63533">
        <w:rPr>
          <w:rFonts w:cstheme="minorHAnsi"/>
        </w:rPr>
        <w:t>. godine: mješavina granulacije 0-60 mm i mješavina 0-30 mm.</w:t>
      </w:r>
    </w:p>
    <w:p w:rsidR="00752A50" w:rsidRPr="00AF4214" w:rsidRDefault="00752A50" w:rsidP="00E701A1">
      <w:pPr>
        <w:pStyle w:val="Naslov2"/>
        <w:jc w:val="both"/>
        <w:rPr>
          <w:rFonts w:asciiTheme="minorHAnsi" w:hAnsiTheme="minorHAnsi" w:cstheme="minorHAnsi"/>
          <w:b/>
          <w:color w:val="auto"/>
        </w:rPr>
      </w:pPr>
      <w:bookmarkStart w:id="14" w:name="_Toc25733139"/>
      <w:r w:rsidRPr="00AF4214">
        <w:rPr>
          <w:rFonts w:asciiTheme="minorHAnsi" w:hAnsiTheme="minorHAnsi" w:cstheme="minorHAnsi"/>
          <w:b/>
          <w:color w:val="auto"/>
        </w:rPr>
        <w:t>KOLIČINA PREDMETA NABAVE:</w:t>
      </w:r>
      <w:bookmarkEnd w:id="14"/>
    </w:p>
    <w:p w:rsidR="00A343BA" w:rsidRPr="00AF4214" w:rsidRDefault="00F63533" w:rsidP="0090432A">
      <w:pPr>
        <w:jc w:val="both"/>
        <w:rPr>
          <w:rFonts w:cstheme="minorHAnsi"/>
        </w:rPr>
      </w:pPr>
      <w:r>
        <w:rPr>
          <w:rFonts w:cstheme="minorHAnsi"/>
        </w:rPr>
        <w:t>U</w:t>
      </w:r>
      <w:r w:rsidR="00A97FF3" w:rsidRPr="00AF4214">
        <w:rPr>
          <w:rFonts w:cstheme="minorHAnsi"/>
        </w:rPr>
        <w:t xml:space="preserve"> </w:t>
      </w:r>
      <w:r w:rsidR="003F74DB" w:rsidRPr="00AF4214">
        <w:rPr>
          <w:rFonts w:cstheme="minorHAnsi"/>
        </w:rPr>
        <w:t>T</w:t>
      </w:r>
      <w:r w:rsidR="00A97FF3" w:rsidRPr="00AF4214">
        <w:rPr>
          <w:rFonts w:cstheme="minorHAnsi"/>
        </w:rPr>
        <w:t>roškovniku, koji je prilog</w:t>
      </w:r>
      <w:r w:rsidR="00CB449A" w:rsidRPr="00AF4214">
        <w:rPr>
          <w:rFonts w:cstheme="minorHAnsi"/>
        </w:rPr>
        <w:t xml:space="preserve"> 2</w:t>
      </w:r>
      <w:r w:rsidR="00A97FF3" w:rsidRPr="00AF4214">
        <w:rPr>
          <w:rFonts w:cstheme="minorHAnsi"/>
        </w:rPr>
        <w:t xml:space="preserve"> i sastavni dio ove Dokumentacije o nabavi.</w:t>
      </w:r>
      <w:r w:rsidR="00406821" w:rsidRPr="00AF4214">
        <w:rPr>
          <w:rFonts w:cstheme="minorHAnsi"/>
        </w:rPr>
        <w:t xml:space="preserve"> Količine </w:t>
      </w:r>
      <w:r w:rsidR="003F74DB" w:rsidRPr="00AF4214">
        <w:rPr>
          <w:rFonts w:cstheme="minorHAnsi"/>
        </w:rPr>
        <w:t xml:space="preserve">u Troškovniku </w:t>
      </w:r>
      <w:r w:rsidR="00406821" w:rsidRPr="00AF4214">
        <w:rPr>
          <w:rFonts w:cstheme="minorHAnsi"/>
        </w:rPr>
        <w:t xml:space="preserve">su </w:t>
      </w:r>
      <w:r w:rsidR="00406821" w:rsidRPr="00AF4214">
        <w:rPr>
          <w:rFonts w:cstheme="minorHAnsi"/>
          <w:b/>
          <w:bCs/>
        </w:rPr>
        <w:t>okvirne</w:t>
      </w:r>
      <w:r w:rsidR="00406821" w:rsidRPr="00AF4214">
        <w:rPr>
          <w:rFonts w:cstheme="minorHAnsi"/>
        </w:rPr>
        <w:t xml:space="preserve">, a Naručitelj će naručivati radove održavanja nerazvrstanih cesta od odabranog </w:t>
      </w:r>
      <w:r w:rsidR="003F74DB" w:rsidRPr="00AF4214">
        <w:rPr>
          <w:rFonts w:cstheme="minorHAnsi"/>
        </w:rPr>
        <w:t>gospodarskog subjekta</w:t>
      </w:r>
      <w:r w:rsidR="00406821" w:rsidRPr="00AF4214">
        <w:rPr>
          <w:rFonts w:cstheme="minorHAnsi"/>
        </w:rPr>
        <w:t>, putem naloga, prema stvarnim potrebama tijelom 2020. godine, a u okviru osiguranih financijskih sredstava.</w:t>
      </w:r>
    </w:p>
    <w:p w:rsidR="00752A50" w:rsidRPr="00AF4214" w:rsidRDefault="00752A50" w:rsidP="00E701A1">
      <w:pPr>
        <w:pStyle w:val="Naslov2"/>
        <w:jc w:val="both"/>
        <w:rPr>
          <w:rFonts w:asciiTheme="minorHAnsi" w:hAnsiTheme="minorHAnsi" w:cstheme="minorHAnsi"/>
          <w:b/>
          <w:color w:val="auto"/>
        </w:rPr>
      </w:pPr>
      <w:bookmarkStart w:id="15" w:name="_Toc25733140"/>
      <w:r w:rsidRPr="00AF4214">
        <w:rPr>
          <w:rFonts w:asciiTheme="minorHAnsi" w:hAnsiTheme="minorHAnsi" w:cstheme="minorHAnsi"/>
          <w:b/>
          <w:color w:val="auto"/>
        </w:rPr>
        <w:t>TROŠKOVNIK</w:t>
      </w:r>
      <w:bookmarkEnd w:id="15"/>
    </w:p>
    <w:p w:rsidR="0058440A" w:rsidRPr="00AF4214" w:rsidRDefault="0058440A" w:rsidP="00E701A1">
      <w:pPr>
        <w:jc w:val="both"/>
        <w:rPr>
          <w:rFonts w:cstheme="minorHAnsi"/>
        </w:rPr>
      </w:pPr>
      <w:r w:rsidRPr="00AF4214">
        <w:rPr>
          <w:rFonts w:cstheme="minorHAnsi"/>
        </w:rPr>
        <w:t xml:space="preserve">Troškovnik </w:t>
      </w:r>
      <w:r w:rsidR="003F74DB" w:rsidRPr="00AF4214">
        <w:rPr>
          <w:rFonts w:cstheme="minorHAnsi"/>
        </w:rPr>
        <w:t>je</w:t>
      </w:r>
      <w:r w:rsidRPr="00AF4214">
        <w:rPr>
          <w:rFonts w:cstheme="minorHAnsi"/>
        </w:rPr>
        <w:t xml:space="preserve"> prilog i sastavni dio ove Dokumentacije o nabavi. </w:t>
      </w:r>
    </w:p>
    <w:p w:rsidR="00752A50" w:rsidRPr="00AF4214" w:rsidRDefault="00752A50" w:rsidP="00E701A1">
      <w:pPr>
        <w:pStyle w:val="Naslov2"/>
        <w:jc w:val="both"/>
        <w:rPr>
          <w:rFonts w:asciiTheme="minorHAnsi" w:hAnsiTheme="minorHAnsi" w:cstheme="minorHAnsi"/>
          <w:b/>
          <w:color w:val="auto"/>
        </w:rPr>
      </w:pPr>
      <w:bookmarkStart w:id="16" w:name="_Toc25733141"/>
      <w:r w:rsidRPr="00AF4214">
        <w:rPr>
          <w:rFonts w:asciiTheme="minorHAnsi" w:hAnsiTheme="minorHAnsi" w:cstheme="minorHAnsi"/>
          <w:b/>
          <w:color w:val="auto"/>
        </w:rPr>
        <w:t>MJESTO IZVRŠENJA UGOVORA</w:t>
      </w:r>
      <w:bookmarkEnd w:id="16"/>
    </w:p>
    <w:p w:rsidR="0058440A" w:rsidRPr="00AF4214" w:rsidRDefault="00F63533" w:rsidP="00E701A1">
      <w:pPr>
        <w:jc w:val="both"/>
        <w:rPr>
          <w:rFonts w:cstheme="minorHAnsi"/>
        </w:rPr>
      </w:pPr>
      <w:r>
        <w:rPr>
          <w:rFonts w:cstheme="minorHAnsi"/>
        </w:rPr>
        <w:t>F</w:t>
      </w:r>
      <w:r w:rsidRPr="00F63533">
        <w:rPr>
          <w:rFonts w:cstheme="minorHAnsi"/>
        </w:rPr>
        <w:t>co Općina Stubičke Toplice. Isporučitelj će dostaviti Naručitelju naručenu količinu kamenog materijala vlastitim vozilima na mjesto koje odredi Naručitelj.</w:t>
      </w:r>
    </w:p>
    <w:p w:rsidR="00752A50" w:rsidRPr="00AF4214" w:rsidRDefault="00752A50" w:rsidP="00E701A1">
      <w:pPr>
        <w:pStyle w:val="Naslov2"/>
        <w:jc w:val="both"/>
        <w:rPr>
          <w:rFonts w:asciiTheme="minorHAnsi" w:hAnsiTheme="minorHAnsi" w:cstheme="minorHAnsi"/>
          <w:b/>
          <w:color w:val="auto"/>
        </w:rPr>
      </w:pPr>
      <w:bookmarkStart w:id="17" w:name="_Toc25733142"/>
      <w:r w:rsidRPr="00AF4214">
        <w:rPr>
          <w:rFonts w:asciiTheme="minorHAnsi" w:hAnsiTheme="minorHAnsi" w:cstheme="minorHAnsi"/>
          <w:b/>
          <w:color w:val="auto"/>
        </w:rPr>
        <w:lastRenderedPageBreak/>
        <w:t>ROK POČETKA I ZAVRŠETKA IZVRŠENJA UGOVORA</w:t>
      </w:r>
      <w:bookmarkEnd w:id="17"/>
    </w:p>
    <w:p w:rsidR="003C4915" w:rsidRPr="00AF4214" w:rsidRDefault="0058440A" w:rsidP="00E701A1">
      <w:pPr>
        <w:jc w:val="both"/>
        <w:rPr>
          <w:rFonts w:cstheme="minorHAnsi"/>
        </w:rPr>
      </w:pPr>
      <w:r w:rsidRPr="00AF4214">
        <w:rPr>
          <w:rFonts w:cstheme="minorHAnsi"/>
        </w:rPr>
        <w:t xml:space="preserve">S odabranim gospodarskim subjektom sklopit će se </w:t>
      </w:r>
      <w:r w:rsidR="008C2AE9" w:rsidRPr="00AF4214">
        <w:rPr>
          <w:rFonts w:cstheme="minorHAnsi"/>
        </w:rPr>
        <w:t>u</w:t>
      </w:r>
      <w:r w:rsidRPr="00AF4214">
        <w:rPr>
          <w:rFonts w:cstheme="minorHAnsi"/>
        </w:rPr>
        <w:t>govor</w:t>
      </w:r>
      <w:r w:rsidR="00541CD7" w:rsidRPr="00AF4214">
        <w:rPr>
          <w:rFonts w:cstheme="minorHAnsi"/>
        </w:rPr>
        <w:t>, nakon donošenje odluke o odabiru</w:t>
      </w:r>
      <w:r w:rsidR="008C2AE9" w:rsidRPr="00AF4214">
        <w:rPr>
          <w:rFonts w:cstheme="minorHAnsi"/>
        </w:rPr>
        <w:t>.</w:t>
      </w:r>
      <w:r w:rsidR="005E4544" w:rsidRPr="00AF4214">
        <w:rPr>
          <w:rFonts w:cstheme="minorHAnsi"/>
        </w:rPr>
        <w:t xml:space="preserve"> Ugovor se sklapa na određeno vrijeme od 01. siječnja 2020. do 31. prosinca 2020. godine</w:t>
      </w:r>
    </w:p>
    <w:p w:rsidR="00933321" w:rsidRPr="00AF4214" w:rsidRDefault="00933321" w:rsidP="00E701A1">
      <w:pPr>
        <w:pStyle w:val="Naslov1"/>
        <w:jc w:val="both"/>
        <w:rPr>
          <w:rFonts w:asciiTheme="minorHAnsi" w:hAnsiTheme="minorHAnsi" w:cstheme="minorHAnsi"/>
          <w:b/>
          <w:color w:val="auto"/>
        </w:rPr>
      </w:pPr>
      <w:bookmarkStart w:id="18" w:name="_Toc25733143"/>
      <w:r w:rsidRPr="00AF4214">
        <w:rPr>
          <w:rFonts w:asciiTheme="minorHAnsi" w:hAnsiTheme="minorHAnsi" w:cstheme="minorHAnsi"/>
          <w:b/>
          <w:color w:val="auto"/>
        </w:rPr>
        <w:t>RAZLOZI ISKLJUČENJA GOSPODARSKOG SUBJEKTA</w:t>
      </w:r>
      <w:bookmarkEnd w:id="18"/>
    </w:p>
    <w:p w:rsidR="00D949FF" w:rsidRPr="00AF4214" w:rsidRDefault="00D949FF" w:rsidP="00D949FF">
      <w:pPr>
        <w:pStyle w:val="Naslov3"/>
        <w:jc w:val="both"/>
        <w:rPr>
          <w:rFonts w:asciiTheme="minorHAnsi" w:hAnsiTheme="minorHAnsi" w:cstheme="minorHAnsi"/>
          <w:b/>
        </w:rPr>
      </w:pPr>
      <w:bookmarkStart w:id="19" w:name="_Toc508363827"/>
      <w:bookmarkStart w:id="20" w:name="_Toc25733145"/>
      <w:r w:rsidRPr="00AF4214">
        <w:rPr>
          <w:rFonts w:asciiTheme="minorHAnsi" w:hAnsiTheme="minorHAnsi" w:cstheme="minorHAnsi"/>
          <w:b/>
        </w:rPr>
        <w:t>Javni naručitelj obvezan je isključiti gospodarskog subjekta iz postupka nabave ako utvrdi da gospodarski subjekt nije ispunio obveze plaćanja dospjelih poreznih obveza i obveza za mirovinsko i zdravstveno osiguranje:</w:t>
      </w:r>
      <w:bookmarkEnd w:id="19"/>
      <w:bookmarkEnd w:id="20"/>
    </w:p>
    <w:p w:rsidR="00D949FF" w:rsidRPr="00AF4214" w:rsidRDefault="00D949FF" w:rsidP="00D949FF">
      <w:pPr>
        <w:pStyle w:val="Odlomakpopisa"/>
        <w:numPr>
          <w:ilvl w:val="0"/>
          <w:numId w:val="12"/>
        </w:numPr>
        <w:jc w:val="both"/>
        <w:rPr>
          <w:rFonts w:cstheme="minorHAnsi"/>
        </w:rPr>
      </w:pPr>
      <w:r w:rsidRPr="00AF4214">
        <w:rPr>
          <w:rFonts w:cstheme="minorHAnsi"/>
        </w:rPr>
        <w:t>u Republici Hrvatskoj, ako gospodarski subjekt ima poslovni nastan u Republici Hrvatskoj, ili</w:t>
      </w:r>
    </w:p>
    <w:p w:rsidR="00D949FF" w:rsidRPr="00AF4214" w:rsidRDefault="00D949FF" w:rsidP="00D949FF">
      <w:pPr>
        <w:pStyle w:val="Odlomakpopisa"/>
        <w:numPr>
          <w:ilvl w:val="0"/>
          <w:numId w:val="12"/>
        </w:numPr>
        <w:jc w:val="both"/>
        <w:rPr>
          <w:rFonts w:cstheme="minorHAnsi"/>
        </w:rPr>
      </w:pPr>
      <w:r w:rsidRPr="00AF4214">
        <w:rPr>
          <w:rFonts w:cstheme="minorHAnsi"/>
        </w:rPr>
        <w:t>u Republici Hrvatskoj ili u državi poslovnog nastana gospodarskog subjekta, ako gospodarski subjekt nema poslovni nastan u Republici Hrvatskoj.</w:t>
      </w:r>
    </w:p>
    <w:p w:rsidR="00D949FF" w:rsidRPr="00AF4214" w:rsidRDefault="00D949FF" w:rsidP="00D949FF">
      <w:pPr>
        <w:jc w:val="both"/>
        <w:rPr>
          <w:rFonts w:cstheme="minorHAnsi"/>
        </w:rPr>
      </w:pPr>
      <w:r w:rsidRPr="00AF4214">
        <w:rPr>
          <w:rFonts w:cstheme="minorHAnsi"/>
        </w:rPr>
        <w:t>Iznimno, javni naručitelj neće isključiti gospodarskog subjekta iz postupka nabave ako mu sukladno posebnom propisu plaćanje obveza nije dopušteno ili mu je odobrena odgoda plaćanja.</w:t>
      </w:r>
    </w:p>
    <w:p w:rsidR="00BB77A5" w:rsidRPr="00AF4214" w:rsidRDefault="00BB77A5" w:rsidP="00BB77A5">
      <w:pPr>
        <w:spacing w:after="0"/>
        <w:jc w:val="both"/>
        <w:rPr>
          <w:rFonts w:cstheme="minorHAnsi"/>
        </w:rPr>
      </w:pPr>
      <w:r w:rsidRPr="00AF4214">
        <w:rPr>
          <w:rFonts w:cstheme="minorHAnsi"/>
        </w:rPr>
        <w:t xml:space="preserve">Nepostojanje osnova za isključenje iz ove podtočke </w:t>
      </w:r>
      <w:r w:rsidRPr="00AF4214">
        <w:rPr>
          <w:rFonts w:cstheme="minorHAnsi"/>
          <w:b/>
        </w:rPr>
        <w:t>dokazuje se</w:t>
      </w:r>
      <w:r w:rsidRPr="00AF4214">
        <w:rPr>
          <w:rFonts w:cstheme="minorHAnsi"/>
        </w:rPr>
        <w:t>:</w:t>
      </w:r>
    </w:p>
    <w:p w:rsidR="0090432A" w:rsidRPr="00AF4214" w:rsidRDefault="0090432A" w:rsidP="0090432A">
      <w:pPr>
        <w:pStyle w:val="Odlomakpopisa"/>
        <w:numPr>
          <w:ilvl w:val="0"/>
          <w:numId w:val="1"/>
        </w:numPr>
        <w:jc w:val="both"/>
        <w:rPr>
          <w:rFonts w:cstheme="minorHAnsi"/>
        </w:rPr>
      </w:pPr>
      <w:r w:rsidRPr="00AF4214">
        <w:rPr>
          <w:rFonts w:cstheme="minorHAnsi"/>
        </w:rPr>
        <w:t>potvrdu porezne uprave ili drugog nadležnog tijela u državi poslovnog nastana gospodarskog subjekta kojom se dokazuje da ne postoje osnove za isključenje iz t. 3.1.2. DoN</w:t>
      </w:r>
    </w:p>
    <w:p w:rsidR="0090432A" w:rsidRPr="00AF4214" w:rsidRDefault="0090432A" w:rsidP="0090432A">
      <w:pPr>
        <w:pStyle w:val="Odlomakpopisa"/>
        <w:numPr>
          <w:ilvl w:val="0"/>
          <w:numId w:val="1"/>
        </w:numPr>
        <w:jc w:val="both"/>
        <w:rPr>
          <w:rFonts w:cstheme="minorHAnsi"/>
        </w:rPr>
      </w:pPr>
      <w:r w:rsidRPr="00AF4214">
        <w:rPr>
          <w:rFonts w:cstheme="minorHAnsi"/>
        </w:rPr>
        <w:t>ako se u državi poslovnog nastana gospodarskog subjekta, odnosno državi čiji je osoba državljanin ne izdaju dokumenti iz alineje prve ili ako ne obuhvaćaju sve okolnosti iz t. 3.1.2. DoN,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231E4" w:rsidRPr="00AF4214" w:rsidRDefault="003231E4" w:rsidP="00E701A1">
      <w:pPr>
        <w:pStyle w:val="Naslov1"/>
        <w:jc w:val="both"/>
        <w:rPr>
          <w:rFonts w:asciiTheme="minorHAnsi" w:hAnsiTheme="minorHAnsi" w:cstheme="minorHAnsi"/>
          <w:b/>
          <w:color w:val="auto"/>
        </w:rPr>
      </w:pPr>
      <w:bookmarkStart w:id="21" w:name="_Toc25733146"/>
      <w:r w:rsidRPr="00AF4214">
        <w:rPr>
          <w:rFonts w:asciiTheme="minorHAnsi" w:hAnsiTheme="minorHAnsi" w:cstheme="minorHAnsi"/>
          <w:b/>
          <w:color w:val="auto"/>
        </w:rPr>
        <w:t>KRITERIJI ZA ODABIR GOSPODARSKOG SUBJEKTA (UVJETI SPOSOBNOSTI):</w:t>
      </w:r>
      <w:bookmarkEnd w:id="21"/>
    </w:p>
    <w:p w:rsidR="008314C5" w:rsidRPr="00AF4214" w:rsidRDefault="003231E4" w:rsidP="00E701A1">
      <w:pPr>
        <w:pStyle w:val="Naslov2"/>
        <w:jc w:val="both"/>
        <w:rPr>
          <w:rFonts w:asciiTheme="minorHAnsi" w:hAnsiTheme="minorHAnsi" w:cstheme="minorHAnsi"/>
          <w:b/>
          <w:color w:val="auto"/>
        </w:rPr>
      </w:pPr>
      <w:bookmarkStart w:id="22" w:name="_Toc25733147"/>
      <w:r w:rsidRPr="00AF4214">
        <w:rPr>
          <w:rFonts w:asciiTheme="minorHAnsi" w:hAnsiTheme="minorHAnsi" w:cstheme="minorHAnsi"/>
          <w:b/>
          <w:color w:val="auto"/>
        </w:rPr>
        <w:t xml:space="preserve">UVJETI SPOSOBNOSTI ZA OBAVLJANJE </w:t>
      </w:r>
      <w:r w:rsidR="00D37252" w:rsidRPr="00AF4214">
        <w:rPr>
          <w:rFonts w:asciiTheme="minorHAnsi" w:hAnsiTheme="minorHAnsi" w:cstheme="minorHAnsi"/>
          <w:b/>
          <w:color w:val="auto"/>
        </w:rPr>
        <w:t>PROFESIONALNE</w:t>
      </w:r>
      <w:r w:rsidRPr="00AF4214">
        <w:rPr>
          <w:rFonts w:asciiTheme="minorHAnsi" w:hAnsiTheme="minorHAnsi" w:cstheme="minorHAnsi"/>
          <w:b/>
          <w:color w:val="auto"/>
        </w:rPr>
        <w:t xml:space="preserve"> DJELATNOSTI</w:t>
      </w:r>
      <w:bookmarkEnd w:id="22"/>
    </w:p>
    <w:p w:rsidR="00D37252" w:rsidRPr="00AF4214" w:rsidRDefault="00D37252" w:rsidP="00541CD7">
      <w:pPr>
        <w:pStyle w:val="Naslov3"/>
        <w:spacing w:after="240"/>
        <w:jc w:val="both"/>
        <w:rPr>
          <w:rFonts w:asciiTheme="minorHAnsi" w:hAnsiTheme="minorHAnsi" w:cstheme="minorHAnsi"/>
          <w:b/>
          <w:color w:val="auto"/>
        </w:rPr>
      </w:pPr>
      <w:bookmarkStart w:id="23" w:name="_Toc25733148"/>
      <w:r w:rsidRPr="00AF4214">
        <w:rPr>
          <w:rFonts w:asciiTheme="minorHAnsi" w:hAnsiTheme="minorHAnsi" w:cstheme="minorHAnsi"/>
          <w:b/>
          <w:color w:val="auto"/>
        </w:rPr>
        <w:t>Gospodarski subjekt mora dokazati svoj upis u sudski, obrtni, strukovni ili drugi odgovarajući registar u državi njegova poslovnog nastana.</w:t>
      </w:r>
      <w:bookmarkEnd w:id="23"/>
    </w:p>
    <w:p w:rsidR="00541CD7" w:rsidRPr="00AF4214" w:rsidRDefault="00541CD7" w:rsidP="000A4DF7">
      <w:pPr>
        <w:spacing w:after="0"/>
        <w:ind w:left="708"/>
        <w:jc w:val="both"/>
        <w:rPr>
          <w:rFonts w:cstheme="minorHAnsi"/>
        </w:rPr>
      </w:pPr>
      <w:r w:rsidRPr="00AF4214">
        <w:rPr>
          <w:rFonts w:cstheme="minorHAnsi"/>
        </w:rPr>
        <w:t xml:space="preserve">Sposobnost za obavljanje profesionalne djelatnosti gospodarskog subjekta </w:t>
      </w:r>
      <w:r w:rsidRPr="00AF4214">
        <w:rPr>
          <w:rFonts w:cstheme="minorHAnsi"/>
          <w:b/>
        </w:rPr>
        <w:t>dokazuje se</w:t>
      </w:r>
      <w:r w:rsidRPr="00AF4214">
        <w:rPr>
          <w:rFonts w:cstheme="minorHAnsi"/>
        </w:rPr>
        <w:t>:</w:t>
      </w:r>
    </w:p>
    <w:p w:rsidR="00541CD7" w:rsidRPr="00AF4214" w:rsidRDefault="00541CD7" w:rsidP="000A4DF7">
      <w:pPr>
        <w:spacing w:after="0"/>
        <w:ind w:left="708"/>
        <w:jc w:val="both"/>
        <w:rPr>
          <w:rFonts w:cstheme="minorHAnsi"/>
        </w:rPr>
      </w:pPr>
      <w:r w:rsidRPr="00AF4214">
        <w:rPr>
          <w:rFonts w:cstheme="minorHAnsi"/>
        </w:rPr>
        <w:t>1. izvatkom iz sudskog, obrtnog, strukovnog ili drugog odgovarajućeg registra koji se vodi u državi članici njegova poslovnog nastana</w:t>
      </w:r>
    </w:p>
    <w:p w:rsidR="00541CD7" w:rsidRPr="00AF4214" w:rsidRDefault="00541CD7" w:rsidP="000A4DF7">
      <w:pPr>
        <w:spacing w:after="0"/>
        <w:ind w:left="708"/>
        <w:jc w:val="both"/>
        <w:rPr>
          <w:rFonts w:cstheme="minorHAnsi"/>
        </w:rPr>
      </w:pPr>
      <w:r w:rsidRPr="00AF4214">
        <w:rPr>
          <w:rFonts w:cstheme="minorHAnsi"/>
        </w:rPr>
        <w:t>2. potvrdom o ovlaštenju ili članstvu u određenoj organizaciji u državi njegova sjedišta.</w:t>
      </w:r>
    </w:p>
    <w:p w:rsidR="00541CD7" w:rsidRPr="00AF4214" w:rsidRDefault="00541CD7" w:rsidP="000A4DF7">
      <w:pPr>
        <w:ind w:left="708"/>
        <w:jc w:val="both"/>
        <w:rPr>
          <w:rFonts w:cstheme="minorHAnsi"/>
        </w:rPr>
      </w:pPr>
      <w:r w:rsidRPr="00AF4214">
        <w:rPr>
          <w:rFonts w:cstheme="minorHAnsi"/>
        </w:rPr>
        <w:t>Dokaz ne smije biti stariji od 3 (tri) mjeseca računajući od početka ovog postupka nabave.</w:t>
      </w:r>
    </w:p>
    <w:p w:rsidR="003231E4" w:rsidRPr="00AF4214" w:rsidRDefault="003231E4" w:rsidP="00E701A1">
      <w:pPr>
        <w:pStyle w:val="Naslov2"/>
        <w:jc w:val="both"/>
        <w:rPr>
          <w:rFonts w:asciiTheme="minorHAnsi" w:hAnsiTheme="minorHAnsi" w:cstheme="minorHAnsi"/>
          <w:b/>
          <w:color w:val="auto"/>
        </w:rPr>
      </w:pPr>
      <w:bookmarkStart w:id="24" w:name="_Toc25733149"/>
      <w:r w:rsidRPr="00AF4214">
        <w:rPr>
          <w:rFonts w:asciiTheme="minorHAnsi" w:hAnsiTheme="minorHAnsi" w:cstheme="minorHAnsi"/>
          <w:b/>
          <w:color w:val="auto"/>
        </w:rPr>
        <w:t>UVJETI TEHNIČKE I STRUČNE SPOSOBNOSTI I NJIHOVE MINIMALNE RAZINE</w:t>
      </w:r>
      <w:bookmarkEnd w:id="24"/>
    </w:p>
    <w:p w:rsidR="00541CD7" w:rsidRPr="00AF4214" w:rsidRDefault="003F74DB" w:rsidP="005E4544">
      <w:pPr>
        <w:pStyle w:val="Naslov3"/>
        <w:jc w:val="both"/>
        <w:rPr>
          <w:rFonts w:asciiTheme="minorHAnsi" w:hAnsiTheme="minorHAnsi" w:cstheme="minorHAnsi"/>
          <w:b/>
          <w:color w:val="auto"/>
        </w:rPr>
      </w:pPr>
      <w:bookmarkStart w:id="25" w:name="_Toc25733150"/>
      <w:r w:rsidRPr="00AF4214">
        <w:rPr>
          <w:rFonts w:asciiTheme="minorHAnsi" w:hAnsiTheme="minorHAnsi" w:cstheme="minorHAnsi"/>
          <w:b/>
          <w:color w:val="auto"/>
        </w:rPr>
        <w:t xml:space="preserve">Gospodarski subjekt mora dokazati da raspolaže strojevima i opremom u svrhu </w:t>
      </w:r>
      <w:r w:rsidR="005E4544" w:rsidRPr="00AF4214">
        <w:rPr>
          <w:rFonts w:asciiTheme="minorHAnsi" w:hAnsiTheme="minorHAnsi" w:cstheme="minorHAnsi"/>
          <w:b/>
          <w:color w:val="auto"/>
        </w:rPr>
        <w:t xml:space="preserve">izvršenja ugovora </w:t>
      </w:r>
      <w:r w:rsidRPr="00AF4214">
        <w:rPr>
          <w:rFonts w:asciiTheme="minorHAnsi" w:hAnsiTheme="minorHAnsi" w:cstheme="minorHAnsi"/>
          <w:b/>
          <w:color w:val="auto"/>
        </w:rPr>
        <w:t xml:space="preserve">i to </w:t>
      </w:r>
      <w:r w:rsidR="005E4544" w:rsidRPr="00AF4214">
        <w:rPr>
          <w:rFonts w:asciiTheme="minorHAnsi" w:hAnsiTheme="minorHAnsi" w:cstheme="minorHAnsi"/>
          <w:b/>
          <w:color w:val="auto"/>
        </w:rPr>
        <w:t>najmanje</w:t>
      </w:r>
      <w:r w:rsidR="00F63533" w:rsidRPr="00F63533">
        <w:rPr>
          <w:rFonts w:asciiTheme="minorHAnsi" w:hAnsiTheme="minorHAnsi" w:cstheme="minorHAnsi"/>
          <w:b/>
          <w:color w:val="auto"/>
        </w:rPr>
        <w:t xml:space="preserve"> dva (2) kamiona minimalne nosivosti 10 tona, koji su mu potrebni za izvršenje ugovora o nabavi</w:t>
      </w:r>
      <w:r w:rsidR="005E4544" w:rsidRPr="00AF4214">
        <w:rPr>
          <w:rFonts w:asciiTheme="minorHAnsi" w:hAnsiTheme="minorHAnsi" w:cstheme="minorHAnsi"/>
          <w:b/>
          <w:color w:val="auto"/>
        </w:rPr>
        <w:t>.</w:t>
      </w:r>
      <w:bookmarkEnd w:id="25"/>
    </w:p>
    <w:p w:rsidR="00F63533" w:rsidRDefault="003F74DB" w:rsidP="00F63533">
      <w:pPr>
        <w:spacing w:after="0"/>
        <w:rPr>
          <w:rFonts w:cstheme="minorHAnsi"/>
        </w:rPr>
      </w:pPr>
      <w:r w:rsidRPr="00AF4214">
        <w:rPr>
          <w:rFonts w:cstheme="minorHAnsi"/>
        </w:rPr>
        <w:tab/>
      </w:r>
    </w:p>
    <w:p w:rsidR="003F74DB" w:rsidRPr="00AF4214" w:rsidRDefault="003F74DB" w:rsidP="00F63533">
      <w:pPr>
        <w:ind w:left="708"/>
        <w:jc w:val="both"/>
        <w:rPr>
          <w:rFonts w:cstheme="minorHAnsi"/>
          <w:bCs/>
        </w:rPr>
      </w:pPr>
      <w:r w:rsidRPr="00AF4214">
        <w:rPr>
          <w:rFonts w:cstheme="minorHAnsi"/>
          <w:b/>
          <w:bCs/>
        </w:rPr>
        <w:t>Dokaz:</w:t>
      </w:r>
      <w:r w:rsidRPr="00AF4214">
        <w:rPr>
          <w:rFonts w:cstheme="minorHAnsi"/>
        </w:rPr>
        <w:t xml:space="preserve"> </w:t>
      </w:r>
      <w:r w:rsidRPr="00AF4214">
        <w:rPr>
          <w:rFonts w:cstheme="minorHAnsi"/>
          <w:bCs/>
        </w:rPr>
        <w:t>Izjava gospodarskog subjekta iz koje je razvidno kojim strojevima i opremom raspolaže.</w:t>
      </w:r>
    </w:p>
    <w:p w:rsidR="003F74DB" w:rsidRPr="00AF4214" w:rsidRDefault="003F74DB" w:rsidP="003F74DB">
      <w:pPr>
        <w:jc w:val="both"/>
        <w:rPr>
          <w:rFonts w:cstheme="minorHAnsi"/>
          <w:bCs/>
        </w:rPr>
      </w:pPr>
    </w:p>
    <w:p w:rsidR="000A4DF7" w:rsidRPr="00AF4214" w:rsidRDefault="000A4DF7" w:rsidP="00E701A1">
      <w:pPr>
        <w:jc w:val="both"/>
        <w:rPr>
          <w:rFonts w:cstheme="minorHAnsi"/>
          <w:b/>
          <w:bCs/>
        </w:rPr>
      </w:pPr>
      <w:r w:rsidRPr="00AF4214">
        <w:rPr>
          <w:rFonts w:cstheme="minorHAnsi"/>
          <w:b/>
          <w:bCs/>
        </w:rPr>
        <w:t>Sve dokumente koje naručitelj zahtijeva u ovom postupku nabave, ponuditelji mogu dostaviti u neovjerenoj preslici. Neovjerenom preslikom smatra se i neovjereni ispis elektroničke isprave.</w:t>
      </w:r>
    </w:p>
    <w:p w:rsidR="000A4DF7" w:rsidRPr="00AF4214" w:rsidRDefault="000A4DF7" w:rsidP="00E701A1">
      <w:pPr>
        <w:jc w:val="both"/>
        <w:rPr>
          <w:rFonts w:cstheme="minorHAnsi"/>
        </w:rPr>
      </w:pPr>
      <w:r w:rsidRPr="00AF4214">
        <w:rPr>
          <w:rFonts w:cstheme="minorHAnsi"/>
          <w:b/>
        </w:rPr>
        <w:t>Naručitelj će od odabranog ponuditelja zatražiti dostavu dokumenata u originalu ili ovjerenoj preslici prije sklapanja ugovora o nabavi</w:t>
      </w:r>
      <w:r w:rsidRPr="00AF4214">
        <w:rPr>
          <w:rFonts w:cstheme="minorHAnsi"/>
        </w:rPr>
        <w:t>.</w:t>
      </w:r>
    </w:p>
    <w:p w:rsidR="009F285E" w:rsidRPr="00AF4214" w:rsidRDefault="009F285E" w:rsidP="00E701A1">
      <w:pPr>
        <w:pStyle w:val="Naslov1"/>
        <w:jc w:val="both"/>
        <w:rPr>
          <w:rFonts w:asciiTheme="minorHAnsi" w:hAnsiTheme="minorHAnsi" w:cstheme="minorHAnsi"/>
          <w:b/>
          <w:color w:val="auto"/>
        </w:rPr>
      </w:pPr>
      <w:bookmarkStart w:id="26" w:name="_Toc25733151"/>
      <w:r w:rsidRPr="00AF4214">
        <w:rPr>
          <w:rFonts w:asciiTheme="minorHAnsi" w:hAnsiTheme="minorHAnsi" w:cstheme="minorHAnsi"/>
          <w:b/>
          <w:color w:val="auto"/>
        </w:rPr>
        <w:t>PODACI O PONUDI:</w:t>
      </w:r>
      <w:bookmarkEnd w:id="26"/>
    </w:p>
    <w:p w:rsidR="009F285E" w:rsidRPr="00AF4214" w:rsidRDefault="009F285E" w:rsidP="00E701A1">
      <w:pPr>
        <w:pStyle w:val="Naslov2"/>
        <w:jc w:val="both"/>
        <w:rPr>
          <w:rFonts w:asciiTheme="minorHAnsi" w:hAnsiTheme="minorHAnsi" w:cstheme="minorHAnsi"/>
          <w:b/>
          <w:color w:val="auto"/>
        </w:rPr>
      </w:pPr>
      <w:bookmarkStart w:id="27" w:name="_Toc25733152"/>
      <w:r w:rsidRPr="00AF4214">
        <w:rPr>
          <w:rFonts w:asciiTheme="minorHAnsi" w:hAnsiTheme="minorHAnsi" w:cstheme="minorHAnsi"/>
          <w:b/>
          <w:color w:val="auto"/>
        </w:rPr>
        <w:t>SADRŽAJ I NAČIN IZRADE:</w:t>
      </w:r>
      <w:bookmarkEnd w:id="27"/>
    </w:p>
    <w:p w:rsidR="000A4DF7" w:rsidRPr="00AF4214" w:rsidRDefault="000A4DF7" w:rsidP="000A4DF7">
      <w:pPr>
        <w:spacing w:after="0"/>
        <w:jc w:val="both"/>
        <w:rPr>
          <w:rFonts w:cstheme="minorHAnsi"/>
        </w:rPr>
      </w:pPr>
      <w:r w:rsidRPr="00AF4214">
        <w:rPr>
          <w:rFonts w:cstheme="minorHAnsi"/>
        </w:rPr>
        <w:t>Ponuda sadrži najmanje:</w:t>
      </w:r>
    </w:p>
    <w:p w:rsidR="000A4DF7" w:rsidRPr="00AF4214" w:rsidRDefault="000A4DF7" w:rsidP="004E2469">
      <w:pPr>
        <w:pStyle w:val="Odlomakpopisa"/>
        <w:numPr>
          <w:ilvl w:val="0"/>
          <w:numId w:val="1"/>
        </w:numPr>
        <w:jc w:val="both"/>
        <w:rPr>
          <w:rFonts w:cstheme="minorHAnsi"/>
        </w:rPr>
      </w:pPr>
      <w:r w:rsidRPr="00AF4214">
        <w:rPr>
          <w:rFonts w:cstheme="minorHAnsi"/>
        </w:rPr>
        <w:t>popunjeni ponudbeni list,</w:t>
      </w:r>
    </w:p>
    <w:p w:rsidR="000A4DF7" w:rsidRPr="00AF4214" w:rsidRDefault="000A4DF7" w:rsidP="004E2469">
      <w:pPr>
        <w:pStyle w:val="Odlomakpopisa"/>
        <w:numPr>
          <w:ilvl w:val="0"/>
          <w:numId w:val="1"/>
        </w:numPr>
        <w:jc w:val="both"/>
        <w:rPr>
          <w:rFonts w:cstheme="minorHAnsi"/>
        </w:rPr>
      </w:pPr>
      <w:r w:rsidRPr="00AF4214">
        <w:rPr>
          <w:rFonts w:cstheme="minorHAnsi"/>
        </w:rPr>
        <w:t>popunjeni troškovnik,</w:t>
      </w:r>
    </w:p>
    <w:p w:rsidR="000A4DF7" w:rsidRPr="00AF4214" w:rsidRDefault="000A4DF7" w:rsidP="004E2469">
      <w:pPr>
        <w:pStyle w:val="Odlomakpopisa"/>
        <w:numPr>
          <w:ilvl w:val="0"/>
          <w:numId w:val="1"/>
        </w:numPr>
        <w:jc w:val="both"/>
        <w:rPr>
          <w:rFonts w:cstheme="minorHAnsi"/>
        </w:rPr>
      </w:pPr>
      <w:r w:rsidRPr="00AF4214">
        <w:rPr>
          <w:rFonts w:cstheme="minorHAnsi"/>
        </w:rPr>
        <w:t xml:space="preserve">dokumente sukladno t. </w:t>
      </w:r>
      <w:r w:rsidRPr="005123CB">
        <w:rPr>
          <w:rFonts w:cstheme="minorHAnsi"/>
        </w:rPr>
        <w:t>3</w:t>
      </w:r>
      <w:r w:rsidR="00BB77A5" w:rsidRPr="005123CB">
        <w:rPr>
          <w:rFonts w:cstheme="minorHAnsi"/>
        </w:rPr>
        <w:t xml:space="preserve"> i 4</w:t>
      </w:r>
      <w:r w:rsidRPr="005123CB">
        <w:rPr>
          <w:rFonts w:cstheme="minorHAnsi"/>
        </w:rPr>
        <w:t xml:space="preserve"> Dokumentacije</w:t>
      </w:r>
      <w:r w:rsidRPr="00AF4214">
        <w:rPr>
          <w:rFonts w:cstheme="minorHAnsi"/>
        </w:rPr>
        <w:t xml:space="preserve"> o nabavi</w:t>
      </w:r>
    </w:p>
    <w:p w:rsidR="009C1455" w:rsidRPr="00AF4214" w:rsidRDefault="009C1455" w:rsidP="004E2469">
      <w:pPr>
        <w:pStyle w:val="Odlomakpopisa"/>
        <w:numPr>
          <w:ilvl w:val="0"/>
          <w:numId w:val="1"/>
        </w:numPr>
        <w:jc w:val="both"/>
        <w:rPr>
          <w:rFonts w:cstheme="minorHAnsi"/>
        </w:rPr>
      </w:pPr>
      <w:r w:rsidRPr="00AF4214">
        <w:rPr>
          <w:rFonts w:cstheme="minorHAnsi"/>
        </w:rPr>
        <w:t>parafiran prijedlog ugovora, kao znak suglasnosti s odredbama istoga.</w:t>
      </w:r>
    </w:p>
    <w:p w:rsidR="000A4DF7" w:rsidRPr="00AF4214" w:rsidRDefault="000A4DF7" w:rsidP="00315582">
      <w:pPr>
        <w:pStyle w:val="Naslov3"/>
        <w:numPr>
          <w:ilvl w:val="0"/>
          <w:numId w:val="0"/>
        </w:numPr>
        <w:jc w:val="both"/>
        <w:rPr>
          <w:rFonts w:asciiTheme="minorHAnsi" w:hAnsiTheme="minorHAnsi" w:cstheme="minorHAnsi"/>
          <w:sz w:val="22"/>
          <w:szCs w:val="22"/>
        </w:rPr>
      </w:pPr>
      <w:bookmarkStart w:id="28" w:name="_Toc25733153"/>
      <w:r w:rsidRPr="00AF4214">
        <w:rPr>
          <w:rFonts w:asciiTheme="minorHAnsi" w:hAnsiTheme="minorHAnsi" w:cstheme="minorHAnsi"/>
          <w:color w:val="auto"/>
          <w:sz w:val="22"/>
          <w:szCs w:val="22"/>
        </w:rPr>
        <w:t>Ponuda i svi njezini dijelovi se izrađuju na hrvatskom jeziku i latiničnom pismu.</w:t>
      </w:r>
      <w:bookmarkEnd w:id="28"/>
      <w:r w:rsidRPr="00AF4214">
        <w:rPr>
          <w:rFonts w:asciiTheme="minorHAnsi" w:hAnsiTheme="minorHAnsi" w:cstheme="minorHAnsi"/>
          <w:color w:val="auto"/>
          <w:sz w:val="22"/>
          <w:szCs w:val="22"/>
        </w:rPr>
        <w:t xml:space="preserve"> </w:t>
      </w:r>
      <w:r w:rsidRPr="00AF4214">
        <w:rPr>
          <w:rFonts w:asciiTheme="minorHAnsi" w:hAnsiTheme="minorHAnsi" w:cstheme="minorHAnsi"/>
          <w:sz w:val="22"/>
          <w:szCs w:val="22"/>
        </w:rPr>
        <w:t>Ukoliko original dokumenta nije na hrvatskom jeziku i latiničnom pismu, obvezno se prilaže i prijevod ovlaštenog sudskog tumača za jezik s kojeg je prijevod izvršen.</w:t>
      </w:r>
      <w:r w:rsidR="005E4544" w:rsidRPr="00AF4214">
        <w:rPr>
          <w:rFonts w:asciiTheme="minorHAnsi" w:hAnsiTheme="minorHAnsi" w:cstheme="minorHAnsi"/>
          <w:sz w:val="22"/>
          <w:szCs w:val="22"/>
        </w:rPr>
        <w:t xml:space="preserve"> </w:t>
      </w:r>
      <w:r w:rsidRPr="00AF4214">
        <w:rPr>
          <w:rFonts w:asciiTheme="minorHAnsi" w:hAnsiTheme="minorHAnsi" w:cstheme="minorHAnsi"/>
          <w:sz w:val="22"/>
          <w:szCs w:val="22"/>
        </w:rPr>
        <w:t>Prijevod dokumenta osigurava ponuditelj o svom trošku.</w:t>
      </w:r>
      <w:r w:rsidR="00315582" w:rsidRPr="00AF4214">
        <w:rPr>
          <w:rFonts w:asciiTheme="minorHAnsi" w:hAnsiTheme="minorHAnsi" w:cstheme="minorHAnsi"/>
          <w:sz w:val="22"/>
          <w:szCs w:val="22"/>
        </w:rPr>
        <w:t xml:space="preserve"> </w:t>
      </w:r>
      <w:r w:rsidRPr="00AF4214">
        <w:rPr>
          <w:rFonts w:asciiTheme="minorHAnsi" w:hAnsiTheme="minorHAnsi" w:cstheme="minorHAnsi"/>
          <w:sz w:val="22"/>
          <w:szCs w:val="22"/>
        </w:rPr>
        <w:t>Ponuda se dostavlja u zatvorenoj omotnici na adresu naručitelja: OPĆINA STUBIČKE TOPLICE, VIKTORA ŠIPEKA 16, 49244 STUBIČKE TOPLICE.</w:t>
      </w:r>
    </w:p>
    <w:p w:rsidR="00315582" w:rsidRPr="00AF4214" w:rsidRDefault="00315582" w:rsidP="000A4DF7">
      <w:pPr>
        <w:spacing w:after="0"/>
        <w:jc w:val="both"/>
        <w:rPr>
          <w:rFonts w:cstheme="minorHAnsi"/>
        </w:rPr>
      </w:pPr>
    </w:p>
    <w:p w:rsidR="000A4DF7" w:rsidRPr="00AF4214" w:rsidRDefault="000A4DF7" w:rsidP="000A4DF7">
      <w:pPr>
        <w:spacing w:after="0"/>
        <w:jc w:val="both"/>
        <w:rPr>
          <w:rFonts w:cstheme="minorHAnsi"/>
        </w:rPr>
      </w:pPr>
      <w:r w:rsidRPr="00AF4214">
        <w:rPr>
          <w:rFonts w:cstheme="minorHAnsi"/>
        </w:rPr>
        <w:t>Na omotnici ponude mora biti naznačeno:</w:t>
      </w:r>
    </w:p>
    <w:p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i adresa naručitelja,</w:t>
      </w:r>
    </w:p>
    <w:p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i adresa ponuditelja,</w:t>
      </w:r>
    </w:p>
    <w:p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predmeta nabave</w:t>
      </w:r>
      <w:r w:rsidR="009C1455" w:rsidRPr="00AF4214">
        <w:rPr>
          <w:rFonts w:cstheme="minorHAnsi"/>
        </w:rPr>
        <w:t xml:space="preserve"> i evidencijskog broja nabave</w:t>
      </w:r>
      <w:r w:rsidRPr="00AF4214">
        <w:rPr>
          <w:rFonts w:cstheme="minorHAnsi"/>
        </w:rPr>
        <w:t>,</w:t>
      </w:r>
    </w:p>
    <w:p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naznaka „ne otvaraj“</w:t>
      </w:r>
    </w:p>
    <w:tbl>
      <w:tblPr>
        <w:tblStyle w:val="Reetkatablice"/>
        <w:tblW w:w="0" w:type="auto"/>
        <w:tblLook w:val="04A0" w:firstRow="1" w:lastRow="0" w:firstColumn="1" w:lastColumn="0" w:noHBand="0" w:noVBand="1"/>
      </w:tblPr>
      <w:tblGrid>
        <w:gridCol w:w="9062"/>
      </w:tblGrid>
      <w:tr w:rsidR="009C1455" w:rsidRPr="00AF4214" w:rsidTr="000A4DF7">
        <w:tc>
          <w:tcPr>
            <w:tcW w:w="9062" w:type="dxa"/>
            <w:shd w:val="clear" w:color="auto" w:fill="D9D9D9" w:themeFill="background1" w:themeFillShade="D9"/>
          </w:tcPr>
          <w:p w:rsidR="000A4DF7" w:rsidRPr="00AF4214" w:rsidRDefault="000A4DF7" w:rsidP="001E7B19">
            <w:pPr>
              <w:jc w:val="both"/>
              <w:rPr>
                <w:rFonts w:cstheme="minorHAnsi"/>
                <w:b/>
                <w:szCs w:val="24"/>
              </w:rPr>
            </w:pPr>
            <w:r w:rsidRPr="00AF4214">
              <w:rPr>
                <w:rFonts w:cstheme="minorHAnsi"/>
                <w:b/>
                <w:szCs w:val="24"/>
              </w:rPr>
              <w:t>NAZIV I ADRESA PONUDITELJA</w:t>
            </w:r>
          </w:p>
          <w:p w:rsidR="000A4DF7" w:rsidRPr="00AF4214" w:rsidRDefault="000A4DF7" w:rsidP="001E7B19">
            <w:pPr>
              <w:jc w:val="both"/>
              <w:rPr>
                <w:rFonts w:cstheme="minorHAnsi"/>
                <w:b/>
                <w:szCs w:val="24"/>
              </w:rPr>
            </w:pPr>
          </w:p>
          <w:p w:rsidR="000A4DF7" w:rsidRPr="00AF4214" w:rsidRDefault="000A4DF7" w:rsidP="001E7B19">
            <w:pPr>
              <w:jc w:val="center"/>
              <w:rPr>
                <w:rFonts w:cstheme="minorHAnsi"/>
                <w:b/>
                <w:szCs w:val="24"/>
              </w:rPr>
            </w:pPr>
            <w:r w:rsidRPr="00AF4214">
              <w:rPr>
                <w:rFonts w:cstheme="minorHAnsi"/>
                <w:b/>
                <w:szCs w:val="24"/>
              </w:rPr>
              <w:t xml:space="preserve">PONUDA ZA </w:t>
            </w:r>
            <w:r w:rsidR="00F63533">
              <w:rPr>
                <w:rFonts w:cstheme="minorHAnsi"/>
                <w:b/>
                <w:szCs w:val="24"/>
              </w:rPr>
              <w:t>KAMENI MATERIJAL</w:t>
            </w:r>
          </w:p>
          <w:p w:rsidR="000A4DF7" w:rsidRPr="00AF4214" w:rsidRDefault="000A4DF7" w:rsidP="001E7B19">
            <w:pPr>
              <w:jc w:val="center"/>
              <w:rPr>
                <w:rFonts w:cstheme="minorHAnsi"/>
                <w:b/>
                <w:szCs w:val="24"/>
              </w:rPr>
            </w:pPr>
            <w:r w:rsidRPr="00AF4214">
              <w:rPr>
                <w:rFonts w:cstheme="minorHAnsi"/>
                <w:b/>
                <w:szCs w:val="24"/>
              </w:rPr>
              <w:t xml:space="preserve">EV. BR. NABAVE: </w:t>
            </w:r>
            <w:r w:rsidR="004E6654" w:rsidRPr="004E6654">
              <w:rPr>
                <w:rFonts w:cstheme="minorHAnsi"/>
                <w:b/>
                <w:szCs w:val="24"/>
              </w:rPr>
              <w:t>8/2020-ZKG</w:t>
            </w:r>
          </w:p>
          <w:p w:rsidR="000A4DF7" w:rsidRPr="00AF4214" w:rsidRDefault="000A4DF7" w:rsidP="001E7B19">
            <w:pPr>
              <w:jc w:val="center"/>
              <w:rPr>
                <w:rFonts w:cstheme="minorHAnsi"/>
                <w:b/>
                <w:szCs w:val="24"/>
              </w:rPr>
            </w:pPr>
            <w:r w:rsidRPr="00AF4214">
              <w:rPr>
                <w:rFonts w:cstheme="minorHAnsi"/>
                <w:b/>
                <w:szCs w:val="24"/>
              </w:rPr>
              <w:t>„NE OTVARAJ“</w:t>
            </w:r>
          </w:p>
          <w:p w:rsidR="000A4DF7" w:rsidRPr="00AF4214" w:rsidRDefault="000A4DF7" w:rsidP="001E7B19">
            <w:pPr>
              <w:jc w:val="right"/>
              <w:rPr>
                <w:rFonts w:cstheme="minorHAnsi"/>
                <w:b/>
                <w:szCs w:val="24"/>
              </w:rPr>
            </w:pPr>
            <w:r w:rsidRPr="00AF4214">
              <w:rPr>
                <w:rFonts w:cstheme="minorHAnsi"/>
                <w:b/>
                <w:szCs w:val="24"/>
              </w:rPr>
              <w:t>OPĆINA STUBIČKE TOPLICE</w:t>
            </w:r>
          </w:p>
          <w:p w:rsidR="000A4DF7" w:rsidRPr="00AF4214" w:rsidRDefault="000A4DF7" w:rsidP="001E7B19">
            <w:pPr>
              <w:jc w:val="right"/>
              <w:rPr>
                <w:rFonts w:cstheme="minorHAnsi"/>
                <w:b/>
                <w:szCs w:val="24"/>
              </w:rPr>
            </w:pPr>
            <w:r w:rsidRPr="00AF4214">
              <w:rPr>
                <w:rFonts w:cstheme="minorHAnsi"/>
                <w:b/>
                <w:szCs w:val="24"/>
              </w:rPr>
              <w:t>VIKTORA ŠIPEKA 16</w:t>
            </w:r>
          </w:p>
          <w:p w:rsidR="000A4DF7" w:rsidRPr="00AF4214" w:rsidRDefault="000A4DF7" w:rsidP="001E7B19">
            <w:pPr>
              <w:jc w:val="right"/>
              <w:rPr>
                <w:rFonts w:cstheme="minorHAnsi"/>
                <w:b/>
                <w:szCs w:val="24"/>
              </w:rPr>
            </w:pPr>
            <w:r w:rsidRPr="00AF4214">
              <w:rPr>
                <w:rFonts w:cstheme="minorHAnsi"/>
                <w:b/>
                <w:szCs w:val="24"/>
              </w:rPr>
              <w:t>49244 STUBIČKE TOPLICE</w:t>
            </w:r>
          </w:p>
        </w:tc>
      </w:tr>
    </w:tbl>
    <w:p w:rsidR="000A4DF7" w:rsidRPr="00AF4214" w:rsidRDefault="000A4DF7" w:rsidP="000A4DF7">
      <w:pPr>
        <w:spacing w:after="0"/>
        <w:ind w:firstLine="708"/>
        <w:jc w:val="both"/>
        <w:rPr>
          <w:rFonts w:cstheme="minorHAnsi"/>
          <w:sz w:val="24"/>
          <w:szCs w:val="24"/>
        </w:rPr>
      </w:pPr>
    </w:p>
    <w:p w:rsidR="000A4DF7" w:rsidRPr="00AF4214" w:rsidRDefault="000A4DF7" w:rsidP="000A4DF7">
      <w:pPr>
        <w:spacing w:after="0"/>
        <w:jc w:val="both"/>
        <w:rPr>
          <w:rFonts w:cstheme="minorHAnsi"/>
        </w:rPr>
      </w:pPr>
      <w:r w:rsidRPr="00AF4214">
        <w:rPr>
          <w:rFonts w:cstheme="minorHAnsi"/>
        </w:rPr>
        <w:t>Ponuditelj može do isteka roka za dostavu ponuda dostaviti izmjenu i/ili dopunu svoje ponude.</w:t>
      </w:r>
    </w:p>
    <w:p w:rsidR="000A4DF7" w:rsidRPr="00AF4214" w:rsidRDefault="000A4DF7" w:rsidP="000A4DF7">
      <w:pPr>
        <w:spacing w:after="0"/>
        <w:jc w:val="both"/>
        <w:rPr>
          <w:rFonts w:cstheme="minorHAnsi"/>
        </w:rPr>
      </w:pPr>
      <w:r w:rsidRPr="00AF4214">
        <w:rPr>
          <w:rFonts w:cstheme="minorHAnsi"/>
        </w:rPr>
        <w:t>Izmjena i/ili dopuna ponude dostavlja se na isti način kao i osnovna ponuda uz obveznu naznaku da se radi o izmjeni i/ili dopuni ponude.</w:t>
      </w:r>
    </w:p>
    <w:p w:rsidR="000A4DF7" w:rsidRPr="00AF4214" w:rsidRDefault="000A4DF7" w:rsidP="000A4DF7">
      <w:pPr>
        <w:spacing w:after="0"/>
        <w:jc w:val="both"/>
        <w:rPr>
          <w:rFonts w:cstheme="minorHAnsi"/>
        </w:rPr>
      </w:pPr>
      <w:r w:rsidRPr="00AF4214">
        <w:rPr>
          <w:rFonts w:cstheme="minorHAnsi"/>
        </w:rPr>
        <w:t>Ponuditelj može do isteka roka za dostavu ponude pisanom izjavom odustati od svoje dostavljene ponude. Pisana izjava dostavlja se na isti način kao i ponuda, uz obveznu naznaku da se radi o odustajanju od ponude.</w:t>
      </w:r>
    </w:p>
    <w:p w:rsidR="000A4DF7" w:rsidRPr="00AF4214" w:rsidRDefault="000A4DF7" w:rsidP="000A4DF7">
      <w:pPr>
        <w:spacing w:after="0"/>
        <w:jc w:val="both"/>
        <w:rPr>
          <w:rFonts w:cstheme="minorHAnsi"/>
        </w:rPr>
      </w:pPr>
      <w:r w:rsidRPr="00AF4214">
        <w:rPr>
          <w:rFonts w:cstheme="minorHAnsi"/>
        </w:rPr>
        <w:t>Ponuditelj ne smije mijenjati ili dopunjavati tekst Dokumentacije za nabavu pri izradi ponude.</w:t>
      </w:r>
    </w:p>
    <w:p w:rsidR="000A4DF7" w:rsidRPr="00AF4214" w:rsidRDefault="000A4DF7" w:rsidP="000A4DF7">
      <w:pPr>
        <w:spacing w:after="0"/>
        <w:jc w:val="both"/>
        <w:rPr>
          <w:rFonts w:cstheme="minorHAnsi"/>
        </w:rPr>
      </w:pPr>
      <w:r w:rsidRPr="00AF4214">
        <w:rPr>
          <w:rFonts w:cstheme="minorHAnsi"/>
        </w:rPr>
        <w:t>U slučaju da omotnica nije zatvorena i označena kako je navedeno u ovoj Dokumentaciji, naručitelj ne snosi odgovornost ukoliko se ponuda otvori prije roka.</w:t>
      </w:r>
    </w:p>
    <w:p w:rsidR="000A4DF7" w:rsidRPr="00AF4214" w:rsidRDefault="00315582" w:rsidP="000A4DF7">
      <w:pPr>
        <w:spacing w:after="0"/>
        <w:jc w:val="both"/>
        <w:rPr>
          <w:rFonts w:cstheme="minorHAnsi"/>
        </w:rPr>
      </w:pPr>
      <w:r w:rsidRPr="00AF4214">
        <w:rPr>
          <w:rFonts w:cstheme="minorHAnsi"/>
        </w:rPr>
        <w:t>Naručitelj</w:t>
      </w:r>
      <w:r w:rsidR="000A4DF7" w:rsidRPr="00AF4214">
        <w:rPr>
          <w:rFonts w:cstheme="minorHAnsi"/>
        </w:rPr>
        <w:t xml:space="preserve"> ne snosi odgovornost ukoliko se ponuda izgubi prilikom dostave.</w:t>
      </w:r>
    </w:p>
    <w:p w:rsidR="000A4DF7" w:rsidRPr="00AF4214" w:rsidRDefault="000A4DF7" w:rsidP="000A4DF7">
      <w:pPr>
        <w:spacing w:after="0"/>
        <w:jc w:val="both"/>
        <w:rPr>
          <w:rFonts w:cstheme="minorHAnsi"/>
        </w:rPr>
      </w:pPr>
      <w:r w:rsidRPr="00AF4214">
        <w:rPr>
          <w:rFonts w:cstheme="minorHAnsi"/>
        </w:rPr>
        <w:t xml:space="preserve">Ponuditelj sam snosi troškove izrade ponude. </w:t>
      </w:r>
    </w:p>
    <w:p w:rsidR="000A4DF7" w:rsidRPr="00AF4214" w:rsidRDefault="000A4DF7" w:rsidP="000A4DF7">
      <w:pPr>
        <w:spacing w:after="0"/>
        <w:ind w:firstLine="708"/>
        <w:jc w:val="both"/>
        <w:rPr>
          <w:rFonts w:cstheme="minorHAnsi"/>
        </w:rPr>
      </w:pPr>
    </w:p>
    <w:p w:rsidR="009F285E" w:rsidRPr="00AF4214" w:rsidRDefault="009F285E" w:rsidP="00E701A1">
      <w:pPr>
        <w:pStyle w:val="Naslov2"/>
        <w:jc w:val="both"/>
        <w:rPr>
          <w:rFonts w:asciiTheme="minorHAnsi" w:hAnsiTheme="minorHAnsi" w:cstheme="minorHAnsi"/>
          <w:b/>
          <w:color w:val="auto"/>
        </w:rPr>
      </w:pPr>
      <w:bookmarkStart w:id="29" w:name="_Toc25733154"/>
      <w:r w:rsidRPr="00AF4214">
        <w:rPr>
          <w:rFonts w:asciiTheme="minorHAnsi" w:hAnsiTheme="minorHAnsi" w:cstheme="minorHAnsi"/>
          <w:b/>
          <w:color w:val="auto"/>
        </w:rPr>
        <w:lastRenderedPageBreak/>
        <w:t>NAČIN ODREĐIVANJA CIJENE PONUDE</w:t>
      </w:r>
      <w:bookmarkEnd w:id="29"/>
    </w:p>
    <w:p w:rsidR="007F7888" w:rsidRPr="00AF4214" w:rsidRDefault="007F7888" w:rsidP="00E701A1">
      <w:pPr>
        <w:jc w:val="both"/>
        <w:rPr>
          <w:rFonts w:cstheme="minorHAnsi"/>
        </w:rPr>
      </w:pPr>
      <w:r w:rsidRPr="00AF4214">
        <w:rPr>
          <w:rFonts w:cstheme="minorHAnsi"/>
        </w:rPr>
        <w:t xml:space="preserve">Cijena ponude piše se brojkama u apsolutnom iznosu i izražava se u kunama. </w:t>
      </w:r>
    </w:p>
    <w:p w:rsidR="000A4DF7" w:rsidRPr="00AF4214" w:rsidRDefault="007F7888" w:rsidP="00E701A1">
      <w:pPr>
        <w:jc w:val="both"/>
        <w:rPr>
          <w:rFonts w:cstheme="minorHAnsi"/>
        </w:rPr>
      </w:pPr>
      <w:r w:rsidRPr="00AF4214">
        <w:rPr>
          <w:rFonts w:cstheme="minorHAnsi"/>
        </w:rPr>
        <w:t>Ponuditelj iskazuje jedinične i ukupnu cijenu u kunama bez PDV-a</w:t>
      </w:r>
      <w:r w:rsidR="005E02D3" w:rsidRPr="00AF4214">
        <w:rPr>
          <w:rFonts w:cstheme="minorHAnsi"/>
        </w:rPr>
        <w:t>,</w:t>
      </w:r>
      <w:r w:rsidRPr="00AF4214">
        <w:rPr>
          <w:rFonts w:cstheme="minorHAnsi"/>
        </w:rPr>
        <w:t xml:space="preserve"> te s PDV-om u obrascu Troškovnika na mjestima koja su za to predviđena. Ponuditelj mora iskazati cijenu (cijenu u apsolutnom iznosu) za cjelokupni predmet nabave u kunama bez PDV-a koji se iskazuje zasebno iza cijene ponude te ukupnu cijenu ponude koju čini cijena ponude s porezom na dodanu vrijednost</w:t>
      </w:r>
      <w:r w:rsidR="000A4DF7" w:rsidRPr="00AF4214">
        <w:rPr>
          <w:rFonts w:cstheme="minorHAnsi"/>
        </w:rPr>
        <w:t>.</w:t>
      </w:r>
    </w:p>
    <w:p w:rsidR="007F7888" w:rsidRPr="00AF4214" w:rsidRDefault="007F7888" w:rsidP="00E701A1">
      <w:pPr>
        <w:jc w:val="both"/>
        <w:rPr>
          <w:rFonts w:cstheme="minorHAnsi"/>
        </w:rPr>
      </w:pPr>
      <w:r w:rsidRPr="00AF4214">
        <w:rPr>
          <w:rFonts w:cstheme="minorHAnsi"/>
        </w:rPr>
        <w:t>Ako ponuditelj nije u sustavu PDV-a, u ponudbenom listu, na mjesto predviđeno za upis cijene ponude s PDV-om, upisuje se isti iznos kao što je upisan na mjestu predviđenom za upis cijene ponude bez PDV-a, a mjesto predviđeno za upis iznosa PDV-a ostavlja se prazno.</w:t>
      </w:r>
    </w:p>
    <w:p w:rsidR="007F7888" w:rsidRPr="00AF4214" w:rsidRDefault="007F7888" w:rsidP="00E701A1">
      <w:pPr>
        <w:jc w:val="both"/>
        <w:rPr>
          <w:rFonts w:cstheme="minorHAnsi"/>
        </w:rPr>
      </w:pPr>
      <w:r w:rsidRPr="00AF4214">
        <w:rPr>
          <w:rFonts w:cstheme="minorHAnsi"/>
        </w:rPr>
        <w:t xml:space="preserve">U cijenu ponude moraju biti uračunati svi troškovi i popusti. </w:t>
      </w:r>
    </w:p>
    <w:p w:rsidR="0000093F" w:rsidRPr="00AF4214" w:rsidRDefault="007F7888" w:rsidP="00E701A1">
      <w:pPr>
        <w:jc w:val="both"/>
        <w:rPr>
          <w:rFonts w:cstheme="minorHAnsi"/>
        </w:rPr>
      </w:pPr>
      <w:r w:rsidRPr="00AF4214">
        <w:rPr>
          <w:rFonts w:cstheme="minorHAnsi"/>
        </w:rPr>
        <w:t>Ponuditelji su obvezni popuniti sve jedinične cijene i stavke troškovnika. Jedinične cijene iskazuju se bez PDV-a.</w:t>
      </w:r>
    </w:p>
    <w:p w:rsidR="007F7888" w:rsidRPr="00AF4214" w:rsidRDefault="007F7888" w:rsidP="00E701A1">
      <w:pPr>
        <w:jc w:val="both"/>
        <w:rPr>
          <w:rFonts w:cstheme="minorHAnsi"/>
        </w:rPr>
      </w:pPr>
      <w:r w:rsidRPr="00AF4214">
        <w:rPr>
          <w:rFonts w:cstheme="minorHAnsi"/>
        </w:rPr>
        <w:t>Sve cijene moraju biti zaokružene na dvije decimale.</w:t>
      </w:r>
    </w:p>
    <w:p w:rsidR="007F7888" w:rsidRPr="00AF4214" w:rsidRDefault="007F7888" w:rsidP="00E701A1">
      <w:pPr>
        <w:jc w:val="both"/>
        <w:rPr>
          <w:rFonts w:cstheme="minorHAnsi"/>
        </w:rPr>
      </w:pPr>
      <w:r w:rsidRPr="00AF4214">
        <w:rPr>
          <w:rFonts w:cstheme="minorHAnsi"/>
        </w:rPr>
        <w:t>Cijena ponude je nepromjenjiva tijekom trajanja ugovora o nabavi te će zahtjev za promjenu cijene uslijed promjene cijene nafte ili drugih sirovina tijekom izvršenja ugovora biti odbijen.</w:t>
      </w:r>
    </w:p>
    <w:p w:rsidR="007F7888" w:rsidRPr="00AF4214" w:rsidRDefault="007F7888" w:rsidP="00E701A1">
      <w:pPr>
        <w:jc w:val="both"/>
        <w:rPr>
          <w:rFonts w:cstheme="minorHAnsi"/>
        </w:rPr>
      </w:pPr>
      <w:r w:rsidRPr="00AF4214">
        <w:rPr>
          <w:rFonts w:cstheme="minorHAnsi"/>
        </w:rPr>
        <w:t xml:space="preserve">Ako </w:t>
      </w:r>
      <w:r w:rsidR="00855A08" w:rsidRPr="00AF4214">
        <w:rPr>
          <w:rFonts w:cstheme="minorHAnsi"/>
        </w:rPr>
        <w:t>p</w:t>
      </w:r>
      <w:r w:rsidRPr="00AF4214">
        <w:rPr>
          <w:rFonts w:cstheme="minorHAnsi"/>
        </w:rPr>
        <w:t xml:space="preserve">onuditelj ne postupi u skladu sa zahtjevima iz ove točke Dokumentacije o nabavi ili promijeni tekst ili količine navedene u </w:t>
      </w:r>
      <w:r w:rsidR="00315582" w:rsidRPr="00AF4214">
        <w:rPr>
          <w:rFonts w:cstheme="minorHAnsi"/>
        </w:rPr>
        <w:t>T</w:t>
      </w:r>
      <w:r w:rsidRPr="00AF4214">
        <w:rPr>
          <w:rFonts w:cstheme="minorHAnsi"/>
        </w:rPr>
        <w:t xml:space="preserve">roškovniku, smatrat će se da je takav </w:t>
      </w:r>
      <w:r w:rsidR="00315582" w:rsidRPr="00AF4214">
        <w:rPr>
          <w:rFonts w:cstheme="minorHAnsi"/>
        </w:rPr>
        <w:t>T</w:t>
      </w:r>
      <w:r w:rsidRPr="00AF4214">
        <w:rPr>
          <w:rFonts w:cstheme="minorHAnsi"/>
        </w:rPr>
        <w:t>roškovnik nepotpun i nevažeći te će ponuda biti odbijena.</w:t>
      </w:r>
    </w:p>
    <w:p w:rsidR="009F285E" w:rsidRPr="00AF4214" w:rsidRDefault="009F285E" w:rsidP="00E701A1">
      <w:pPr>
        <w:pStyle w:val="Naslov2"/>
        <w:jc w:val="both"/>
        <w:rPr>
          <w:rFonts w:asciiTheme="minorHAnsi" w:hAnsiTheme="minorHAnsi" w:cstheme="minorHAnsi"/>
          <w:b/>
          <w:color w:val="auto"/>
        </w:rPr>
      </w:pPr>
      <w:bookmarkStart w:id="30" w:name="_Toc25733155"/>
      <w:r w:rsidRPr="00AF4214">
        <w:rPr>
          <w:rFonts w:asciiTheme="minorHAnsi" w:hAnsiTheme="minorHAnsi" w:cstheme="minorHAnsi"/>
          <w:b/>
          <w:color w:val="auto"/>
        </w:rPr>
        <w:t>VALUTA PONUDE</w:t>
      </w:r>
      <w:bookmarkEnd w:id="30"/>
    </w:p>
    <w:p w:rsidR="005872CF" w:rsidRPr="00AF4214" w:rsidRDefault="005872CF" w:rsidP="00E701A1">
      <w:pPr>
        <w:jc w:val="both"/>
        <w:rPr>
          <w:rFonts w:cstheme="minorHAnsi"/>
        </w:rPr>
      </w:pPr>
      <w:r w:rsidRPr="00AF4214">
        <w:rPr>
          <w:rFonts w:cstheme="minorHAnsi"/>
        </w:rPr>
        <w:t>Cijena ponude izražava se u hrvatskim kunama (HRK).</w:t>
      </w:r>
    </w:p>
    <w:p w:rsidR="001E5C32" w:rsidRPr="00AF4214" w:rsidRDefault="009F285E" w:rsidP="001E5C32">
      <w:pPr>
        <w:pStyle w:val="Naslov2"/>
        <w:jc w:val="both"/>
        <w:rPr>
          <w:rFonts w:asciiTheme="minorHAnsi" w:hAnsiTheme="minorHAnsi" w:cstheme="minorHAnsi"/>
          <w:b/>
          <w:color w:val="auto"/>
        </w:rPr>
      </w:pPr>
      <w:bookmarkStart w:id="31" w:name="_Toc25733156"/>
      <w:r w:rsidRPr="00AF4214">
        <w:rPr>
          <w:rFonts w:asciiTheme="minorHAnsi" w:hAnsiTheme="minorHAnsi" w:cstheme="minorHAnsi"/>
          <w:b/>
          <w:color w:val="auto"/>
        </w:rPr>
        <w:t>KRITERIJ ZA ODABIR PONUDE</w:t>
      </w:r>
      <w:bookmarkEnd w:id="31"/>
    </w:p>
    <w:p w:rsidR="001E5C32" w:rsidRPr="00AF4214" w:rsidRDefault="001E5C32" w:rsidP="001E5C32">
      <w:pPr>
        <w:rPr>
          <w:rFonts w:cstheme="minorHAnsi"/>
        </w:rPr>
      </w:pPr>
      <w:r w:rsidRPr="00AF4214">
        <w:rPr>
          <w:rFonts w:cstheme="minorHAnsi"/>
        </w:rPr>
        <w:t>Najniža cijena.</w:t>
      </w:r>
    </w:p>
    <w:p w:rsidR="00855A08" w:rsidRPr="00AF4214" w:rsidRDefault="00855A08" w:rsidP="00855A08">
      <w:pPr>
        <w:pStyle w:val="Naslov2"/>
        <w:jc w:val="both"/>
        <w:rPr>
          <w:rFonts w:asciiTheme="minorHAnsi" w:hAnsiTheme="minorHAnsi" w:cstheme="minorHAnsi"/>
          <w:b/>
          <w:color w:val="auto"/>
        </w:rPr>
      </w:pPr>
      <w:bookmarkStart w:id="32" w:name="_Toc25733157"/>
      <w:r w:rsidRPr="00AF4214">
        <w:rPr>
          <w:rFonts w:asciiTheme="minorHAnsi" w:hAnsiTheme="minorHAnsi" w:cstheme="minorHAnsi"/>
          <w:b/>
          <w:color w:val="auto"/>
        </w:rPr>
        <w:t>ROK VALJANOSTI PONUDE</w:t>
      </w:r>
      <w:bookmarkEnd w:id="32"/>
    </w:p>
    <w:p w:rsidR="00855A08" w:rsidRPr="00AF4214" w:rsidRDefault="00855A08" w:rsidP="00855A08">
      <w:pPr>
        <w:rPr>
          <w:rFonts w:cstheme="minorHAnsi"/>
        </w:rPr>
      </w:pPr>
      <w:r w:rsidRPr="00AF4214">
        <w:rPr>
          <w:rFonts w:cstheme="minorHAnsi"/>
        </w:rPr>
        <w:t>60 dana od isteka roka za dostavu ponude.</w:t>
      </w:r>
    </w:p>
    <w:p w:rsidR="00855A08" w:rsidRPr="00AF4214" w:rsidRDefault="00855A08" w:rsidP="004E2469">
      <w:pPr>
        <w:pStyle w:val="Naslov2"/>
        <w:jc w:val="both"/>
        <w:rPr>
          <w:rFonts w:asciiTheme="minorHAnsi" w:hAnsiTheme="minorHAnsi" w:cstheme="minorHAnsi"/>
          <w:b/>
          <w:color w:val="auto"/>
        </w:rPr>
      </w:pPr>
      <w:bookmarkStart w:id="33" w:name="_Toc25733158"/>
      <w:r w:rsidRPr="00AF4214">
        <w:rPr>
          <w:rFonts w:asciiTheme="minorHAnsi" w:hAnsiTheme="minorHAnsi" w:cstheme="minorHAnsi"/>
          <w:b/>
          <w:color w:val="auto"/>
        </w:rPr>
        <w:t>ROK ZA DOSTAVU PONUDE</w:t>
      </w:r>
      <w:bookmarkEnd w:id="33"/>
    </w:p>
    <w:p w:rsidR="00855A08" w:rsidRPr="00AF4214" w:rsidRDefault="00855A08" w:rsidP="00855A08">
      <w:pPr>
        <w:pStyle w:val="Naslov1"/>
        <w:numPr>
          <w:ilvl w:val="0"/>
          <w:numId w:val="0"/>
        </w:numPr>
        <w:spacing w:before="0"/>
        <w:rPr>
          <w:rFonts w:asciiTheme="minorHAnsi" w:hAnsiTheme="minorHAnsi" w:cstheme="minorHAnsi"/>
          <w:color w:val="auto"/>
          <w:sz w:val="22"/>
          <w:szCs w:val="22"/>
        </w:rPr>
      </w:pPr>
      <w:bookmarkStart w:id="34" w:name="_Toc25733159"/>
      <w:r w:rsidRPr="00AF4214">
        <w:rPr>
          <w:rFonts w:asciiTheme="minorHAnsi" w:hAnsiTheme="minorHAnsi" w:cstheme="minorHAnsi"/>
          <w:color w:val="auto"/>
          <w:sz w:val="22"/>
          <w:szCs w:val="22"/>
        </w:rPr>
        <w:t xml:space="preserve">Rok za dostavu ponude je </w:t>
      </w:r>
      <w:r w:rsidR="00BF0461" w:rsidRPr="00BF0461">
        <w:rPr>
          <w:rFonts w:asciiTheme="minorHAnsi" w:hAnsiTheme="minorHAnsi" w:cstheme="minorHAnsi"/>
          <w:b/>
          <w:bCs/>
          <w:color w:val="auto"/>
          <w:sz w:val="22"/>
          <w:szCs w:val="22"/>
        </w:rPr>
        <w:t>09</w:t>
      </w:r>
      <w:r w:rsidRPr="00BF0461">
        <w:rPr>
          <w:rFonts w:asciiTheme="minorHAnsi" w:hAnsiTheme="minorHAnsi" w:cstheme="minorHAnsi"/>
          <w:b/>
          <w:bCs/>
          <w:color w:val="auto"/>
          <w:sz w:val="22"/>
          <w:szCs w:val="22"/>
        </w:rPr>
        <w:t xml:space="preserve">. </w:t>
      </w:r>
      <w:r w:rsidR="00BF0461" w:rsidRPr="00BF0461">
        <w:rPr>
          <w:rFonts w:asciiTheme="minorHAnsi" w:hAnsiTheme="minorHAnsi" w:cstheme="minorHAnsi"/>
          <w:b/>
          <w:bCs/>
          <w:color w:val="auto"/>
          <w:sz w:val="22"/>
          <w:szCs w:val="22"/>
        </w:rPr>
        <w:t>prosinca</w:t>
      </w:r>
      <w:r w:rsidRPr="00BF0461">
        <w:rPr>
          <w:rFonts w:asciiTheme="minorHAnsi" w:hAnsiTheme="minorHAnsi" w:cstheme="minorHAnsi"/>
          <w:b/>
          <w:bCs/>
          <w:color w:val="auto"/>
          <w:sz w:val="22"/>
          <w:szCs w:val="22"/>
        </w:rPr>
        <w:t xml:space="preserve"> 2019. godine do </w:t>
      </w:r>
      <w:r w:rsidR="00BF0461" w:rsidRPr="00BF0461">
        <w:rPr>
          <w:rFonts w:asciiTheme="minorHAnsi" w:hAnsiTheme="minorHAnsi" w:cstheme="minorHAnsi"/>
          <w:b/>
          <w:bCs/>
          <w:color w:val="auto"/>
          <w:sz w:val="22"/>
          <w:szCs w:val="22"/>
        </w:rPr>
        <w:t>10</w:t>
      </w:r>
      <w:r w:rsidRPr="00BF0461">
        <w:rPr>
          <w:rFonts w:asciiTheme="minorHAnsi" w:hAnsiTheme="minorHAnsi" w:cstheme="minorHAnsi"/>
          <w:b/>
          <w:bCs/>
          <w:color w:val="auto"/>
          <w:sz w:val="22"/>
          <w:szCs w:val="22"/>
        </w:rPr>
        <w:t>:00 sati</w:t>
      </w:r>
      <w:r w:rsidRPr="00AF4214">
        <w:rPr>
          <w:rFonts w:asciiTheme="minorHAnsi" w:hAnsiTheme="minorHAnsi" w:cstheme="minorHAnsi"/>
          <w:color w:val="auto"/>
          <w:sz w:val="22"/>
          <w:szCs w:val="22"/>
        </w:rPr>
        <w:t>. Ponuda mora biti zaprimljena kod naručitelja do navedenoga roka, bez obzira na način dostave.</w:t>
      </w:r>
      <w:bookmarkEnd w:id="34"/>
    </w:p>
    <w:p w:rsidR="009F285E" w:rsidRPr="00AF4214" w:rsidRDefault="009F285E" w:rsidP="00E701A1">
      <w:pPr>
        <w:pStyle w:val="Naslov1"/>
        <w:jc w:val="both"/>
        <w:rPr>
          <w:rFonts w:asciiTheme="minorHAnsi" w:hAnsiTheme="minorHAnsi" w:cstheme="minorHAnsi"/>
          <w:b/>
          <w:color w:val="auto"/>
        </w:rPr>
      </w:pPr>
      <w:bookmarkStart w:id="35" w:name="_Toc25733160"/>
      <w:r w:rsidRPr="00AF4214">
        <w:rPr>
          <w:rFonts w:asciiTheme="minorHAnsi" w:hAnsiTheme="minorHAnsi" w:cstheme="minorHAnsi"/>
          <w:b/>
          <w:color w:val="auto"/>
        </w:rPr>
        <w:t>OSTALE ODREDBE:</w:t>
      </w:r>
      <w:bookmarkEnd w:id="35"/>
    </w:p>
    <w:p w:rsidR="009A2266" w:rsidRPr="00AF4214" w:rsidRDefault="00D26349" w:rsidP="00E701A1">
      <w:pPr>
        <w:pStyle w:val="Naslov3"/>
        <w:jc w:val="both"/>
        <w:rPr>
          <w:rFonts w:asciiTheme="minorHAnsi" w:hAnsiTheme="minorHAnsi" w:cstheme="minorHAnsi"/>
          <w:b/>
          <w:color w:val="auto"/>
        </w:rPr>
      </w:pPr>
      <w:bookmarkStart w:id="36" w:name="_Toc25733163"/>
      <w:r w:rsidRPr="00AF4214">
        <w:rPr>
          <w:rFonts w:asciiTheme="minorHAnsi" w:hAnsiTheme="minorHAnsi" w:cstheme="minorHAnsi"/>
          <w:b/>
          <w:color w:val="auto"/>
        </w:rPr>
        <w:t>JAMSTVO ZA UREDNO ISPUNJENJE UGOVORA O JAVNOJ NABAVI</w:t>
      </w:r>
      <w:r w:rsidR="009A2266" w:rsidRPr="00AF4214">
        <w:rPr>
          <w:rFonts w:asciiTheme="minorHAnsi" w:hAnsiTheme="minorHAnsi" w:cstheme="minorHAnsi"/>
          <w:b/>
          <w:color w:val="auto"/>
        </w:rPr>
        <w:t>:</w:t>
      </w:r>
      <w:bookmarkEnd w:id="36"/>
    </w:p>
    <w:p w:rsidR="00D26349" w:rsidRPr="00AF4214" w:rsidRDefault="009A2266" w:rsidP="00E701A1">
      <w:pPr>
        <w:jc w:val="both"/>
        <w:rPr>
          <w:rFonts w:cstheme="minorHAnsi"/>
          <w:b/>
        </w:rPr>
      </w:pPr>
      <w:r w:rsidRPr="00AF4214">
        <w:rPr>
          <w:rFonts w:cstheme="minorHAnsi"/>
          <w:b/>
        </w:rPr>
        <w:t>N</w:t>
      </w:r>
      <w:r w:rsidR="00D26349" w:rsidRPr="00AF4214">
        <w:rPr>
          <w:rFonts w:cstheme="minorHAnsi"/>
          <w:b/>
        </w:rPr>
        <w:t>ar</w:t>
      </w:r>
      <w:r w:rsidR="007C7CA9" w:rsidRPr="00AF4214">
        <w:rPr>
          <w:rFonts w:cstheme="minorHAnsi"/>
          <w:b/>
        </w:rPr>
        <w:t xml:space="preserve">učitelj zahtijeva da </w:t>
      </w:r>
      <w:r w:rsidR="007C7CA9" w:rsidRPr="00AF4214">
        <w:rPr>
          <w:rFonts w:cstheme="minorHAnsi"/>
          <w:b/>
          <w:u w:val="single"/>
        </w:rPr>
        <w:t>odabrani</w:t>
      </w:r>
      <w:r w:rsidR="007C7CA9" w:rsidRPr="00AF4214">
        <w:rPr>
          <w:rFonts w:cstheme="minorHAnsi"/>
          <w:b/>
        </w:rPr>
        <w:t xml:space="preserve"> ponuditelj</w:t>
      </w:r>
      <w:r w:rsidR="00D26349" w:rsidRPr="00AF4214">
        <w:rPr>
          <w:rFonts w:cstheme="minorHAnsi"/>
          <w:b/>
        </w:rPr>
        <w:t xml:space="preserve"> dostavi jamstvo za uredno ispunjenje ugovora, za slučaj povrede ugovornih obveza.</w:t>
      </w:r>
    </w:p>
    <w:p w:rsidR="00207D96" w:rsidRPr="00AF4214" w:rsidRDefault="00207D96" w:rsidP="00207D96">
      <w:pPr>
        <w:spacing w:after="200" w:line="276" w:lineRule="auto"/>
        <w:jc w:val="both"/>
        <w:rPr>
          <w:rFonts w:cstheme="minorHAnsi"/>
        </w:rPr>
      </w:pPr>
      <w:r w:rsidRPr="00AF4214">
        <w:rPr>
          <w:rFonts w:cstheme="minorHAnsi"/>
        </w:rPr>
        <w:t>Jamstvo se dostavlja u obliku zadužnice i iznosi 10% vrijednosti ugovora bez PDV-a.</w:t>
      </w:r>
    </w:p>
    <w:p w:rsidR="00031751" w:rsidRPr="00AF4214" w:rsidRDefault="00031751" w:rsidP="00E701A1">
      <w:pPr>
        <w:jc w:val="both"/>
        <w:rPr>
          <w:rFonts w:cstheme="minorHAnsi"/>
        </w:rPr>
      </w:pPr>
      <w:r w:rsidRPr="00AF4214">
        <w:rPr>
          <w:rFonts w:cstheme="minorHAnsi"/>
        </w:rPr>
        <w:t>U slučaju nedostavljanja jamstva za uredno ispunjenje ugovora, u zadanom roku, javni naručitelj će naplatiti jamstvo za ozbiljnost ponude.</w:t>
      </w:r>
      <w:r w:rsidR="00420661" w:rsidRPr="00AF4214">
        <w:rPr>
          <w:rFonts w:cstheme="minorHAnsi"/>
        </w:rPr>
        <w:t xml:space="preserve"> Rok za dostavu jamstva za uredno ispunjenje ugovora je dan potpisa ugovora.</w:t>
      </w:r>
    </w:p>
    <w:p w:rsidR="007C7CA9" w:rsidRPr="00AF4214" w:rsidRDefault="007C7CA9" w:rsidP="00E701A1">
      <w:pPr>
        <w:jc w:val="both"/>
        <w:rPr>
          <w:rFonts w:cstheme="minorHAnsi"/>
        </w:rPr>
      </w:pPr>
      <w:r w:rsidRPr="00AF4214">
        <w:rPr>
          <w:rFonts w:cstheme="minorHAnsi"/>
        </w:rPr>
        <w:t>Jamstvo se dostavlja u izvorniku.</w:t>
      </w:r>
    </w:p>
    <w:p w:rsidR="005E4544" w:rsidRPr="00AF4214" w:rsidRDefault="007C7CA9" w:rsidP="005E4544">
      <w:pPr>
        <w:jc w:val="both"/>
        <w:rPr>
          <w:rFonts w:cstheme="minorHAnsi"/>
        </w:rPr>
      </w:pPr>
      <w:r w:rsidRPr="00AF4214">
        <w:rPr>
          <w:rFonts w:cstheme="minorHAnsi"/>
        </w:rPr>
        <w:lastRenderedPageBreak/>
        <w:t>Jamstvo ne smije biti ni na koji način oštećeno (bušenjem, klamanjem i sl.), a što se ne odnosi na uvezivanje od strane javnog bilježnika ili ovlaštenog sudskog tumača.</w:t>
      </w:r>
    </w:p>
    <w:p w:rsidR="00315582" w:rsidRPr="00AF4214" w:rsidRDefault="00315582" w:rsidP="005E4544">
      <w:pPr>
        <w:jc w:val="both"/>
        <w:rPr>
          <w:rFonts w:cstheme="minorHAnsi"/>
        </w:rPr>
      </w:pPr>
      <w:r w:rsidRPr="00AF4214">
        <w:rPr>
          <w:rFonts w:cstheme="minorHAnsi"/>
        </w:rPr>
        <w:t>Jamstvo za uredno ispunjenje ugovora vraća se nakon uspješno izvršenog ugovora.</w:t>
      </w:r>
    </w:p>
    <w:p w:rsidR="00BD0CA0" w:rsidRPr="00AF4214" w:rsidRDefault="00BD0CA0" w:rsidP="00E701A1">
      <w:pPr>
        <w:pStyle w:val="Naslov2"/>
        <w:jc w:val="both"/>
        <w:rPr>
          <w:rFonts w:asciiTheme="minorHAnsi" w:hAnsiTheme="minorHAnsi" w:cstheme="minorHAnsi"/>
          <w:b/>
          <w:color w:val="auto"/>
        </w:rPr>
      </w:pPr>
      <w:bookmarkStart w:id="37" w:name="_Toc25733164"/>
      <w:r w:rsidRPr="00AF4214">
        <w:rPr>
          <w:rFonts w:asciiTheme="minorHAnsi" w:hAnsiTheme="minorHAnsi" w:cstheme="minorHAnsi"/>
          <w:b/>
          <w:color w:val="auto"/>
        </w:rPr>
        <w:t>DATUM, VRIJEME I MJESTO OTVARANJA PONUDA</w:t>
      </w:r>
      <w:bookmarkEnd w:id="37"/>
    </w:p>
    <w:p w:rsidR="00BF54FC" w:rsidRPr="00AF4214" w:rsidRDefault="00207D96" w:rsidP="00476F25">
      <w:pPr>
        <w:jc w:val="both"/>
        <w:rPr>
          <w:rFonts w:cstheme="minorHAnsi"/>
          <w:b/>
        </w:rPr>
      </w:pPr>
      <w:r w:rsidRPr="00AF4214">
        <w:rPr>
          <w:rFonts w:cstheme="minorHAnsi"/>
          <w:b/>
        </w:rPr>
        <w:t>O</w:t>
      </w:r>
      <w:r w:rsidR="00BF54FC" w:rsidRPr="00AF4214">
        <w:rPr>
          <w:rFonts w:cstheme="minorHAnsi"/>
          <w:b/>
        </w:rPr>
        <w:t xml:space="preserve">tvaranje ponuda održati će se odmah po isteku roka za dostavu ponuda, odnosno </w:t>
      </w:r>
      <w:r w:rsidR="00BF54FC" w:rsidRPr="00BF0461">
        <w:rPr>
          <w:rFonts w:cstheme="minorHAnsi"/>
          <w:b/>
        </w:rPr>
        <w:t xml:space="preserve">dana </w:t>
      </w:r>
      <w:r w:rsidR="00BF0461" w:rsidRPr="00BF0461">
        <w:rPr>
          <w:rFonts w:cstheme="minorHAnsi"/>
          <w:b/>
        </w:rPr>
        <w:t>09</w:t>
      </w:r>
      <w:r w:rsidR="002448DF" w:rsidRPr="00BF0461">
        <w:rPr>
          <w:rFonts w:cstheme="minorHAnsi"/>
          <w:b/>
        </w:rPr>
        <w:t xml:space="preserve">. </w:t>
      </w:r>
      <w:r w:rsidR="00BF0461" w:rsidRPr="00BF0461">
        <w:rPr>
          <w:rFonts w:cstheme="minorHAnsi"/>
          <w:b/>
        </w:rPr>
        <w:t>prosinca</w:t>
      </w:r>
      <w:r w:rsidR="002448DF" w:rsidRPr="00BF0461">
        <w:rPr>
          <w:rFonts w:cstheme="minorHAnsi"/>
          <w:b/>
        </w:rPr>
        <w:t xml:space="preserve"> 201</w:t>
      </w:r>
      <w:r w:rsidRPr="00BF0461">
        <w:rPr>
          <w:rFonts w:cstheme="minorHAnsi"/>
          <w:b/>
        </w:rPr>
        <w:t>9</w:t>
      </w:r>
      <w:r w:rsidR="002448DF" w:rsidRPr="00BF0461">
        <w:rPr>
          <w:rFonts w:cstheme="minorHAnsi"/>
          <w:b/>
        </w:rPr>
        <w:t xml:space="preserve">. </w:t>
      </w:r>
      <w:r w:rsidR="00BF54FC" w:rsidRPr="00BF0461">
        <w:rPr>
          <w:rFonts w:cstheme="minorHAnsi"/>
          <w:b/>
        </w:rPr>
        <w:t xml:space="preserve">u </w:t>
      </w:r>
      <w:r w:rsidR="00BF0461" w:rsidRPr="00BF0461">
        <w:rPr>
          <w:rFonts w:cstheme="minorHAnsi"/>
          <w:b/>
        </w:rPr>
        <w:t>10</w:t>
      </w:r>
      <w:r w:rsidR="002448DF" w:rsidRPr="00BF0461">
        <w:rPr>
          <w:rFonts w:cstheme="minorHAnsi"/>
          <w:b/>
        </w:rPr>
        <w:t>:00</w:t>
      </w:r>
      <w:r w:rsidR="00BF54FC" w:rsidRPr="00BF0461">
        <w:rPr>
          <w:rFonts w:cstheme="minorHAnsi"/>
          <w:b/>
        </w:rPr>
        <w:t xml:space="preserve"> sati, u Općin</w:t>
      </w:r>
      <w:r w:rsidRPr="00BF0461">
        <w:rPr>
          <w:rFonts w:cstheme="minorHAnsi"/>
          <w:b/>
        </w:rPr>
        <w:t>i</w:t>
      </w:r>
      <w:r w:rsidR="00BF54FC" w:rsidRPr="00BF0461">
        <w:rPr>
          <w:rFonts w:cstheme="minorHAnsi"/>
          <w:b/>
        </w:rPr>
        <w:t xml:space="preserve"> Stubičke Toplice, Viktora Šipeka 16, Stubičke Toplice.</w:t>
      </w:r>
    </w:p>
    <w:p w:rsidR="00476F25" w:rsidRPr="00AF4214" w:rsidRDefault="00207D96" w:rsidP="00476F25">
      <w:pPr>
        <w:jc w:val="both"/>
        <w:rPr>
          <w:rFonts w:cstheme="minorHAnsi"/>
        </w:rPr>
      </w:pPr>
      <w:r w:rsidRPr="00AF4214">
        <w:rPr>
          <w:rFonts w:cstheme="minorHAnsi"/>
        </w:rPr>
        <w:t>Otvaranje ponuda nije javno.</w:t>
      </w:r>
    </w:p>
    <w:p w:rsidR="003F74DB" w:rsidRPr="00AF4214" w:rsidRDefault="003F74DB" w:rsidP="003F74DB">
      <w:pPr>
        <w:pStyle w:val="Naslov2"/>
        <w:rPr>
          <w:rFonts w:asciiTheme="minorHAnsi" w:hAnsiTheme="minorHAnsi" w:cstheme="minorHAnsi"/>
          <w:b/>
          <w:bCs/>
          <w:color w:val="auto"/>
        </w:rPr>
      </w:pPr>
      <w:bookmarkStart w:id="38" w:name="_Toc25733165"/>
      <w:r w:rsidRPr="00AF4214">
        <w:rPr>
          <w:rFonts w:asciiTheme="minorHAnsi" w:hAnsiTheme="minorHAnsi" w:cstheme="minorHAnsi"/>
          <w:b/>
          <w:bCs/>
          <w:color w:val="auto"/>
        </w:rPr>
        <w:t>PRIJEDLOG UGOVORA</w:t>
      </w:r>
      <w:bookmarkEnd w:id="38"/>
    </w:p>
    <w:p w:rsidR="003F74DB" w:rsidRPr="00AF4214" w:rsidRDefault="003F74DB" w:rsidP="003F74DB">
      <w:pPr>
        <w:pStyle w:val="Naslov2"/>
        <w:numPr>
          <w:ilvl w:val="0"/>
          <w:numId w:val="0"/>
        </w:numPr>
        <w:jc w:val="both"/>
        <w:rPr>
          <w:rFonts w:asciiTheme="minorHAnsi" w:hAnsiTheme="minorHAnsi" w:cstheme="minorHAnsi"/>
          <w:sz w:val="22"/>
          <w:szCs w:val="22"/>
        </w:rPr>
      </w:pPr>
      <w:bookmarkStart w:id="39" w:name="_Toc25733166"/>
      <w:r w:rsidRPr="00AF4214">
        <w:rPr>
          <w:rFonts w:asciiTheme="minorHAnsi" w:hAnsiTheme="minorHAnsi" w:cstheme="minorHAnsi"/>
          <w:sz w:val="22"/>
          <w:szCs w:val="22"/>
        </w:rPr>
        <w:t>U prilogu ove Dokumentacije za nabavu. Ponuditelj mora parafirati ugovor ili ga potpisati na mjestu potpisa u znak suglasnosti s istim i dostaviti ga u ponudi, sukladno odredbama ove Dokumentacije.</w:t>
      </w:r>
      <w:bookmarkEnd w:id="39"/>
      <w:r w:rsidRPr="00AF4214">
        <w:rPr>
          <w:rFonts w:asciiTheme="minorHAnsi" w:hAnsiTheme="minorHAnsi" w:cstheme="minorHAnsi"/>
          <w:sz w:val="22"/>
          <w:szCs w:val="22"/>
        </w:rPr>
        <w:t xml:space="preserve"> </w:t>
      </w:r>
    </w:p>
    <w:p w:rsidR="003F74DB" w:rsidRPr="00AF4214" w:rsidRDefault="00BD0CA0" w:rsidP="003F74DB">
      <w:pPr>
        <w:pStyle w:val="Naslov2"/>
        <w:jc w:val="both"/>
        <w:rPr>
          <w:rFonts w:asciiTheme="minorHAnsi" w:hAnsiTheme="minorHAnsi" w:cstheme="minorHAnsi"/>
          <w:b/>
          <w:color w:val="auto"/>
        </w:rPr>
      </w:pPr>
      <w:bookmarkStart w:id="40" w:name="_Toc25733167"/>
      <w:r w:rsidRPr="00AF4214">
        <w:rPr>
          <w:rFonts w:asciiTheme="minorHAnsi" w:hAnsiTheme="minorHAnsi" w:cstheme="minorHAnsi"/>
          <w:b/>
          <w:color w:val="auto"/>
        </w:rPr>
        <w:t>ROK ZA DONOŠENJE ODLUKE O ODABIRU</w:t>
      </w:r>
      <w:bookmarkEnd w:id="40"/>
    </w:p>
    <w:p w:rsidR="00FA450A" w:rsidRPr="00AF4214" w:rsidRDefault="00FA450A" w:rsidP="00FA450A">
      <w:pPr>
        <w:rPr>
          <w:rFonts w:cstheme="minorHAnsi"/>
        </w:rPr>
      </w:pPr>
      <w:r w:rsidRPr="00AF4214">
        <w:rPr>
          <w:rFonts w:cstheme="minorHAnsi"/>
        </w:rPr>
        <w:t xml:space="preserve">Rok za donošenje Odluke o odabiru je </w:t>
      </w:r>
      <w:r w:rsidR="00670121" w:rsidRPr="00AF4214">
        <w:rPr>
          <w:rFonts w:cstheme="minorHAnsi"/>
        </w:rPr>
        <w:t>6</w:t>
      </w:r>
      <w:r w:rsidRPr="00AF4214">
        <w:rPr>
          <w:rFonts w:cstheme="minorHAnsi"/>
        </w:rPr>
        <w:t xml:space="preserve">0 dana od isteka roka za dostavu ponuda. </w:t>
      </w:r>
    </w:p>
    <w:p w:rsidR="00BD0CA0" w:rsidRPr="00AF4214" w:rsidRDefault="00BD0CA0" w:rsidP="00E701A1">
      <w:pPr>
        <w:pStyle w:val="Naslov2"/>
        <w:jc w:val="both"/>
        <w:rPr>
          <w:rFonts w:asciiTheme="minorHAnsi" w:hAnsiTheme="minorHAnsi" w:cstheme="minorHAnsi"/>
          <w:b/>
          <w:color w:val="auto"/>
        </w:rPr>
      </w:pPr>
      <w:bookmarkStart w:id="41" w:name="_Toc25733168"/>
      <w:r w:rsidRPr="00AF4214">
        <w:rPr>
          <w:rFonts w:asciiTheme="minorHAnsi" w:hAnsiTheme="minorHAnsi" w:cstheme="minorHAnsi"/>
          <w:b/>
          <w:color w:val="auto"/>
        </w:rPr>
        <w:t>ROK, NAČIN I UVJETI PLAĆANJA</w:t>
      </w:r>
      <w:bookmarkEnd w:id="41"/>
    </w:p>
    <w:p w:rsidR="005E4544" w:rsidRPr="00AF4214" w:rsidRDefault="005E4544" w:rsidP="001E7B19">
      <w:pPr>
        <w:jc w:val="both"/>
        <w:rPr>
          <w:rFonts w:cstheme="minorHAnsi"/>
        </w:rPr>
      </w:pPr>
      <w:r w:rsidRPr="00AF4214">
        <w:rPr>
          <w:rFonts w:cstheme="minorHAnsi"/>
        </w:rPr>
        <w:t>Plaćanje će se izvršiti na temelju ispostavljenog e-računa, u roku ne kasnijem od 60 dana, na Izvođačev žiro račun.</w:t>
      </w:r>
    </w:p>
    <w:p w:rsidR="005E4544" w:rsidRPr="00AF4214" w:rsidRDefault="005E4544" w:rsidP="001E7B19">
      <w:pPr>
        <w:jc w:val="both"/>
        <w:rPr>
          <w:rFonts w:cstheme="minorHAnsi"/>
        </w:rPr>
      </w:pPr>
      <w:r w:rsidRPr="00AF4214">
        <w:rPr>
          <w:rFonts w:cstheme="minorHAnsi"/>
        </w:rPr>
        <w:t>Naručitelj ne osigurava predujam (avans). Naručitelj ne izdaje jamstvo za ispunjenje novčane obveze</w:t>
      </w:r>
    </w:p>
    <w:p w:rsidR="00DC7594" w:rsidRPr="00AF4214" w:rsidRDefault="005E4544" w:rsidP="000221EB">
      <w:pPr>
        <w:jc w:val="both"/>
        <w:rPr>
          <w:rFonts w:cstheme="minorHAnsi"/>
        </w:rPr>
      </w:pPr>
      <w:r w:rsidRPr="00AF4214">
        <w:rPr>
          <w:rFonts w:cstheme="minorHAnsi"/>
        </w:rPr>
        <w:t>Jedinične cijene sa svaki izvršeni posao moraju odgovarati jediničnim cijenama istaknutim u Troškovniku ponude.</w:t>
      </w:r>
    </w:p>
    <w:p w:rsidR="004B5EE2" w:rsidRPr="00AF4214" w:rsidRDefault="004B5EE2" w:rsidP="004B5EE2">
      <w:pPr>
        <w:pStyle w:val="Naslov2"/>
        <w:jc w:val="both"/>
        <w:rPr>
          <w:rFonts w:asciiTheme="minorHAnsi" w:hAnsiTheme="minorHAnsi" w:cstheme="minorHAnsi"/>
          <w:b/>
          <w:color w:val="auto"/>
        </w:rPr>
      </w:pPr>
      <w:bookmarkStart w:id="42" w:name="_Toc25733169"/>
      <w:r w:rsidRPr="00AF4214">
        <w:rPr>
          <w:rFonts w:asciiTheme="minorHAnsi" w:hAnsiTheme="minorHAnsi" w:cstheme="minorHAnsi"/>
          <w:b/>
          <w:color w:val="auto"/>
        </w:rPr>
        <w:t xml:space="preserve">DATUM OBJAVE NA </w:t>
      </w:r>
      <w:hyperlink r:id="rId11" w:history="1">
        <w:r w:rsidRPr="00AF4214">
          <w:rPr>
            <w:rStyle w:val="Hiperveza"/>
            <w:rFonts w:asciiTheme="minorHAnsi" w:hAnsiTheme="minorHAnsi" w:cstheme="minorHAnsi"/>
            <w:b/>
            <w:color w:val="auto"/>
          </w:rPr>
          <w:t>WWW.STUBICKETOPLICE.HR</w:t>
        </w:r>
      </w:hyperlink>
      <w:r w:rsidRPr="00AF4214">
        <w:rPr>
          <w:rFonts w:asciiTheme="minorHAnsi" w:hAnsiTheme="minorHAnsi" w:cstheme="minorHAnsi"/>
          <w:b/>
          <w:color w:val="auto"/>
        </w:rPr>
        <w:t>:</w:t>
      </w:r>
      <w:bookmarkEnd w:id="42"/>
    </w:p>
    <w:p w:rsidR="00CA5A78" w:rsidRDefault="00BF0461" w:rsidP="006E71DF">
      <w:pPr>
        <w:rPr>
          <w:rFonts w:cstheme="minorHAnsi"/>
        </w:rPr>
      </w:pPr>
      <w:r w:rsidRPr="00BF0461">
        <w:rPr>
          <w:rFonts w:cstheme="minorHAnsi"/>
        </w:rPr>
        <w:t>02. prosinca</w:t>
      </w:r>
      <w:r w:rsidR="004B5EE2" w:rsidRPr="00BF0461">
        <w:rPr>
          <w:rFonts w:cstheme="minorHAnsi"/>
        </w:rPr>
        <w:t xml:space="preserve"> </w:t>
      </w:r>
      <w:r w:rsidR="004B5EE2" w:rsidRPr="00CA5A78">
        <w:rPr>
          <w:rFonts w:cstheme="minorHAnsi"/>
        </w:rPr>
        <w:t>2019. godine</w:t>
      </w:r>
      <w:r w:rsidR="004B5EE2" w:rsidRPr="00AF4214">
        <w:rPr>
          <w:rFonts w:cstheme="minorHAnsi"/>
        </w:rPr>
        <w:t>.</w:t>
      </w:r>
    </w:p>
    <w:p w:rsidR="00CA5A78" w:rsidRDefault="00CA5A78" w:rsidP="00CA5A78">
      <w:pPr>
        <w:spacing w:line="240" w:lineRule="auto"/>
        <w:ind w:left="4956"/>
        <w:jc w:val="both"/>
        <w:rPr>
          <w:rFonts w:eastAsiaTheme="minorHAnsi" w:cstheme="minorHAnsi"/>
        </w:rPr>
      </w:pPr>
    </w:p>
    <w:p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Povjerenstvo za postupak nabave:</w:t>
      </w:r>
    </w:p>
    <w:p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Maja Ivačević, dipl.iur., v.r.</w:t>
      </w:r>
    </w:p>
    <w:p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Dubravka Špiček, mag.oec., v.r.</w:t>
      </w:r>
    </w:p>
    <w:p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Ivana Zajec, mag.oec., v.r.</w:t>
      </w:r>
    </w:p>
    <w:p w:rsidR="00CA5A78" w:rsidRDefault="00CA5A78" w:rsidP="006E71DF">
      <w:pPr>
        <w:rPr>
          <w:rFonts w:cstheme="minorHAnsi"/>
        </w:rPr>
      </w:pPr>
    </w:p>
    <w:p w:rsidR="00AF4214" w:rsidRDefault="00AF4214" w:rsidP="006E71DF">
      <w:pPr>
        <w:rPr>
          <w:rFonts w:cstheme="minorHAnsi"/>
        </w:rPr>
      </w:pPr>
    </w:p>
    <w:p w:rsidR="00AF4214" w:rsidRPr="00AF4214" w:rsidRDefault="00AF4214" w:rsidP="006E71DF">
      <w:pPr>
        <w:rPr>
          <w:rFonts w:cstheme="minorHAnsi"/>
        </w:rPr>
      </w:pPr>
    </w:p>
    <w:sectPr w:rsidR="00AF4214" w:rsidRPr="00AF421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32A" w:rsidRDefault="0090432A" w:rsidP="00B95ADA">
      <w:pPr>
        <w:spacing w:after="0" w:line="240" w:lineRule="auto"/>
      </w:pPr>
      <w:r>
        <w:separator/>
      </w:r>
    </w:p>
  </w:endnote>
  <w:endnote w:type="continuationSeparator" w:id="0">
    <w:p w:rsidR="0090432A" w:rsidRDefault="0090432A" w:rsidP="00B9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254673"/>
      <w:docPartObj>
        <w:docPartGallery w:val="Page Numbers (Bottom of Page)"/>
        <w:docPartUnique/>
      </w:docPartObj>
    </w:sdtPr>
    <w:sdtEndPr/>
    <w:sdtContent>
      <w:sdt>
        <w:sdtPr>
          <w:id w:val="-1769616900"/>
          <w:docPartObj>
            <w:docPartGallery w:val="Page Numbers (Top of Page)"/>
            <w:docPartUnique/>
          </w:docPartObj>
        </w:sdtPr>
        <w:sdtEndPr/>
        <w:sdtContent>
          <w:p w:rsidR="0090432A" w:rsidRDefault="0090432A">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noProof/>
              </w:rPr>
              <w:t>24</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sdtContent>
      </w:sdt>
    </w:sdtContent>
  </w:sdt>
  <w:p w:rsidR="0090432A" w:rsidRDefault="009043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32A" w:rsidRDefault="0090432A" w:rsidP="00B95ADA">
      <w:pPr>
        <w:spacing w:after="0" w:line="240" w:lineRule="auto"/>
      </w:pPr>
      <w:r>
        <w:separator/>
      </w:r>
    </w:p>
  </w:footnote>
  <w:footnote w:type="continuationSeparator" w:id="0">
    <w:p w:rsidR="0090432A" w:rsidRDefault="0090432A" w:rsidP="00B9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A5C"/>
    <w:multiLevelType w:val="hybridMultilevel"/>
    <w:tmpl w:val="340E6F3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EA099E"/>
    <w:multiLevelType w:val="hybridMultilevel"/>
    <w:tmpl w:val="19C2764E"/>
    <w:lvl w:ilvl="0" w:tplc="2EFCF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7C5F16"/>
    <w:multiLevelType w:val="hybridMultilevel"/>
    <w:tmpl w:val="1B90BA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AE2A49"/>
    <w:multiLevelType w:val="multilevel"/>
    <w:tmpl w:val="B6C66D00"/>
    <w:lvl w:ilvl="0">
      <w:start w:val="1"/>
      <w:numFmt w:val="decimal"/>
      <w:lvlText w:val="%1."/>
      <w:lvlJc w:val="left"/>
      <w:pPr>
        <w:tabs>
          <w:tab w:val="num" w:pos="720"/>
        </w:tabs>
        <w:ind w:left="720" w:hanging="360"/>
      </w:pPr>
      <w:rPr>
        <w:b/>
      </w:rPr>
    </w:lvl>
    <w:lvl w:ilvl="1">
      <w:start w:val="1"/>
      <w:numFmt w:val="decimal"/>
      <w:lvlText w:val="%1.%2."/>
      <w:lvlJc w:val="left"/>
      <w:pPr>
        <w:tabs>
          <w:tab w:val="num" w:pos="1152"/>
        </w:tabs>
        <w:ind w:left="1152" w:hanging="432"/>
      </w:pPr>
      <w:rPr>
        <w:rFonts w:ascii="Times New Roman" w:hAnsi="Times New Roman" w:cs="Times New Roman" w:hint="default"/>
        <w:b/>
        <w:i w:val="0"/>
        <w:sz w:val="24"/>
        <w:szCs w:val="24"/>
      </w:rPr>
    </w:lvl>
    <w:lvl w:ilvl="2">
      <w:start w:val="1"/>
      <w:numFmt w:val="decimal"/>
      <w:lvlText w:val="%1.%2.%3."/>
      <w:lvlJc w:val="left"/>
      <w:pPr>
        <w:tabs>
          <w:tab w:val="num" w:pos="1800"/>
        </w:tabs>
        <w:ind w:left="1584" w:hanging="504"/>
      </w:pPr>
      <w:rPr>
        <w:b/>
        <w:sz w:val="20"/>
      </w:r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1B540F41"/>
    <w:multiLevelType w:val="hybridMultilevel"/>
    <w:tmpl w:val="AAC4CCD6"/>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3F09E1"/>
    <w:multiLevelType w:val="hybridMultilevel"/>
    <w:tmpl w:val="4CA6E14E"/>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3931228"/>
    <w:multiLevelType w:val="multilevel"/>
    <w:tmpl w:val="B87CF43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3266D6"/>
    <w:multiLevelType w:val="hybridMultilevel"/>
    <w:tmpl w:val="535673D2"/>
    <w:lvl w:ilvl="0" w:tplc="1A5800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DD5CC5"/>
    <w:multiLevelType w:val="hybridMultilevel"/>
    <w:tmpl w:val="1C262EE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2AC1944"/>
    <w:multiLevelType w:val="hybridMultilevel"/>
    <w:tmpl w:val="19BE16C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6A3008A0"/>
    <w:multiLevelType w:val="hybridMultilevel"/>
    <w:tmpl w:val="4B30BE0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C4E3686"/>
    <w:multiLevelType w:val="hybridMultilevel"/>
    <w:tmpl w:val="F69C5C7C"/>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B3F705C"/>
    <w:multiLevelType w:val="hybridMultilevel"/>
    <w:tmpl w:val="84E25B48"/>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DFE5411"/>
    <w:multiLevelType w:val="multilevel"/>
    <w:tmpl w:val="0E3207F6"/>
    <w:lvl w:ilvl="0">
      <w:start w:val="1"/>
      <w:numFmt w:val="decimal"/>
      <w:pStyle w:val="Naslov1"/>
      <w:lvlText w:val="%1"/>
      <w:lvlJc w:val="left"/>
      <w:pPr>
        <w:ind w:left="432" w:hanging="432"/>
      </w:pPr>
      <w:rPr>
        <w:color w:val="auto"/>
      </w:rPr>
    </w:lvl>
    <w:lvl w:ilvl="1">
      <w:start w:val="1"/>
      <w:numFmt w:val="decimal"/>
      <w:pStyle w:val="Naslov2"/>
      <w:lvlText w:val="%1.%2"/>
      <w:lvlJc w:val="left"/>
      <w:pPr>
        <w:ind w:left="1853" w:hanging="576"/>
      </w:pPr>
      <w:rPr>
        <w:rFonts w:asciiTheme="minorHAnsi" w:hAnsiTheme="minorHAnsi" w:cstheme="minorHAnsi" w:hint="default"/>
        <w:b/>
        <w:bCs/>
        <w:color w:val="auto"/>
        <w:sz w:val="28"/>
        <w:szCs w:val="28"/>
      </w:rPr>
    </w:lvl>
    <w:lvl w:ilvl="2">
      <w:start w:val="1"/>
      <w:numFmt w:val="decimal"/>
      <w:pStyle w:val="Naslov3"/>
      <w:lvlText w:val="%1.%2.%3"/>
      <w:lvlJc w:val="left"/>
      <w:pPr>
        <w:ind w:left="720" w:hanging="720"/>
      </w:pPr>
      <w:rPr>
        <w:b/>
        <w:bCs/>
        <w:color w:val="auto"/>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12"/>
  </w:num>
  <w:num w:numId="7">
    <w:abstractNumId w:val="0"/>
  </w:num>
  <w:num w:numId="8">
    <w:abstractNumId w:val="1"/>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4"/>
  </w:num>
  <w:num w:numId="14">
    <w:abstractNumId w:val="2"/>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50"/>
    <w:rsid w:val="0000093F"/>
    <w:rsid w:val="0000580A"/>
    <w:rsid w:val="000077E4"/>
    <w:rsid w:val="0001451E"/>
    <w:rsid w:val="000221EB"/>
    <w:rsid w:val="00022C1A"/>
    <w:rsid w:val="00031751"/>
    <w:rsid w:val="00047E40"/>
    <w:rsid w:val="00052E95"/>
    <w:rsid w:val="000627F0"/>
    <w:rsid w:val="00063035"/>
    <w:rsid w:val="00075955"/>
    <w:rsid w:val="00076C8E"/>
    <w:rsid w:val="00077FE1"/>
    <w:rsid w:val="000827B0"/>
    <w:rsid w:val="00097688"/>
    <w:rsid w:val="000A4DF7"/>
    <w:rsid w:val="000B17E2"/>
    <w:rsid w:val="000B1A88"/>
    <w:rsid w:val="000B317E"/>
    <w:rsid w:val="000B6741"/>
    <w:rsid w:val="000D07E5"/>
    <w:rsid w:val="000E221D"/>
    <w:rsid w:val="000F3F31"/>
    <w:rsid w:val="00112EF8"/>
    <w:rsid w:val="00114DD0"/>
    <w:rsid w:val="00121436"/>
    <w:rsid w:val="001271D1"/>
    <w:rsid w:val="00131402"/>
    <w:rsid w:val="00141CB6"/>
    <w:rsid w:val="001422D2"/>
    <w:rsid w:val="001423E4"/>
    <w:rsid w:val="001461D7"/>
    <w:rsid w:val="0015171E"/>
    <w:rsid w:val="00165A78"/>
    <w:rsid w:val="00183204"/>
    <w:rsid w:val="00187861"/>
    <w:rsid w:val="00193984"/>
    <w:rsid w:val="001A0A2A"/>
    <w:rsid w:val="001B0C01"/>
    <w:rsid w:val="001C0C3D"/>
    <w:rsid w:val="001C5232"/>
    <w:rsid w:val="001C620D"/>
    <w:rsid w:val="001D1CBC"/>
    <w:rsid w:val="001D5298"/>
    <w:rsid w:val="001D5C12"/>
    <w:rsid w:val="001D5E7B"/>
    <w:rsid w:val="001E0692"/>
    <w:rsid w:val="001E5C32"/>
    <w:rsid w:val="001E7B19"/>
    <w:rsid w:val="002016A4"/>
    <w:rsid w:val="00201FCA"/>
    <w:rsid w:val="00207D96"/>
    <w:rsid w:val="002267AF"/>
    <w:rsid w:val="00235393"/>
    <w:rsid w:val="00240438"/>
    <w:rsid w:val="002448DF"/>
    <w:rsid w:val="00264258"/>
    <w:rsid w:val="002809CF"/>
    <w:rsid w:val="00290A93"/>
    <w:rsid w:val="002921DF"/>
    <w:rsid w:val="0029491E"/>
    <w:rsid w:val="002949A8"/>
    <w:rsid w:val="002955B8"/>
    <w:rsid w:val="002A6998"/>
    <w:rsid w:val="002B56F8"/>
    <w:rsid w:val="002C2C1E"/>
    <w:rsid w:val="002C3A5F"/>
    <w:rsid w:val="002C572C"/>
    <w:rsid w:val="002D29CB"/>
    <w:rsid w:val="002D2C8D"/>
    <w:rsid w:val="002D5E8B"/>
    <w:rsid w:val="002D63DF"/>
    <w:rsid w:val="002D7A5F"/>
    <w:rsid w:val="002E4D6B"/>
    <w:rsid w:val="002E72D0"/>
    <w:rsid w:val="002F46E7"/>
    <w:rsid w:val="002F544A"/>
    <w:rsid w:val="002F5E73"/>
    <w:rsid w:val="00302BD0"/>
    <w:rsid w:val="00304170"/>
    <w:rsid w:val="00315582"/>
    <w:rsid w:val="003231E4"/>
    <w:rsid w:val="00350EF4"/>
    <w:rsid w:val="00354888"/>
    <w:rsid w:val="00360E2B"/>
    <w:rsid w:val="0036656A"/>
    <w:rsid w:val="00367E01"/>
    <w:rsid w:val="00370E18"/>
    <w:rsid w:val="0038578C"/>
    <w:rsid w:val="003B27F6"/>
    <w:rsid w:val="003C3E9C"/>
    <w:rsid w:val="003C4915"/>
    <w:rsid w:val="003D0F18"/>
    <w:rsid w:val="003D17F3"/>
    <w:rsid w:val="003E0EF2"/>
    <w:rsid w:val="003F0596"/>
    <w:rsid w:val="003F3AF5"/>
    <w:rsid w:val="003F74DB"/>
    <w:rsid w:val="00403D35"/>
    <w:rsid w:val="00406821"/>
    <w:rsid w:val="00420661"/>
    <w:rsid w:val="0042199C"/>
    <w:rsid w:val="00425F17"/>
    <w:rsid w:val="004358FF"/>
    <w:rsid w:val="00437395"/>
    <w:rsid w:val="00461E1B"/>
    <w:rsid w:val="00472A45"/>
    <w:rsid w:val="00476F25"/>
    <w:rsid w:val="0048025C"/>
    <w:rsid w:val="004B5EE2"/>
    <w:rsid w:val="004D148A"/>
    <w:rsid w:val="004E2469"/>
    <w:rsid w:val="004E5C6F"/>
    <w:rsid w:val="004E6654"/>
    <w:rsid w:val="0050660D"/>
    <w:rsid w:val="005123CB"/>
    <w:rsid w:val="00515C36"/>
    <w:rsid w:val="005364DE"/>
    <w:rsid w:val="00537071"/>
    <w:rsid w:val="00537A3C"/>
    <w:rsid w:val="00541CD7"/>
    <w:rsid w:val="0054589C"/>
    <w:rsid w:val="005516F6"/>
    <w:rsid w:val="005574D0"/>
    <w:rsid w:val="00566090"/>
    <w:rsid w:val="00577F85"/>
    <w:rsid w:val="00581D0D"/>
    <w:rsid w:val="0058440A"/>
    <w:rsid w:val="005872CF"/>
    <w:rsid w:val="005B3286"/>
    <w:rsid w:val="005B3FC2"/>
    <w:rsid w:val="005B4B6D"/>
    <w:rsid w:val="005C19BB"/>
    <w:rsid w:val="005E02D3"/>
    <w:rsid w:val="005E1BFE"/>
    <w:rsid w:val="005E4544"/>
    <w:rsid w:val="00612C92"/>
    <w:rsid w:val="006206DD"/>
    <w:rsid w:val="00630332"/>
    <w:rsid w:val="00632B8E"/>
    <w:rsid w:val="006376CB"/>
    <w:rsid w:val="00645394"/>
    <w:rsid w:val="006509E3"/>
    <w:rsid w:val="00652ADB"/>
    <w:rsid w:val="006610F1"/>
    <w:rsid w:val="00663AB4"/>
    <w:rsid w:val="006670F5"/>
    <w:rsid w:val="00670121"/>
    <w:rsid w:val="0068436C"/>
    <w:rsid w:val="0069371F"/>
    <w:rsid w:val="006B37BD"/>
    <w:rsid w:val="006B3DD7"/>
    <w:rsid w:val="006B702B"/>
    <w:rsid w:val="006E2976"/>
    <w:rsid w:val="006E6B9A"/>
    <w:rsid w:val="006E71DF"/>
    <w:rsid w:val="007034EA"/>
    <w:rsid w:val="00704ED6"/>
    <w:rsid w:val="0070627C"/>
    <w:rsid w:val="00717CE8"/>
    <w:rsid w:val="00726583"/>
    <w:rsid w:val="007356D9"/>
    <w:rsid w:val="00740D2A"/>
    <w:rsid w:val="00744A13"/>
    <w:rsid w:val="00744DC7"/>
    <w:rsid w:val="00752A50"/>
    <w:rsid w:val="00756B4F"/>
    <w:rsid w:val="00762E6A"/>
    <w:rsid w:val="00772FC1"/>
    <w:rsid w:val="007733BB"/>
    <w:rsid w:val="00775B8D"/>
    <w:rsid w:val="007765E4"/>
    <w:rsid w:val="007972E2"/>
    <w:rsid w:val="007A3681"/>
    <w:rsid w:val="007A7A8D"/>
    <w:rsid w:val="007B66E6"/>
    <w:rsid w:val="007C5A55"/>
    <w:rsid w:val="007C778E"/>
    <w:rsid w:val="007C7CA9"/>
    <w:rsid w:val="007D6472"/>
    <w:rsid w:val="007E6112"/>
    <w:rsid w:val="007E7F11"/>
    <w:rsid w:val="007F3A92"/>
    <w:rsid w:val="007F7888"/>
    <w:rsid w:val="00801F10"/>
    <w:rsid w:val="00822A07"/>
    <w:rsid w:val="00830551"/>
    <w:rsid w:val="008314C5"/>
    <w:rsid w:val="00855A08"/>
    <w:rsid w:val="00873B66"/>
    <w:rsid w:val="00873F09"/>
    <w:rsid w:val="00874D07"/>
    <w:rsid w:val="0087612F"/>
    <w:rsid w:val="00882A96"/>
    <w:rsid w:val="00890ABB"/>
    <w:rsid w:val="008A55A0"/>
    <w:rsid w:val="008C2AE9"/>
    <w:rsid w:val="008C38A6"/>
    <w:rsid w:val="008D2D09"/>
    <w:rsid w:val="008F08A3"/>
    <w:rsid w:val="009000E9"/>
    <w:rsid w:val="0090432A"/>
    <w:rsid w:val="0091129E"/>
    <w:rsid w:val="00911411"/>
    <w:rsid w:val="0092700B"/>
    <w:rsid w:val="00933321"/>
    <w:rsid w:val="00933F53"/>
    <w:rsid w:val="009608EA"/>
    <w:rsid w:val="009639BD"/>
    <w:rsid w:val="00970A84"/>
    <w:rsid w:val="00971323"/>
    <w:rsid w:val="009729C8"/>
    <w:rsid w:val="00983035"/>
    <w:rsid w:val="009A2266"/>
    <w:rsid w:val="009A586E"/>
    <w:rsid w:val="009A5E7C"/>
    <w:rsid w:val="009B7290"/>
    <w:rsid w:val="009C1455"/>
    <w:rsid w:val="009D2337"/>
    <w:rsid w:val="009D3250"/>
    <w:rsid w:val="009F285E"/>
    <w:rsid w:val="009F2992"/>
    <w:rsid w:val="009F7C77"/>
    <w:rsid w:val="00A12A8F"/>
    <w:rsid w:val="00A21744"/>
    <w:rsid w:val="00A22C40"/>
    <w:rsid w:val="00A25A71"/>
    <w:rsid w:val="00A343BA"/>
    <w:rsid w:val="00A37174"/>
    <w:rsid w:val="00A41C51"/>
    <w:rsid w:val="00A46F11"/>
    <w:rsid w:val="00A543F8"/>
    <w:rsid w:val="00A55B98"/>
    <w:rsid w:val="00A56BF4"/>
    <w:rsid w:val="00A57345"/>
    <w:rsid w:val="00A6545B"/>
    <w:rsid w:val="00A778A8"/>
    <w:rsid w:val="00A82813"/>
    <w:rsid w:val="00A9488C"/>
    <w:rsid w:val="00A96C96"/>
    <w:rsid w:val="00A9700A"/>
    <w:rsid w:val="00A97FF3"/>
    <w:rsid w:val="00AA3A82"/>
    <w:rsid w:val="00AB1C29"/>
    <w:rsid w:val="00AB2711"/>
    <w:rsid w:val="00AB66B7"/>
    <w:rsid w:val="00AC0450"/>
    <w:rsid w:val="00AC7547"/>
    <w:rsid w:val="00AE1F76"/>
    <w:rsid w:val="00AE2489"/>
    <w:rsid w:val="00AF0992"/>
    <w:rsid w:val="00AF1EA2"/>
    <w:rsid w:val="00AF4214"/>
    <w:rsid w:val="00B07B31"/>
    <w:rsid w:val="00B11B40"/>
    <w:rsid w:val="00B137DF"/>
    <w:rsid w:val="00B17401"/>
    <w:rsid w:val="00B306DE"/>
    <w:rsid w:val="00B32F69"/>
    <w:rsid w:val="00B44B09"/>
    <w:rsid w:val="00B507D3"/>
    <w:rsid w:val="00B526FD"/>
    <w:rsid w:val="00B55500"/>
    <w:rsid w:val="00B66272"/>
    <w:rsid w:val="00B83FBB"/>
    <w:rsid w:val="00B9456D"/>
    <w:rsid w:val="00B95ADA"/>
    <w:rsid w:val="00BB446B"/>
    <w:rsid w:val="00BB77A5"/>
    <w:rsid w:val="00BD0CA0"/>
    <w:rsid w:val="00BE7977"/>
    <w:rsid w:val="00BF0461"/>
    <w:rsid w:val="00BF369B"/>
    <w:rsid w:val="00BF48C6"/>
    <w:rsid w:val="00BF54FC"/>
    <w:rsid w:val="00BF6DBB"/>
    <w:rsid w:val="00C15E33"/>
    <w:rsid w:val="00C260BC"/>
    <w:rsid w:val="00C31995"/>
    <w:rsid w:val="00C367BB"/>
    <w:rsid w:val="00C42C78"/>
    <w:rsid w:val="00C466EC"/>
    <w:rsid w:val="00C51CD6"/>
    <w:rsid w:val="00C6020C"/>
    <w:rsid w:val="00C67373"/>
    <w:rsid w:val="00C820F4"/>
    <w:rsid w:val="00C93146"/>
    <w:rsid w:val="00C949C3"/>
    <w:rsid w:val="00CA07FC"/>
    <w:rsid w:val="00CA4DC1"/>
    <w:rsid w:val="00CA5A78"/>
    <w:rsid w:val="00CB449A"/>
    <w:rsid w:val="00CB4C63"/>
    <w:rsid w:val="00CD3C03"/>
    <w:rsid w:val="00CD3D71"/>
    <w:rsid w:val="00CE622F"/>
    <w:rsid w:val="00D04269"/>
    <w:rsid w:val="00D15F5F"/>
    <w:rsid w:val="00D1781C"/>
    <w:rsid w:val="00D26349"/>
    <w:rsid w:val="00D334E2"/>
    <w:rsid w:val="00D37252"/>
    <w:rsid w:val="00D504FA"/>
    <w:rsid w:val="00D55242"/>
    <w:rsid w:val="00D55FD5"/>
    <w:rsid w:val="00D674F6"/>
    <w:rsid w:val="00D7040D"/>
    <w:rsid w:val="00D73392"/>
    <w:rsid w:val="00D86E93"/>
    <w:rsid w:val="00D90442"/>
    <w:rsid w:val="00D934B7"/>
    <w:rsid w:val="00D949FF"/>
    <w:rsid w:val="00DB3BEC"/>
    <w:rsid w:val="00DB6E47"/>
    <w:rsid w:val="00DC7594"/>
    <w:rsid w:val="00DD44A1"/>
    <w:rsid w:val="00DD5161"/>
    <w:rsid w:val="00DE20DD"/>
    <w:rsid w:val="00DF7DF1"/>
    <w:rsid w:val="00E025E0"/>
    <w:rsid w:val="00E04F22"/>
    <w:rsid w:val="00E17BF5"/>
    <w:rsid w:val="00E26A93"/>
    <w:rsid w:val="00E27794"/>
    <w:rsid w:val="00E40EEA"/>
    <w:rsid w:val="00E43B7B"/>
    <w:rsid w:val="00E622F9"/>
    <w:rsid w:val="00E701A1"/>
    <w:rsid w:val="00E74932"/>
    <w:rsid w:val="00E75344"/>
    <w:rsid w:val="00E8199E"/>
    <w:rsid w:val="00E840AB"/>
    <w:rsid w:val="00E84BCE"/>
    <w:rsid w:val="00E92A24"/>
    <w:rsid w:val="00E96A6E"/>
    <w:rsid w:val="00EA4845"/>
    <w:rsid w:val="00EA6C11"/>
    <w:rsid w:val="00EB1A25"/>
    <w:rsid w:val="00EB6ABF"/>
    <w:rsid w:val="00ED5493"/>
    <w:rsid w:val="00ED6982"/>
    <w:rsid w:val="00EE3A90"/>
    <w:rsid w:val="00EE4143"/>
    <w:rsid w:val="00F02CBB"/>
    <w:rsid w:val="00F20496"/>
    <w:rsid w:val="00F25A31"/>
    <w:rsid w:val="00F370B9"/>
    <w:rsid w:val="00F46A5E"/>
    <w:rsid w:val="00F6273E"/>
    <w:rsid w:val="00F63533"/>
    <w:rsid w:val="00F73F42"/>
    <w:rsid w:val="00F84428"/>
    <w:rsid w:val="00F8521F"/>
    <w:rsid w:val="00F8656A"/>
    <w:rsid w:val="00F878CE"/>
    <w:rsid w:val="00F94E61"/>
    <w:rsid w:val="00FA0D39"/>
    <w:rsid w:val="00FA13C5"/>
    <w:rsid w:val="00FA450A"/>
    <w:rsid w:val="00FB1B98"/>
    <w:rsid w:val="00FB3AB0"/>
    <w:rsid w:val="00FB5693"/>
    <w:rsid w:val="00FC1DB4"/>
    <w:rsid w:val="00FC20C4"/>
    <w:rsid w:val="00FC277C"/>
    <w:rsid w:val="00FC7776"/>
    <w:rsid w:val="00FC7892"/>
    <w:rsid w:val="00FD38A9"/>
    <w:rsid w:val="00FE208F"/>
    <w:rsid w:val="00FF4D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7E58"/>
  <w15:chartTrackingRefBased/>
  <w15:docId w15:val="{2178DDFD-0826-443F-B5C2-C00F18E5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39"/>
  </w:style>
  <w:style w:type="paragraph" w:styleId="Naslov1">
    <w:name w:val="heading 1"/>
    <w:basedOn w:val="Normal"/>
    <w:next w:val="Normal"/>
    <w:link w:val="Naslov1Char"/>
    <w:uiPriority w:val="9"/>
    <w:qFormat/>
    <w:rsid w:val="00FA0D39"/>
    <w:pPr>
      <w:keepNext/>
      <w:keepLines/>
      <w:numPr>
        <w:numId w:val="2"/>
      </w:numPr>
      <w:spacing w:before="240" w:after="0"/>
      <w:outlineLvl w:val="0"/>
    </w:pPr>
    <w:rPr>
      <w:rFonts w:asciiTheme="majorHAnsi" w:eastAsiaTheme="majorEastAsia" w:hAnsiTheme="majorHAnsi" w:cstheme="majorBidi"/>
      <w:color w:val="262626" w:themeColor="text1" w:themeTint="D9"/>
      <w:sz w:val="32"/>
      <w:szCs w:val="32"/>
    </w:rPr>
  </w:style>
  <w:style w:type="paragraph" w:styleId="Naslov2">
    <w:name w:val="heading 2"/>
    <w:basedOn w:val="Normal"/>
    <w:next w:val="Normal"/>
    <w:link w:val="Naslov2Char"/>
    <w:uiPriority w:val="9"/>
    <w:unhideWhenUsed/>
    <w:qFormat/>
    <w:rsid w:val="00FA0D39"/>
    <w:pPr>
      <w:keepNext/>
      <w:keepLines/>
      <w:numPr>
        <w:ilvl w:val="1"/>
        <w:numId w:val="2"/>
      </w:numPr>
      <w:spacing w:before="40" w:after="0"/>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ormal"/>
    <w:next w:val="Normal"/>
    <w:link w:val="Naslov3Char"/>
    <w:uiPriority w:val="9"/>
    <w:unhideWhenUsed/>
    <w:qFormat/>
    <w:rsid w:val="00FA0D39"/>
    <w:pPr>
      <w:keepNext/>
      <w:keepLines/>
      <w:numPr>
        <w:ilvl w:val="2"/>
        <w:numId w:val="2"/>
      </w:numPr>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ormal"/>
    <w:next w:val="Normal"/>
    <w:link w:val="Naslov4Char"/>
    <w:uiPriority w:val="9"/>
    <w:unhideWhenUsed/>
    <w:qFormat/>
    <w:rsid w:val="00FA0D39"/>
    <w:pPr>
      <w:keepNext/>
      <w:keepLines/>
      <w:numPr>
        <w:ilvl w:val="3"/>
        <w:numId w:val="2"/>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ormal"/>
    <w:next w:val="Normal"/>
    <w:link w:val="Naslov5Char"/>
    <w:uiPriority w:val="9"/>
    <w:unhideWhenUsed/>
    <w:qFormat/>
    <w:rsid w:val="00FA0D39"/>
    <w:pPr>
      <w:keepNext/>
      <w:keepLines/>
      <w:numPr>
        <w:ilvl w:val="4"/>
        <w:numId w:val="2"/>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ormal"/>
    <w:next w:val="Normal"/>
    <w:link w:val="Naslov6Char"/>
    <w:uiPriority w:val="9"/>
    <w:semiHidden/>
    <w:unhideWhenUsed/>
    <w:qFormat/>
    <w:rsid w:val="00FA0D39"/>
    <w:pPr>
      <w:keepNext/>
      <w:keepLines/>
      <w:numPr>
        <w:ilvl w:val="5"/>
        <w:numId w:val="2"/>
      </w:numPr>
      <w:spacing w:before="40" w:after="0"/>
      <w:outlineLvl w:val="5"/>
    </w:pPr>
    <w:rPr>
      <w:rFonts w:asciiTheme="majorHAnsi" w:eastAsiaTheme="majorEastAsia" w:hAnsiTheme="majorHAnsi" w:cstheme="majorBidi"/>
    </w:rPr>
  </w:style>
  <w:style w:type="paragraph" w:styleId="Naslov7">
    <w:name w:val="heading 7"/>
    <w:basedOn w:val="Normal"/>
    <w:next w:val="Normal"/>
    <w:link w:val="Naslov7Char"/>
    <w:uiPriority w:val="9"/>
    <w:semiHidden/>
    <w:unhideWhenUsed/>
    <w:qFormat/>
    <w:rsid w:val="00FA0D39"/>
    <w:pPr>
      <w:keepNext/>
      <w:keepLines/>
      <w:numPr>
        <w:ilvl w:val="6"/>
        <w:numId w:val="2"/>
      </w:numPr>
      <w:spacing w:before="40"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FA0D39"/>
    <w:pPr>
      <w:keepNext/>
      <w:keepLines/>
      <w:numPr>
        <w:ilvl w:val="7"/>
        <w:numId w:val="2"/>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
    <w:semiHidden/>
    <w:unhideWhenUsed/>
    <w:qFormat/>
    <w:rsid w:val="00FA0D39"/>
    <w:pPr>
      <w:keepNext/>
      <w:keepLines/>
      <w:numPr>
        <w:ilvl w:val="8"/>
        <w:numId w:val="2"/>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A0D39"/>
    <w:rPr>
      <w:rFonts w:asciiTheme="majorHAnsi" w:eastAsiaTheme="majorEastAsia" w:hAnsiTheme="majorHAnsi" w:cstheme="majorBidi"/>
      <w:color w:val="262626" w:themeColor="text1" w:themeTint="D9"/>
      <w:sz w:val="32"/>
      <w:szCs w:val="32"/>
    </w:rPr>
  </w:style>
  <w:style w:type="character" w:customStyle="1" w:styleId="Naslov2Char">
    <w:name w:val="Naslov 2 Char"/>
    <w:basedOn w:val="Zadanifontodlomka"/>
    <w:link w:val="Naslov2"/>
    <w:uiPriority w:val="9"/>
    <w:rsid w:val="00FA0D39"/>
    <w:rPr>
      <w:rFonts w:asciiTheme="majorHAnsi" w:eastAsiaTheme="majorEastAsia" w:hAnsiTheme="majorHAnsi" w:cstheme="majorBidi"/>
      <w:color w:val="262626" w:themeColor="text1" w:themeTint="D9"/>
      <w:sz w:val="28"/>
      <w:szCs w:val="28"/>
    </w:rPr>
  </w:style>
  <w:style w:type="character" w:customStyle="1" w:styleId="Naslov3Char">
    <w:name w:val="Naslov 3 Char"/>
    <w:basedOn w:val="Zadanifontodlomka"/>
    <w:link w:val="Naslov3"/>
    <w:uiPriority w:val="9"/>
    <w:rsid w:val="00FA0D39"/>
    <w:rPr>
      <w:rFonts w:asciiTheme="majorHAnsi" w:eastAsiaTheme="majorEastAsia" w:hAnsiTheme="majorHAnsi" w:cstheme="majorBidi"/>
      <w:color w:val="0D0D0D" w:themeColor="text1" w:themeTint="F2"/>
      <w:sz w:val="24"/>
      <w:szCs w:val="24"/>
    </w:rPr>
  </w:style>
  <w:style w:type="character" w:customStyle="1" w:styleId="Naslov4Char">
    <w:name w:val="Naslov 4 Char"/>
    <w:basedOn w:val="Zadanifontodlomka"/>
    <w:link w:val="Naslov4"/>
    <w:uiPriority w:val="9"/>
    <w:rsid w:val="00FA0D39"/>
    <w:rPr>
      <w:rFonts w:asciiTheme="majorHAnsi" w:eastAsiaTheme="majorEastAsia" w:hAnsiTheme="majorHAnsi" w:cstheme="majorBidi"/>
      <w:i/>
      <w:iCs/>
      <w:color w:val="404040" w:themeColor="text1" w:themeTint="BF"/>
    </w:rPr>
  </w:style>
  <w:style w:type="character" w:customStyle="1" w:styleId="Naslov5Char">
    <w:name w:val="Naslov 5 Char"/>
    <w:basedOn w:val="Zadanifontodlomka"/>
    <w:link w:val="Naslov5"/>
    <w:uiPriority w:val="9"/>
    <w:rsid w:val="00FA0D39"/>
    <w:rPr>
      <w:rFonts w:asciiTheme="majorHAnsi" w:eastAsiaTheme="majorEastAsia" w:hAnsiTheme="majorHAnsi" w:cstheme="majorBidi"/>
      <w:color w:val="404040" w:themeColor="text1" w:themeTint="BF"/>
    </w:rPr>
  </w:style>
  <w:style w:type="character" w:customStyle="1" w:styleId="Naslov6Char">
    <w:name w:val="Naslov 6 Char"/>
    <w:basedOn w:val="Zadanifontodlomka"/>
    <w:link w:val="Naslov6"/>
    <w:uiPriority w:val="9"/>
    <w:semiHidden/>
    <w:rsid w:val="00FA0D39"/>
    <w:rPr>
      <w:rFonts w:asciiTheme="majorHAnsi" w:eastAsiaTheme="majorEastAsia" w:hAnsiTheme="majorHAnsi" w:cstheme="majorBidi"/>
    </w:rPr>
  </w:style>
  <w:style w:type="character" w:customStyle="1" w:styleId="Naslov7Char">
    <w:name w:val="Naslov 7 Char"/>
    <w:basedOn w:val="Zadanifontodlomka"/>
    <w:link w:val="Naslov7"/>
    <w:uiPriority w:val="9"/>
    <w:semiHidden/>
    <w:rsid w:val="00FA0D39"/>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FA0D39"/>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
    <w:semiHidden/>
    <w:rsid w:val="00FA0D39"/>
    <w:rPr>
      <w:rFonts w:asciiTheme="majorHAnsi" w:eastAsiaTheme="majorEastAsia" w:hAnsiTheme="majorHAnsi" w:cstheme="majorBidi"/>
      <w:i/>
      <w:iCs/>
      <w:color w:val="262626" w:themeColor="text1" w:themeTint="D9"/>
      <w:sz w:val="21"/>
      <w:szCs w:val="21"/>
    </w:rPr>
  </w:style>
  <w:style w:type="paragraph" w:styleId="Odlomakpopisa">
    <w:name w:val="List Paragraph"/>
    <w:basedOn w:val="Normal"/>
    <w:uiPriority w:val="34"/>
    <w:qFormat/>
    <w:rsid w:val="00752A50"/>
    <w:pPr>
      <w:ind w:left="720"/>
      <w:contextualSpacing/>
    </w:pPr>
  </w:style>
  <w:style w:type="character" w:styleId="Hiperveza">
    <w:name w:val="Hyperlink"/>
    <w:basedOn w:val="Zadanifontodlomka"/>
    <w:uiPriority w:val="99"/>
    <w:unhideWhenUsed/>
    <w:rsid w:val="00264258"/>
    <w:rPr>
      <w:color w:val="0563C1" w:themeColor="hyperlink"/>
      <w:u w:val="single"/>
    </w:rPr>
  </w:style>
  <w:style w:type="character" w:styleId="Spominjanje">
    <w:name w:val="Mention"/>
    <w:basedOn w:val="Zadanifontodlomka"/>
    <w:uiPriority w:val="99"/>
    <w:semiHidden/>
    <w:unhideWhenUsed/>
    <w:rsid w:val="00264258"/>
    <w:rPr>
      <w:color w:val="2B579A"/>
      <w:shd w:val="clear" w:color="auto" w:fill="E6E6E6"/>
    </w:rPr>
  </w:style>
  <w:style w:type="character" w:styleId="Tekstrezerviranogmjesta">
    <w:name w:val="Placeholder Text"/>
    <w:basedOn w:val="Zadanifontodlomka"/>
    <w:uiPriority w:val="99"/>
    <w:semiHidden/>
    <w:rsid w:val="000B6741"/>
    <w:rPr>
      <w:color w:val="808080"/>
    </w:rPr>
  </w:style>
  <w:style w:type="paragraph" w:styleId="Tekstbalonia">
    <w:name w:val="Balloon Text"/>
    <w:basedOn w:val="Normal"/>
    <w:link w:val="TekstbaloniaChar"/>
    <w:uiPriority w:val="99"/>
    <w:semiHidden/>
    <w:unhideWhenUsed/>
    <w:rsid w:val="00B555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00"/>
    <w:rPr>
      <w:rFonts w:ascii="Segoe UI" w:hAnsi="Segoe UI" w:cs="Segoe UI"/>
      <w:sz w:val="18"/>
      <w:szCs w:val="18"/>
    </w:rPr>
  </w:style>
  <w:style w:type="character" w:styleId="Referencakomentara">
    <w:name w:val="annotation reference"/>
    <w:basedOn w:val="Zadanifontodlomka"/>
    <w:uiPriority w:val="99"/>
    <w:semiHidden/>
    <w:unhideWhenUsed/>
    <w:rsid w:val="0070627C"/>
    <w:rPr>
      <w:sz w:val="16"/>
      <w:szCs w:val="16"/>
    </w:rPr>
  </w:style>
  <w:style w:type="paragraph" w:styleId="Tekstkomentara">
    <w:name w:val="annotation text"/>
    <w:basedOn w:val="Normal"/>
    <w:link w:val="TekstkomentaraChar"/>
    <w:uiPriority w:val="99"/>
    <w:semiHidden/>
    <w:unhideWhenUsed/>
    <w:rsid w:val="0070627C"/>
    <w:pPr>
      <w:spacing w:line="240" w:lineRule="auto"/>
    </w:pPr>
    <w:rPr>
      <w:sz w:val="20"/>
      <w:szCs w:val="20"/>
    </w:rPr>
  </w:style>
  <w:style w:type="character" w:customStyle="1" w:styleId="TekstkomentaraChar">
    <w:name w:val="Tekst komentara Char"/>
    <w:basedOn w:val="Zadanifontodlomka"/>
    <w:link w:val="Tekstkomentara"/>
    <w:uiPriority w:val="99"/>
    <w:semiHidden/>
    <w:rsid w:val="0070627C"/>
    <w:rPr>
      <w:sz w:val="20"/>
      <w:szCs w:val="20"/>
    </w:rPr>
  </w:style>
  <w:style w:type="paragraph" w:styleId="Predmetkomentara">
    <w:name w:val="annotation subject"/>
    <w:basedOn w:val="Tekstkomentara"/>
    <w:next w:val="Tekstkomentara"/>
    <w:link w:val="PredmetkomentaraChar"/>
    <w:uiPriority w:val="99"/>
    <w:semiHidden/>
    <w:unhideWhenUsed/>
    <w:rsid w:val="0070627C"/>
    <w:rPr>
      <w:b/>
      <w:bCs/>
    </w:rPr>
  </w:style>
  <w:style w:type="character" w:customStyle="1" w:styleId="PredmetkomentaraChar">
    <w:name w:val="Predmet komentara Char"/>
    <w:basedOn w:val="TekstkomentaraChar"/>
    <w:link w:val="Predmetkomentara"/>
    <w:uiPriority w:val="99"/>
    <w:semiHidden/>
    <w:rsid w:val="0070627C"/>
    <w:rPr>
      <w:b/>
      <w:bCs/>
      <w:sz w:val="20"/>
      <w:szCs w:val="20"/>
    </w:rPr>
  </w:style>
  <w:style w:type="table" w:styleId="Reetkatablice">
    <w:name w:val="Table Grid"/>
    <w:basedOn w:val="Obinatablica"/>
    <w:uiPriority w:val="59"/>
    <w:rsid w:val="00FA1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FA0D39"/>
    <w:pPr>
      <w:outlineLvl w:val="9"/>
    </w:pPr>
  </w:style>
  <w:style w:type="paragraph" w:styleId="Sadraj2">
    <w:name w:val="toc 2"/>
    <w:basedOn w:val="Normal"/>
    <w:next w:val="Normal"/>
    <w:autoRedefine/>
    <w:uiPriority w:val="39"/>
    <w:unhideWhenUsed/>
    <w:rsid w:val="00BE7977"/>
    <w:pPr>
      <w:spacing w:after="100"/>
      <w:ind w:left="220"/>
    </w:pPr>
    <w:rPr>
      <w:rFonts w:cs="Times New Roman"/>
      <w:lang w:eastAsia="hr-HR"/>
    </w:rPr>
  </w:style>
  <w:style w:type="paragraph" w:styleId="Sadraj1">
    <w:name w:val="toc 1"/>
    <w:basedOn w:val="Normal"/>
    <w:next w:val="Normal"/>
    <w:autoRedefine/>
    <w:uiPriority w:val="39"/>
    <w:unhideWhenUsed/>
    <w:rsid w:val="00BE7977"/>
    <w:pPr>
      <w:spacing w:after="100"/>
    </w:pPr>
    <w:rPr>
      <w:rFonts w:cs="Times New Roman"/>
      <w:lang w:eastAsia="hr-HR"/>
    </w:rPr>
  </w:style>
  <w:style w:type="paragraph" w:styleId="Sadraj3">
    <w:name w:val="toc 3"/>
    <w:basedOn w:val="Normal"/>
    <w:next w:val="Normal"/>
    <w:autoRedefine/>
    <w:uiPriority w:val="39"/>
    <w:unhideWhenUsed/>
    <w:rsid w:val="00BE7977"/>
    <w:pPr>
      <w:spacing w:after="100"/>
      <w:ind w:left="440"/>
    </w:pPr>
    <w:rPr>
      <w:rFonts w:cs="Times New Roman"/>
      <w:lang w:eastAsia="hr-HR"/>
    </w:rPr>
  </w:style>
  <w:style w:type="paragraph" w:styleId="Opisslike">
    <w:name w:val="caption"/>
    <w:basedOn w:val="Normal"/>
    <w:next w:val="Normal"/>
    <w:uiPriority w:val="35"/>
    <w:semiHidden/>
    <w:unhideWhenUsed/>
    <w:qFormat/>
    <w:rsid w:val="00FA0D39"/>
    <w:pPr>
      <w:spacing w:after="200" w:line="240" w:lineRule="auto"/>
    </w:pPr>
    <w:rPr>
      <w:i/>
      <w:iCs/>
      <w:color w:val="44546A" w:themeColor="text2"/>
      <w:sz w:val="18"/>
      <w:szCs w:val="18"/>
    </w:rPr>
  </w:style>
  <w:style w:type="paragraph" w:styleId="Naslov">
    <w:name w:val="Title"/>
    <w:basedOn w:val="Normal"/>
    <w:next w:val="Normal"/>
    <w:link w:val="NaslovChar"/>
    <w:uiPriority w:val="10"/>
    <w:qFormat/>
    <w:rsid w:val="00FA0D39"/>
    <w:pPr>
      <w:spacing w:after="0" w:line="240" w:lineRule="auto"/>
      <w:contextualSpacing/>
    </w:pPr>
    <w:rPr>
      <w:rFonts w:asciiTheme="majorHAnsi" w:eastAsiaTheme="majorEastAsia" w:hAnsiTheme="majorHAnsi" w:cstheme="majorBidi"/>
      <w:spacing w:val="-10"/>
      <w:sz w:val="56"/>
      <w:szCs w:val="56"/>
    </w:rPr>
  </w:style>
  <w:style w:type="character" w:customStyle="1" w:styleId="NaslovChar">
    <w:name w:val="Naslov Char"/>
    <w:basedOn w:val="Zadanifontodlomka"/>
    <w:link w:val="Naslov"/>
    <w:uiPriority w:val="10"/>
    <w:rsid w:val="00FA0D39"/>
    <w:rPr>
      <w:rFonts w:asciiTheme="majorHAnsi" w:eastAsiaTheme="majorEastAsia" w:hAnsiTheme="majorHAnsi" w:cstheme="majorBidi"/>
      <w:spacing w:val="-10"/>
      <w:sz w:val="56"/>
      <w:szCs w:val="56"/>
    </w:rPr>
  </w:style>
  <w:style w:type="paragraph" w:styleId="Podnaslov">
    <w:name w:val="Subtitle"/>
    <w:basedOn w:val="Normal"/>
    <w:next w:val="Normal"/>
    <w:link w:val="PodnaslovChar"/>
    <w:uiPriority w:val="11"/>
    <w:qFormat/>
    <w:rsid w:val="00FA0D39"/>
    <w:pPr>
      <w:numPr>
        <w:ilvl w:val="1"/>
      </w:numPr>
    </w:pPr>
    <w:rPr>
      <w:color w:val="5A5A5A" w:themeColor="text1" w:themeTint="A5"/>
      <w:spacing w:val="15"/>
    </w:rPr>
  </w:style>
  <w:style w:type="character" w:customStyle="1" w:styleId="PodnaslovChar">
    <w:name w:val="Podnaslov Char"/>
    <w:basedOn w:val="Zadanifontodlomka"/>
    <w:link w:val="Podnaslov"/>
    <w:uiPriority w:val="11"/>
    <w:rsid w:val="00FA0D39"/>
    <w:rPr>
      <w:color w:val="5A5A5A" w:themeColor="text1" w:themeTint="A5"/>
      <w:spacing w:val="15"/>
    </w:rPr>
  </w:style>
  <w:style w:type="character" w:styleId="Naglaeno">
    <w:name w:val="Strong"/>
    <w:basedOn w:val="Zadanifontodlomka"/>
    <w:uiPriority w:val="22"/>
    <w:qFormat/>
    <w:rsid w:val="00FA0D39"/>
    <w:rPr>
      <w:b/>
      <w:bCs/>
      <w:color w:val="auto"/>
    </w:rPr>
  </w:style>
  <w:style w:type="character" w:styleId="Istaknuto">
    <w:name w:val="Emphasis"/>
    <w:basedOn w:val="Zadanifontodlomka"/>
    <w:uiPriority w:val="20"/>
    <w:qFormat/>
    <w:rsid w:val="00FA0D39"/>
    <w:rPr>
      <w:i/>
      <w:iCs/>
      <w:color w:val="auto"/>
    </w:rPr>
  </w:style>
  <w:style w:type="paragraph" w:styleId="Bezproreda">
    <w:name w:val="No Spacing"/>
    <w:uiPriority w:val="1"/>
    <w:qFormat/>
    <w:rsid w:val="00FA0D39"/>
    <w:pPr>
      <w:spacing w:after="0" w:line="240" w:lineRule="auto"/>
    </w:pPr>
  </w:style>
  <w:style w:type="paragraph" w:styleId="Citat">
    <w:name w:val="Quote"/>
    <w:basedOn w:val="Normal"/>
    <w:next w:val="Normal"/>
    <w:link w:val="CitatChar"/>
    <w:uiPriority w:val="29"/>
    <w:qFormat/>
    <w:rsid w:val="00FA0D39"/>
    <w:pPr>
      <w:spacing w:before="200"/>
      <w:ind w:left="864" w:right="864"/>
    </w:pPr>
    <w:rPr>
      <w:i/>
      <w:iCs/>
      <w:color w:val="404040" w:themeColor="text1" w:themeTint="BF"/>
    </w:rPr>
  </w:style>
  <w:style w:type="character" w:customStyle="1" w:styleId="CitatChar">
    <w:name w:val="Citat Char"/>
    <w:basedOn w:val="Zadanifontodlomka"/>
    <w:link w:val="Citat"/>
    <w:uiPriority w:val="29"/>
    <w:rsid w:val="00FA0D39"/>
    <w:rPr>
      <w:i/>
      <w:iCs/>
      <w:color w:val="404040" w:themeColor="text1" w:themeTint="BF"/>
    </w:rPr>
  </w:style>
  <w:style w:type="paragraph" w:styleId="Naglaencitat">
    <w:name w:val="Intense Quote"/>
    <w:basedOn w:val="Normal"/>
    <w:next w:val="Normal"/>
    <w:link w:val="NaglaencitatChar"/>
    <w:uiPriority w:val="30"/>
    <w:qFormat/>
    <w:rsid w:val="00FA0D3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NaglaencitatChar">
    <w:name w:val="Naglašen citat Char"/>
    <w:basedOn w:val="Zadanifontodlomka"/>
    <w:link w:val="Naglaencitat"/>
    <w:uiPriority w:val="30"/>
    <w:rsid w:val="00FA0D39"/>
    <w:rPr>
      <w:i/>
      <w:iCs/>
      <w:color w:val="404040" w:themeColor="text1" w:themeTint="BF"/>
    </w:rPr>
  </w:style>
  <w:style w:type="character" w:styleId="Neupadljivoisticanje">
    <w:name w:val="Subtle Emphasis"/>
    <w:basedOn w:val="Zadanifontodlomka"/>
    <w:uiPriority w:val="19"/>
    <w:qFormat/>
    <w:rsid w:val="00FA0D39"/>
    <w:rPr>
      <w:i/>
      <w:iCs/>
      <w:color w:val="404040" w:themeColor="text1" w:themeTint="BF"/>
    </w:rPr>
  </w:style>
  <w:style w:type="character" w:styleId="Jakoisticanje">
    <w:name w:val="Intense Emphasis"/>
    <w:basedOn w:val="Zadanifontodlomka"/>
    <w:uiPriority w:val="21"/>
    <w:qFormat/>
    <w:rsid w:val="00FA0D39"/>
    <w:rPr>
      <w:b/>
      <w:bCs/>
      <w:i/>
      <w:iCs/>
      <w:color w:val="auto"/>
    </w:rPr>
  </w:style>
  <w:style w:type="character" w:styleId="Neupadljivareferenca">
    <w:name w:val="Subtle Reference"/>
    <w:basedOn w:val="Zadanifontodlomka"/>
    <w:uiPriority w:val="31"/>
    <w:qFormat/>
    <w:rsid w:val="00FA0D39"/>
    <w:rPr>
      <w:smallCaps/>
      <w:color w:val="404040" w:themeColor="text1" w:themeTint="BF"/>
    </w:rPr>
  </w:style>
  <w:style w:type="character" w:styleId="Istaknutareferenca">
    <w:name w:val="Intense Reference"/>
    <w:basedOn w:val="Zadanifontodlomka"/>
    <w:uiPriority w:val="32"/>
    <w:qFormat/>
    <w:rsid w:val="00FA0D39"/>
    <w:rPr>
      <w:b/>
      <w:bCs/>
      <w:smallCaps/>
      <w:color w:val="404040" w:themeColor="text1" w:themeTint="BF"/>
      <w:spacing w:val="5"/>
    </w:rPr>
  </w:style>
  <w:style w:type="character" w:styleId="Naslovknjige">
    <w:name w:val="Book Title"/>
    <w:basedOn w:val="Zadanifontodlomka"/>
    <w:uiPriority w:val="33"/>
    <w:qFormat/>
    <w:rsid w:val="00FA0D39"/>
    <w:rPr>
      <w:b/>
      <w:bCs/>
      <w:i/>
      <w:iCs/>
      <w:spacing w:val="5"/>
    </w:rPr>
  </w:style>
  <w:style w:type="paragraph" w:styleId="Sadraj4">
    <w:name w:val="toc 4"/>
    <w:basedOn w:val="Normal"/>
    <w:next w:val="Normal"/>
    <w:autoRedefine/>
    <w:uiPriority w:val="39"/>
    <w:unhideWhenUsed/>
    <w:rsid w:val="00290A93"/>
    <w:pPr>
      <w:spacing w:after="100"/>
      <w:ind w:left="660"/>
    </w:pPr>
    <w:rPr>
      <w:lang w:eastAsia="hr-HR"/>
    </w:rPr>
  </w:style>
  <w:style w:type="paragraph" w:styleId="Sadraj5">
    <w:name w:val="toc 5"/>
    <w:basedOn w:val="Normal"/>
    <w:next w:val="Normal"/>
    <w:autoRedefine/>
    <w:uiPriority w:val="39"/>
    <w:unhideWhenUsed/>
    <w:rsid w:val="00290A93"/>
    <w:pPr>
      <w:spacing w:after="100"/>
      <w:ind w:left="880"/>
    </w:pPr>
    <w:rPr>
      <w:lang w:eastAsia="hr-HR"/>
    </w:rPr>
  </w:style>
  <w:style w:type="paragraph" w:styleId="Sadraj6">
    <w:name w:val="toc 6"/>
    <w:basedOn w:val="Normal"/>
    <w:next w:val="Normal"/>
    <w:autoRedefine/>
    <w:uiPriority w:val="39"/>
    <w:unhideWhenUsed/>
    <w:rsid w:val="00290A93"/>
    <w:pPr>
      <w:spacing w:after="100"/>
      <w:ind w:left="1100"/>
    </w:pPr>
    <w:rPr>
      <w:lang w:eastAsia="hr-HR"/>
    </w:rPr>
  </w:style>
  <w:style w:type="paragraph" w:styleId="Sadraj7">
    <w:name w:val="toc 7"/>
    <w:basedOn w:val="Normal"/>
    <w:next w:val="Normal"/>
    <w:autoRedefine/>
    <w:uiPriority w:val="39"/>
    <w:unhideWhenUsed/>
    <w:rsid w:val="00290A93"/>
    <w:pPr>
      <w:spacing w:after="100"/>
      <w:ind w:left="1320"/>
    </w:pPr>
    <w:rPr>
      <w:lang w:eastAsia="hr-HR"/>
    </w:rPr>
  </w:style>
  <w:style w:type="paragraph" w:styleId="Sadraj8">
    <w:name w:val="toc 8"/>
    <w:basedOn w:val="Normal"/>
    <w:next w:val="Normal"/>
    <w:autoRedefine/>
    <w:uiPriority w:val="39"/>
    <w:unhideWhenUsed/>
    <w:rsid w:val="00290A93"/>
    <w:pPr>
      <w:spacing w:after="100"/>
      <w:ind w:left="1540"/>
    </w:pPr>
    <w:rPr>
      <w:lang w:eastAsia="hr-HR"/>
    </w:rPr>
  </w:style>
  <w:style w:type="paragraph" w:styleId="Sadraj9">
    <w:name w:val="toc 9"/>
    <w:basedOn w:val="Normal"/>
    <w:next w:val="Normal"/>
    <w:autoRedefine/>
    <w:uiPriority w:val="39"/>
    <w:unhideWhenUsed/>
    <w:rsid w:val="00290A93"/>
    <w:pPr>
      <w:spacing w:after="100"/>
      <w:ind w:left="1760"/>
    </w:pPr>
    <w:rPr>
      <w:lang w:eastAsia="hr-HR"/>
    </w:rPr>
  </w:style>
  <w:style w:type="paragraph" w:styleId="Zaglavlje">
    <w:name w:val="header"/>
    <w:basedOn w:val="Normal"/>
    <w:link w:val="ZaglavljeChar"/>
    <w:uiPriority w:val="99"/>
    <w:unhideWhenUsed/>
    <w:rsid w:val="00B95A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5ADA"/>
  </w:style>
  <w:style w:type="paragraph" w:styleId="Podnoje">
    <w:name w:val="footer"/>
    <w:basedOn w:val="Normal"/>
    <w:link w:val="PodnojeChar"/>
    <w:uiPriority w:val="99"/>
    <w:unhideWhenUsed/>
    <w:rsid w:val="00B95A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5ADA"/>
  </w:style>
  <w:style w:type="character" w:styleId="Nerijeenospominjanje">
    <w:name w:val="Unresolved Mention"/>
    <w:basedOn w:val="Zadanifontodlomka"/>
    <w:uiPriority w:val="99"/>
    <w:semiHidden/>
    <w:unhideWhenUsed/>
    <w:rsid w:val="00F2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4594">
      <w:bodyDiv w:val="1"/>
      <w:marLeft w:val="0"/>
      <w:marRight w:val="0"/>
      <w:marTop w:val="0"/>
      <w:marBottom w:val="0"/>
      <w:divBdr>
        <w:top w:val="none" w:sz="0" w:space="0" w:color="auto"/>
        <w:left w:val="none" w:sz="0" w:space="0" w:color="auto"/>
        <w:bottom w:val="none" w:sz="0" w:space="0" w:color="auto"/>
        <w:right w:val="none" w:sz="0" w:space="0" w:color="auto"/>
      </w:divBdr>
    </w:div>
    <w:div w:id="1630864910">
      <w:bodyDiv w:val="1"/>
      <w:marLeft w:val="0"/>
      <w:marRight w:val="0"/>
      <w:marTop w:val="0"/>
      <w:marBottom w:val="0"/>
      <w:divBdr>
        <w:top w:val="none" w:sz="0" w:space="0" w:color="auto"/>
        <w:left w:val="none" w:sz="0" w:space="0" w:color="auto"/>
        <w:bottom w:val="none" w:sz="0" w:space="0" w:color="auto"/>
        <w:right w:val="none" w:sz="0" w:space="0" w:color="auto"/>
      </w:divBdr>
    </w:div>
    <w:div w:id="1750423791">
      <w:bodyDiv w:val="1"/>
      <w:marLeft w:val="0"/>
      <w:marRight w:val="0"/>
      <w:marTop w:val="0"/>
      <w:marBottom w:val="0"/>
      <w:divBdr>
        <w:top w:val="none" w:sz="0" w:space="0" w:color="auto"/>
        <w:left w:val="none" w:sz="0" w:space="0" w:color="auto"/>
        <w:bottom w:val="none" w:sz="0" w:space="0" w:color="auto"/>
        <w:right w:val="none" w:sz="0" w:space="0" w:color="auto"/>
      </w:divBdr>
    </w:div>
    <w:div w:id="1802110925">
      <w:bodyDiv w:val="1"/>
      <w:marLeft w:val="0"/>
      <w:marRight w:val="0"/>
      <w:marTop w:val="0"/>
      <w:marBottom w:val="0"/>
      <w:divBdr>
        <w:top w:val="none" w:sz="0" w:space="0" w:color="auto"/>
        <w:left w:val="none" w:sz="0" w:space="0" w:color="auto"/>
        <w:bottom w:val="none" w:sz="0" w:space="0" w:color="auto"/>
        <w:right w:val="none" w:sz="0" w:space="0" w:color="auto"/>
      </w:divBdr>
    </w:div>
    <w:div w:id="1850022292">
      <w:bodyDiv w:val="1"/>
      <w:marLeft w:val="0"/>
      <w:marRight w:val="0"/>
      <w:marTop w:val="0"/>
      <w:marBottom w:val="0"/>
      <w:divBdr>
        <w:top w:val="none" w:sz="0" w:space="0" w:color="auto"/>
        <w:left w:val="none" w:sz="0" w:space="0" w:color="auto"/>
        <w:bottom w:val="none" w:sz="0" w:space="0" w:color="auto"/>
        <w:right w:val="none" w:sz="0" w:space="0" w:color="auto"/>
      </w:divBdr>
    </w:div>
    <w:div w:id="1947155251">
      <w:bodyDiv w:val="1"/>
      <w:marLeft w:val="0"/>
      <w:marRight w:val="0"/>
      <w:marTop w:val="0"/>
      <w:marBottom w:val="0"/>
      <w:divBdr>
        <w:top w:val="none" w:sz="0" w:space="0" w:color="auto"/>
        <w:left w:val="none" w:sz="0" w:space="0" w:color="auto"/>
        <w:bottom w:val="none" w:sz="0" w:space="0" w:color="auto"/>
        <w:right w:val="none" w:sz="0" w:space="0" w:color="auto"/>
      </w:divBdr>
    </w:div>
    <w:div w:id="2047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BICKETOPLICE.HR" TargetMode="External"/><Relationship Id="rId5" Type="http://schemas.openxmlformats.org/officeDocument/2006/relationships/webSettings" Target="webSettings.xml"/><Relationship Id="rId10" Type="http://schemas.openxmlformats.org/officeDocument/2006/relationships/hyperlink" Target="mailto:pravnik@stubicketoplice.hr" TargetMode="External"/><Relationship Id="rId4" Type="http://schemas.openxmlformats.org/officeDocument/2006/relationships/settings" Target="settings.xml"/><Relationship Id="rId9" Type="http://schemas.openxmlformats.org/officeDocument/2006/relationships/hyperlink" Target="http://www.stubicketoplice.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5E59-2F40-4D27-845B-0CBC2D43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1621</Words>
  <Characters>9242</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5</cp:revision>
  <cp:lastPrinted>2019-11-29T07:52:00Z</cp:lastPrinted>
  <dcterms:created xsi:type="dcterms:W3CDTF">2019-11-27T07:55:00Z</dcterms:created>
  <dcterms:modified xsi:type="dcterms:W3CDTF">2019-11-29T12:51:00Z</dcterms:modified>
</cp:coreProperties>
</file>