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5D52" w14:textId="4298561B" w:rsidR="0065116D" w:rsidRPr="0065116D" w:rsidRDefault="0065116D" w:rsidP="000B7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Na temelju </w:t>
      </w:r>
      <w:bookmarkStart w:id="0" w:name="_Hlk213154741"/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č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l</w:t>
      </w:r>
      <w:r w:rsidR="00CE36D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anka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66. Zakona o gospodarenju otpadom (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NN 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84/21</w:t>
      </w:r>
      <w:r w:rsidR="0006387C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142/23) </w:t>
      </w:r>
      <w:bookmarkEnd w:id="0"/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i čl</w:t>
      </w:r>
      <w:r w:rsidR="00CE36D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anka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25. toč</w:t>
      </w:r>
      <w:r w:rsidR="00CE36D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ke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16. Statuta Općine Stubičke Toplice („Službeni glasnik Krapinsko-zagorske županije“ 16/09, 09/13, 15/18, 7/21</w:t>
      </w:r>
      <w:r w:rsidRPr="0065116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, </w:t>
      </w:r>
      <w:r w:rsidRPr="0065116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>Općinsko vijeće Općine Stubičke Toplice na ___. sjednici, održanoj</w:t>
      </w:r>
      <w:r w:rsidR="0006387C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dana</w:t>
      </w:r>
      <w:r w:rsidRPr="0065116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06387C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>____________</w:t>
      </w:r>
      <w:r w:rsidRPr="0065116D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hr-HR"/>
          <w14:ligatures w14:val="none"/>
        </w:rPr>
        <w:t>, donosi</w:t>
      </w:r>
    </w:p>
    <w:p w14:paraId="7C1047AC" w14:textId="77777777" w:rsidR="0065116D" w:rsidRPr="0065116D" w:rsidRDefault="0065116D" w:rsidP="0065116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0CD895B4" w14:textId="77777777" w:rsidR="0065116D" w:rsidRDefault="0065116D" w:rsidP="0065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ODLUKU </w:t>
      </w:r>
    </w:p>
    <w:p w14:paraId="0E04B38C" w14:textId="620249DD" w:rsidR="0065116D" w:rsidRPr="0065116D" w:rsidRDefault="0065116D" w:rsidP="0065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O IZMJENI ODLUKE O NAČINU PRUŽANJA JAVNE USLUGE SAKUPLJANJA KOMUNALNOG OTPADA NA PODRUČJU OPĆINE </w:t>
      </w: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  <w:t>STUBIČKE TOPLICE</w:t>
      </w:r>
    </w:p>
    <w:p w14:paraId="6568B9AE" w14:textId="77777777" w:rsidR="0065116D" w:rsidRPr="0065116D" w:rsidRDefault="0065116D" w:rsidP="0065116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DA82E69" w14:textId="77777777" w:rsidR="0065116D" w:rsidRPr="0065116D" w:rsidRDefault="0065116D" w:rsidP="0065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3809690E" w14:textId="77777777" w:rsidR="0065116D" w:rsidRPr="0065116D" w:rsidRDefault="0065116D" w:rsidP="0065116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C45127D" w14:textId="7A8A02E8" w:rsidR="0065116D" w:rsidRDefault="0065116D" w:rsidP="0067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U Odluci o načinu pružanja javne usluge sakupljanja komunalnog otpada na području Općine Stubičke Toplice („Službeni glasnik Krapinsko-zagorske županije“ 4/22, 4/24),  članak</w:t>
      </w:r>
      <w:r w:rsidR="00677E4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7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. st</w:t>
      </w:r>
      <w:r w:rsidR="00677E4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avak 2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677E4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podstavci 3. i 4.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mijenja</w:t>
      </w:r>
      <w:r w:rsidR="00677E4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ju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E77980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se i glas</w:t>
      </w:r>
      <w:r w:rsidR="00677E4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:</w:t>
      </w:r>
      <w:r w:rsidR="00E77980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87B4BC2" w14:textId="0778B6D4" w:rsidR="00677E42" w:rsidRPr="00677E42" w:rsidRDefault="00CE36D5" w:rsidP="00CE36D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91143592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- </w:t>
      </w:r>
      <w:r w:rsidR="00677E42" w:rsidRPr="00677E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spremnik</w:t>
      </w:r>
      <w:r w:rsidR="00677E42" w:rsidRPr="00677E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zapremine 240 L, 1100 L koristi se za sakupljanje ambalažnog otpada (plastične i metalne ambalaže) od korisnika kategorije kućanstvo;</w:t>
      </w:r>
    </w:p>
    <w:bookmarkEnd w:id="1"/>
    <w:p w14:paraId="7D160C24" w14:textId="66355D7B" w:rsidR="00677E42" w:rsidRPr="00CE36D5" w:rsidRDefault="00CE36D5" w:rsidP="00CE36D5">
      <w:pPr>
        <w:spacing w:after="23" w:line="247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677E42" w:rsidRPr="00CE36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spremnik </w:t>
      </w:r>
      <w:r w:rsidR="00677E42"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zapremine 240 L, 1100 L koristi se za sakupljanje ambalažnog stakla od korisnika kategorije kućanstvo;“</w:t>
      </w:r>
    </w:p>
    <w:p w14:paraId="29DD3301" w14:textId="77777777" w:rsidR="00677E42" w:rsidRPr="0065116D" w:rsidRDefault="00677E42" w:rsidP="00677E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00E33E20" w14:textId="6684D883" w:rsidR="0065116D" w:rsidRPr="0065116D" w:rsidRDefault="0065116D" w:rsidP="0065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CE36D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6511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8D2F6B7" w14:textId="77777777" w:rsidR="0065116D" w:rsidRPr="0065116D" w:rsidRDefault="0065116D" w:rsidP="000B7F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404FA0F3" w14:textId="77777777" w:rsidR="0065116D" w:rsidRPr="0065116D" w:rsidRDefault="0065116D" w:rsidP="0065116D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Ova Odluka stupa na snagu osmog dana od dana objave, a objavit će se u „Službenom glasniku Krapinsko-zagorske županije“.   </w:t>
      </w:r>
    </w:p>
    <w:p w14:paraId="49DE60C8" w14:textId="77777777" w:rsidR="0065116D" w:rsidRPr="0065116D" w:rsidRDefault="0065116D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382B1932" w14:textId="6F103BEF" w:rsidR="0006387C" w:rsidRPr="0006387C" w:rsidRDefault="0006387C" w:rsidP="0006387C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3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024-03/26-01/01</w:t>
      </w:r>
    </w:p>
    <w:p w14:paraId="687262D0" w14:textId="6D84F0A7" w:rsidR="0006387C" w:rsidRPr="0006387C" w:rsidRDefault="0006387C" w:rsidP="0006387C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3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2140-27-2-2</w:t>
      </w:r>
      <w:r w:rsid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063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-____</w:t>
      </w:r>
    </w:p>
    <w:p w14:paraId="0745A2A1" w14:textId="480B7015" w:rsidR="0006387C" w:rsidRPr="0006387C" w:rsidRDefault="0006387C" w:rsidP="0006387C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63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Stubičke Toplice, 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</w:t>
      </w:r>
      <w:r w:rsidRPr="00063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6D5E42F" w14:textId="77777777" w:rsidR="0065116D" w:rsidRDefault="0065116D" w:rsidP="000B7F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1E6FFCFC" w14:textId="77777777" w:rsidR="0006387C" w:rsidRPr="0065116D" w:rsidRDefault="0006387C" w:rsidP="000B7F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669FB53D" w14:textId="49A4EF95" w:rsidR="0065116D" w:rsidRDefault="000B7F38" w:rsidP="000B7F3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PREDSJEDNIK OPĆINSKOG VIJEĆA</w:t>
      </w:r>
    </w:p>
    <w:p w14:paraId="15219838" w14:textId="12CA2BE1" w:rsidR="000B7F38" w:rsidRPr="0065116D" w:rsidRDefault="000B7F38" w:rsidP="000B7F3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>Jurica Knezić</w:t>
      </w:r>
    </w:p>
    <w:p w14:paraId="17F8E105" w14:textId="77777777" w:rsidR="0065116D" w:rsidRDefault="0065116D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4C89E30" w14:textId="77777777" w:rsidR="0006387C" w:rsidRDefault="0006387C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4C22E0D6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4A3E1A24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2E554BED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6048A95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2F0D2A4D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0CAE00CE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C287961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0BD60627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983DA88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0C97D5A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0C7475C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6F981253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09C27CBD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60518E4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2B7F12CD" w14:textId="77777777" w:rsidR="00CE36D5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55D6242D" w14:textId="77777777" w:rsidR="00CE36D5" w:rsidRPr="0065116D" w:rsidRDefault="00CE36D5" w:rsidP="00651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298B6F23" w14:textId="38BBE411" w:rsidR="007616C9" w:rsidRPr="000B7F38" w:rsidRDefault="0065116D" w:rsidP="00063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65116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</w:t>
      </w:r>
    </w:p>
    <w:p w14:paraId="37B955C8" w14:textId="77777777" w:rsidR="007616C9" w:rsidRPr="0090720C" w:rsidRDefault="007616C9" w:rsidP="007616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OBRAZLOŽENJE</w:t>
      </w:r>
    </w:p>
    <w:p w14:paraId="5C1CACC0" w14:textId="77777777" w:rsidR="007616C9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ED262E" w14:textId="77777777" w:rsidR="00CE36D5" w:rsidRDefault="00CE36D5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75254" w14:textId="5016D9EA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Temeljem članka  22. Poslovnika Općinskog vijeća Općine Stubičke Toplice ( Službeni glasnik Krapinsko-zagorske županije 16/09, 9/13, 15/18 i 7/21) Klub vijećnika SDP-a Općinskog vijeća Općine Stubičke Toplice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Općinskom vijeću Općine Stubičke Toplice, a sukladno članku 41. stavku 2. Statuta Općine Stubičke Toplice (Službeni glasnik Krapinsko-zagorske županije broj: 16/09, 9/13 i 15/18)  predlaže:</w:t>
      </w:r>
    </w:p>
    <w:p w14:paraId="4F9E4F1C" w14:textId="5F0E47A1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 se  osiguraju spremnici za prikupljanje plastike, metala i stakla jer se plastične vrećice za prikupljanje navedenog otpada nisu pokazale praktičnima, nisu u skladu s nacionalnom strategijom smanjenja upotrebe plastičnih vrećica te ne zadovoljavaju potrebe krajnjeg korisnika za dostatnim volumenom pri odlaganju spomenute ambalaže.  </w:t>
      </w:r>
    </w:p>
    <w:p w14:paraId="074DC2E9" w14:textId="41DEE03A" w:rsid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Prema odgovoru Ministarstva za zaštitu okoliša i zelenu tranziciju (kojega prilažemo), nabava spremnika ide na teret davatelja koncesije, no prvo je potrebno izmijeniti postojeću Odluku </w:t>
      </w:r>
      <w:r w:rsidRPr="00CE36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 načinu pružanja javne usluge  skupljanja otpada na području Općine Stubičke Toplice. </w:t>
      </w:r>
    </w:p>
    <w:p w14:paraId="3174E769" w14:textId="165BE935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Pravni temelj za donošenje ove Odluke sadržan je u </w:t>
      </w:r>
      <w:r w:rsidRPr="00545059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čl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anku</w:t>
      </w:r>
      <w:r w:rsidRPr="00545059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 66. Zakona o gospodarenju otpadom (NN 84/2021 i 142/23)</w:t>
      </w: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kojem je određeno da predstavničko tijelo jedinice lokalne samouprave o načinu pružanja javne usluge donosi odluku koja sadrži:</w:t>
      </w:r>
    </w:p>
    <w:p w14:paraId="6CDE8434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 kriterije obračuna količine miješanog komunalnog otpada</w:t>
      </w:r>
    </w:p>
    <w:p w14:paraId="2F82AFA9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 standardne veličine i druga bitna svojstva spremnika za sakupljanje otpada</w:t>
      </w:r>
    </w:p>
    <w:p w14:paraId="4399A81B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3. najmanju učestalost odvoza otpada prema područjima</w:t>
      </w:r>
    </w:p>
    <w:p w14:paraId="78D2F91C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4. obračunska razdoblja kroz kalendarsku godinu</w:t>
      </w:r>
    </w:p>
    <w:p w14:paraId="50AB9730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5. područje pružanja javne usluge</w:t>
      </w:r>
    </w:p>
    <w:p w14:paraId="61D3FB8E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 iznos cijene obvezne minimalne javne usluge s obrazloženjem načina na koji je određena</w:t>
      </w:r>
    </w:p>
    <w:p w14:paraId="1C665EBD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7. odredbe o načinu podnošenja prigovora i postupanju po prigovoru građana na neugodu uzrokovanu sustavom sakupljanja komunalnog otpada</w:t>
      </w:r>
    </w:p>
    <w:p w14:paraId="1E4D3E92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8. odredbe o načinu pojedinačnog korištenje javne usluge</w:t>
      </w:r>
    </w:p>
    <w:p w14:paraId="14662C93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9. odredbe o načinu korištenja zajedničkog spremnika</w:t>
      </w:r>
    </w:p>
    <w:p w14:paraId="2EC8CC75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10. odredbe o prihvatljivom dokazu izvršenja javne usluge za pojedinog korisnika usluge</w:t>
      </w:r>
    </w:p>
    <w:p w14:paraId="6858822A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11. način određivanja udjela korisnika usluge u slučaju kad su korisnici usluge kućanstva i pravne osobe ili fizičke osobe – obrtnici i koriste zajednički spremnik, a nije postignut sporazum o njihovim udjelima</w:t>
      </w:r>
    </w:p>
    <w:p w14:paraId="2686610C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12. odredbe o ugovornoj kazni i</w:t>
      </w:r>
    </w:p>
    <w:p w14:paraId="0C45D065" w14:textId="77777777" w:rsidR="00545059" w:rsidRPr="00545059" w:rsidRDefault="00545059" w:rsidP="00545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450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13. opće uvjete ugovora s korisnicima.</w:t>
      </w:r>
    </w:p>
    <w:p w14:paraId="03BFB032" w14:textId="77777777" w:rsidR="00545059" w:rsidRPr="00CE36D5" w:rsidRDefault="00545059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3B2109" w14:textId="77777777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6F3F8B" w14:textId="77777777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E59933" w14:textId="77777777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333455" w14:textId="77777777" w:rsidR="00CE36D5" w:rsidRPr="00CE36D5" w:rsidRDefault="00CE36D5" w:rsidP="00CE36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6B95FF" w14:textId="2B0BD6E6" w:rsidR="00CE36D5" w:rsidRPr="00CE36D5" w:rsidRDefault="00CE36D5" w:rsidP="00545059">
      <w:pPr>
        <w:spacing w:after="0" w:line="240" w:lineRule="auto"/>
        <w:ind w:firstLine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Predsjednica Kluba vijećnika SDP-a</w:t>
      </w:r>
    </w:p>
    <w:p w14:paraId="2E660771" w14:textId="77777777" w:rsidR="00CE36D5" w:rsidRPr="00CE36D5" w:rsidRDefault="00CE36D5" w:rsidP="00545059">
      <w:pPr>
        <w:spacing w:after="0" w:line="240" w:lineRule="auto"/>
        <w:ind w:firstLine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Općinskog vijeća Općine Stubičke Toplice</w:t>
      </w:r>
    </w:p>
    <w:p w14:paraId="1B384F8C" w14:textId="77777777" w:rsidR="00CE36D5" w:rsidRPr="00CE36D5" w:rsidRDefault="00CE36D5" w:rsidP="00545059">
      <w:pPr>
        <w:spacing w:after="0" w:line="240" w:lineRule="auto"/>
        <w:ind w:firstLine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506B00" w14:textId="77777777" w:rsidR="00CE36D5" w:rsidRPr="00CE36D5" w:rsidRDefault="00CE36D5" w:rsidP="00545059">
      <w:pPr>
        <w:spacing w:after="0" w:line="240" w:lineRule="auto"/>
        <w:ind w:firstLine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Sabina </w:t>
      </w:r>
      <w:proofErr w:type="spellStart"/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Frgec</w:t>
      </w:r>
      <w:proofErr w:type="spellEnd"/>
      <w:r w:rsidRPr="00CE36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prof., v.r.</w:t>
      </w:r>
    </w:p>
    <w:p w14:paraId="5A51F2C8" w14:textId="77777777" w:rsidR="00CE36D5" w:rsidRDefault="00CE36D5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87728A" w14:textId="77777777" w:rsidR="00CE36D5" w:rsidRDefault="00CE36D5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D2D04B" w14:textId="77777777" w:rsidR="00CE36D5" w:rsidRDefault="00CE36D5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959091" w14:textId="3F5AD3FF" w:rsidR="007616C9" w:rsidRDefault="007616C9" w:rsidP="00A24B72">
      <w:pPr>
        <w:spacing w:after="0" w:line="240" w:lineRule="auto"/>
        <w:ind w:firstLine="708"/>
        <w:contextualSpacing/>
        <w:jc w:val="both"/>
      </w:pPr>
    </w:p>
    <w:sectPr w:rsidR="007616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2B20" w14:textId="77777777" w:rsidR="00FF0F13" w:rsidRDefault="00FF0F13" w:rsidP="00D21539">
      <w:pPr>
        <w:spacing w:after="0" w:line="240" w:lineRule="auto"/>
      </w:pPr>
      <w:r>
        <w:separator/>
      </w:r>
    </w:p>
  </w:endnote>
  <w:endnote w:type="continuationSeparator" w:id="0">
    <w:p w14:paraId="01F4C8B0" w14:textId="77777777" w:rsidR="00FF0F13" w:rsidRDefault="00FF0F13" w:rsidP="00D2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A2F8" w14:textId="77777777" w:rsidR="00FF0F13" w:rsidRDefault="00FF0F13" w:rsidP="00D21539">
      <w:pPr>
        <w:spacing w:after="0" w:line="240" w:lineRule="auto"/>
      </w:pPr>
      <w:r>
        <w:separator/>
      </w:r>
    </w:p>
  </w:footnote>
  <w:footnote w:type="continuationSeparator" w:id="0">
    <w:p w14:paraId="14C247E1" w14:textId="77777777" w:rsidR="00FF0F13" w:rsidRDefault="00FF0F13" w:rsidP="00D2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4BE1" w14:textId="5C298BBD" w:rsidR="00D21539" w:rsidRPr="00D21539" w:rsidRDefault="00D21539" w:rsidP="00D21539">
    <w:pPr>
      <w:pStyle w:val="Zaglavlje"/>
      <w:jc w:val="right"/>
      <w:rPr>
        <w:u w:val="single"/>
      </w:rPr>
    </w:pPr>
    <w:r w:rsidRPr="00D21539">
      <w:rPr>
        <w:u w:val="single"/>
      </w:rPr>
      <w:t>PRIJEDLOG</w:t>
    </w:r>
  </w:p>
  <w:p w14:paraId="6E98E8F7" w14:textId="77777777" w:rsidR="00D21539" w:rsidRDefault="00D215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B6D42"/>
    <w:multiLevelType w:val="hybridMultilevel"/>
    <w:tmpl w:val="38848F56"/>
    <w:lvl w:ilvl="0" w:tplc="9E280E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3E84"/>
    <w:multiLevelType w:val="hybridMultilevel"/>
    <w:tmpl w:val="1B96BB28"/>
    <w:lvl w:ilvl="0" w:tplc="7E7CDD8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7CAA65B5"/>
    <w:multiLevelType w:val="hybridMultilevel"/>
    <w:tmpl w:val="3F6A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25750">
    <w:abstractNumId w:val="3"/>
  </w:num>
  <w:num w:numId="2" w16cid:durableId="407578484">
    <w:abstractNumId w:val="0"/>
  </w:num>
  <w:num w:numId="3" w16cid:durableId="1480993889">
    <w:abstractNumId w:val="2"/>
  </w:num>
  <w:num w:numId="4" w16cid:durableId="185318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E"/>
    <w:rsid w:val="00021FB5"/>
    <w:rsid w:val="00035E06"/>
    <w:rsid w:val="0006387C"/>
    <w:rsid w:val="000B7F38"/>
    <w:rsid w:val="001D104C"/>
    <w:rsid w:val="00231D4A"/>
    <w:rsid w:val="002553E2"/>
    <w:rsid w:val="00257B89"/>
    <w:rsid w:val="00303074"/>
    <w:rsid w:val="00323686"/>
    <w:rsid w:val="00355265"/>
    <w:rsid w:val="004262FD"/>
    <w:rsid w:val="00486901"/>
    <w:rsid w:val="004C0879"/>
    <w:rsid w:val="004D6D65"/>
    <w:rsid w:val="00545059"/>
    <w:rsid w:val="0055759D"/>
    <w:rsid w:val="005D5E5A"/>
    <w:rsid w:val="0065116D"/>
    <w:rsid w:val="0066122A"/>
    <w:rsid w:val="00677E42"/>
    <w:rsid w:val="006B72A6"/>
    <w:rsid w:val="006E1B7E"/>
    <w:rsid w:val="00700909"/>
    <w:rsid w:val="007616C9"/>
    <w:rsid w:val="007A181F"/>
    <w:rsid w:val="007E2584"/>
    <w:rsid w:val="00884E46"/>
    <w:rsid w:val="008853A1"/>
    <w:rsid w:val="008D46DF"/>
    <w:rsid w:val="00964709"/>
    <w:rsid w:val="009F2A27"/>
    <w:rsid w:val="00A2472D"/>
    <w:rsid w:val="00A24B72"/>
    <w:rsid w:val="00A32542"/>
    <w:rsid w:val="00A52A0E"/>
    <w:rsid w:val="00AD3E36"/>
    <w:rsid w:val="00B24708"/>
    <w:rsid w:val="00B422EC"/>
    <w:rsid w:val="00C42B22"/>
    <w:rsid w:val="00C42B4A"/>
    <w:rsid w:val="00C67F3B"/>
    <w:rsid w:val="00CE36D5"/>
    <w:rsid w:val="00CF651C"/>
    <w:rsid w:val="00D05B3D"/>
    <w:rsid w:val="00D21539"/>
    <w:rsid w:val="00D85A50"/>
    <w:rsid w:val="00DE4F22"/>
    <w:rsid w:val="00E14AA2"/>
    <w:rsid w:val="00E25E2A"/>
    <w:rsid w:val="00E77980"/>
    <w:rsid w:val="00EB6E62"/>
    <w:rsid w:val="00EC1069"/>
    <w:rsid w:val="00EE1C9A"/>
    <w:rsid w:val="00F07DDF"/>
    <w:rsid w:val="00F3497E"/>
    <w:rsid w:val="00F44BED"/>
    <w:rsid w:val="00F753A6"/>
    <w:rsid w:val="00FE7DBE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163"/>
  <w15:chartTrackingRefBased/>
  <w15:docId w15:val="{83DDE343-0740-446C-AF00-CEF5CE23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2A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1539"/>
  </w:style>
  <w:style w:type="paragraph" w:styleId="Podnoje">
    <w:name w:val="footer"/>
    <w:basedOn w:val="Normal"/>
    <w:link w:val="PodnojeChar"/>
    <w:uiPriority w:val="99"/>
    <w:unhideWhenUsed/>
    <w:rsid w:val="00D2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1539"/>
  </w:style>
  <w:style w:type="paragraph" w:styleId="StandardWeb">
    <w:name w:val="Normal (Web)"/>
    <w:basedOn w:val="Normal"/>
    <w:uiPriority w:val="99"/>
    <w:semiHidden/>
    <w:unhideWhenUsed/>
    <w:rsid w:val="006E1B7E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24B7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E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20</cp:revision>
  <cp:lastPrinted>2025-11-04T12:44:00Z</cp:lastPrinted>
  <dcterms:created xsi:type="dcterms:W3CDTF">2025-10-27T08:48:00Z</dcterms:created>
  <dcterms:modified xsi:type="dcterms:W3CDTF">2026-03-04T08:54:00Z</dcterms:modified>
</cp:coreProperties>
</file>