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197E" w14:textId="77777777" w:rsidR="0081768C" w:rsidRPr="00611C2E" w:rsidRDefault="0081768C" w:rsidP="0081768C">
      <w:pPr>
        <w:pStyle w:val="Tijeloteksta"/>
        <w:jc w:val="center"/>
        <w:rPr>
          <w:b/>
          <w:sz w:val="22"/>
          <w:szCs w:val="22"/>
          <w:u w:val="single"/>
          <w:lang w:val="hr-HR"/>
        </w:rPr>
      </w:pPr>
      <w:r w:rsidRPr="00611C2E">
        <w:rPr>
          <w:b/>
          <w:sz w:val="22"/>
          <w:szCs w:val="22"/>
          <w:u w:val="single"/>
          <w:lang w:val="hr-HR"/>
        </w:rPr>
        <w:t>Obrazac izvješća o provedenom savjetovanju sa zainteresiranom javnošću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307"/>
      </w:tblGrid>
      <w:tr w:rsidR="0081768C" w:rsidRPr="00611C2E" w14:paraId="09ACC1B1" w14:textId="77777777" w:rsidTr="00250533">
        <w:trPr>
          <w:trHeight w:val="719"/>
        </w:trPr>
        <w:tc>
          <w:tcPr>
            <w:tcW w:w="9243" w:type="dxa"/>
            <w:gridSpan w:val="2"/>
            <w:vAlign w:val="center"/>
          </w:tcPr>
          <w:p w14:paraId="2B54D9FB" w14:textId="77777777" w:rsidR="0081768C" w:rsidRPr="00611C2E" w:rsidRDefault="0081768C" w:rsidP="00250533">
            <w:pPr>
              <w:pStyle w:val="Tijeloteksta"/>
              <w:spacing w:after="0"/>
              <w:jc w:val="center"/>
              <w:rPr>
                <w:rFonts w:eastAsia="Simsun (Founder Extended)"/>
                <w:b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b/>
                <w:sz w:val="22"/>
                <w:szCs w:val="22"/>
                <w:lang w:val="hr-HR" w:eastAsia="zh-CN"/>
              </w:rPr>
              <w:t>OBRAZAC</w:t>
            </w:r>
          </w:p>
          <w:p w14:paraId="713B4401" w14:textId="77777777" w:rsidR="0081768C" w:rsidRPr="00611C2E" w:rsidRDefault="0081768C" w:rsidP="00250533">
            <w:pPr>
              <w:pStyle w:val="Tijeloteksta"/>
              <w:spacing w:after="100" w:afterAutospacing="1"/>
              <w:jc w:val="center"/>
              <w:rPr>
                <w:rFonts w:eastAsia="Simsun (Founder Extended)"/>
                <w:b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b/>
                <w:sz w:val="22"/>
                <w:szCs w:val="22"/>
                <w:lang w:val="hr-HR" w:eastAsia="zh-CN"/>
              </w:rPr>
              <w:t>IZVJEŠĆA O PROVEDENOM SAVJETOVANJU SA ZAINTERESIRANOM JAVNOŠĆU</w:t>
            </w:r>
          </w:p>
        </w:tc>
      </w:tr>
      <w:tr w:rsidR="0081768C" w:rsidRPr="00611C2E" w14:paraId="2A202F02" w14:textId="77777777" w:rsidTr="00250533">
        <w:tc>
          <w:tcPr>
            <w:tcW w:w="3936" w:type="dxa"/>
          </w:tcPr>
          <w:p w14:paraId="438F695C" w14:textId="77777777" w:rsidR="0081768C" w:rsidRPr="00611C2E" w:rsidRDefault="0081768C" w:rsidP="00250533">
            <w:pPr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/>
              </w:rPr>
              <w:t>Naslov dokumenta</w:t>
            </w:r>
          </w:p>
        </w:tc>
        <w:tc>
          <w:tcPr>
            <w:tcW w:w="5307" w:type="dxa"/>
          </w:tcPr>
          <w:p w14:paraId="6FC9C1E4" w14:textId="2BC0ABD9" w:rsidR="0081768C" w:rsidRPr="00611C2E" w:rsidRDefault="0081768C" w:rsidP="00250533">
            <w:pPr>
              <w:pStyle w:val="StandardWeb"/>
              <w:rPr>
                <w:sz w:val="22"/>
                <w:szCs w:val="22"/>
              </w:rPr>
            </w:pPr>
            <w:r w:rsidRPr="00611C2E">
              <w:rPr>
                <w:sz w:val="22"/>
                <w:szCs w:val="22"/>
              </w:rPr>
              <w:t xml:space="preserve">Izvješće o provedenom </w:t>
            </w:r>
            <w:r w:rsidR="003A3CF0">
              <w:rPr>
                <w:sz w:val="22"/>
                <w:szCs w:val="22"/>
              </w:rPr>
              <w:t xml:space="preserve">sudjelovanju </w:t>
            </w:r>
            <w:r w:rsidR="002F5D72">
              <w:rPr>
                <w:sz w:val="22"/>
                <w:szCs w:val="22"/>
              </w:rPr>
              <w:t xml:space="preserve">o nacrtu prijedloga Odluke o </w:t>
            </w:r>
            <w:r w:rsidR="008759C6">
              <w:rPr>
                <w:sz w:val="22"/>
                <w:szCs w:val="22"/>
              </w:rPr>
              <w:t>izmjenama i dopunama Odluke o komunalnoj naknadi</w:t>
            </w:r>
          </w:p>
        </w:tc>
      </w:tr>
      <w:tr w:rsidR="0081768C" w:rsidRPr="00611C2E" w14:paraId="4062A9EC" w14:textId="77777777" w:rsidTr="00250533">
        <w:tc>
          <w:tcPr>
            <w:tcW w:w="3936" w:type="dxa"/>
          </w:tcPr>
          <w:p w14:paraId="2FB817D9" w14:textId="77777777" w:rsidR="0081768C" w:rsidRPr="00611C2E" w:rsidRDefault="0081768C" w:rsidP="00250533">
            <w:pPr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/>
              </w:rPr>
              <w:t>Stvaratelj dokumenta, tijelo koje provodi savjetovanje</w:t>
            </w:r>
          </w:p>
        </w:tc>
        <w:tc>
          <w:tcPr>
            <w:tcW w:w="5307" w:type="dxa"/>
          </w:tcPr>
          <w:p w14:paraId="4477BB8B" w14:textId="73756F79" w:rsidR="0081768C" w:rsidRPr="00611C2E" w:rsidRDefault="0081768C" w:rsidP="00250533">
            <w:pPr>
              <w:spacing w:before="100" w:beforeAutospacing="1" w:after="100" w:afterAutospacing="1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611C2E">
              <w:rPr>
                <w:sz w:val="22"/>
                <w:szCs w:val="22"/>
                <w:lang w:val="hr-HR"/>
              </w:rPr>
              <w:t>Općina Stubičke Toplice</w:t>
            </w:r>
            <w:r w:rsidR="005C64E8">
              <w:rPr>
                <w:sz w:val="22"/>
                <w:szCs w:val="22"/>
                <w:lang w:val="hr-HR"/>
              </w:rPr>
              <w:t>, Jedinstveni upravni odjel</w:t>
            </w:r>
          </w:p>
        </w:tc>
      </w:tr>
      <w:tr w:rsidR="0081768C" w:rsidRPr="00611C2E" w14:paraId="02FC2059" w14:textId="77777777" w:rsidTr="008759C6">
        <w:trPr>
          <w:trHeight w:val="3695"/>
        </w:trPr>
        <w:tc>
          <w:tcPr>
            <w:tcW w:w="3936" w:type="dxa"/>
          </w:tcPr>
          <w:p w14:paraId="241DA830" w14:textId="77777777" w:rsidR="0081768C" w:rsidRPr="00611C2E" w:rsidRDefault="0081768C" w:rsidP="00250533">
            <w:pPr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/>
              </w:rPr>
              <w:t>Svrha dokumenta</w:t>
            </w:r>
          </w:p>
        </w:tc>
        <w:tc>
          <w:tcPr>
            <w:tcW w:w="5307" w:type="dxa"/>
          </w:tcPr>
          <w:p w14:paraId="20CA1108" w14:textId="6A9A45EC" w:rsidR="0081768C" w:rsidRPr="00611C2E" w:rsidRDefault="008759C6" w:rsidP="008759C6">
            <w:pPr>
              <w:pStyle w:val="Standard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Odlukom se </w:t>
            </w:r>
            <w:r w:rsidRPr="008759C6">
              <w:rPr>
                <w:sz w:val="22"/>
                <w:szCs w:val="22"/>
              </w:rPr>
              <w:t>utvrđuju naselja u Općini Stubičke Toplice u kojima se naplaćuje komunalna naknada, svrha komunalne naknade, područja zona u Općini Stubičke Toplice u kojima se naplaćuje komunalna naknada, koeficijenti zona (</w:t>
            </w:r>
            <w:proofErr w:type="spellStart"/>
            <w:r w:rsidRPr="008759C6">
              <w:rPr>
                <w:sz w:val="22"/>
                <w:szCs w:val="22"/>
              </w:rPr>
              <w:t>Kz</w:t>
            </w:r>
            <w:proofErr w:type="spellEnd"/>
            <w:r w:rsidRPr="008759C6">
              <w:rPr>
                <w:sz w:val="22"/>
                <w:szCs w:val="22"/>
              </w:rPr>
              <w:t>), koeficijenti namjene (Kn) za nekretnine za koje se plaća komunalna naknada, rok i način plaćanja komunalne naknade, obračun komunalne naknade, nekretnine važne za Općinu Stubičke Toplice koje se u potpunosti ili djelomično oslobađaju od plaćanja komunalne naknade, opći uvjeti i razlozi zbog kojih se u pojedinim slučajevima odobrava djelomično ili potpuno oslobađanje od plaćanja komunalne naknade, donošenje rješenja o komunalnoj naknadi, te druga pitanja važna za komunalnu naknadu.</w:t>
            </w:r>
          </w:p>
        </w:tc>
      </w:tr>
      <w:tr w:rsidR="0081768C" w:rsidRPr="00611C2E" w14:paraId="20967699" w14:textId="77777777" w:rsidTr="00250533">
        <w:tc>
          <w:tcPr>
            <w:tcW w:w="3936" w:type="dxa"/>
          </w:tcPr>
          <w:p w14:paraId="1D71B1E7" w14:textId="77777777" w:rsidR="0081768C" w:rsidRPr="00611C2E" w:rsidRDefault="0081768C" w:rsidP="00250533">
            <w:pPr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/>
              </w:rPr>
              <w:t>Datum dokumenta</w:t>
            </w:r>
          </w:p>
        </w:tc>
        <w:tc>
          <w:tcPr>
            <w:tcW w:w="5307" w:type="dxa"/>
          </w:tcPr>
          <w:p w14:paraId="2DC2ADE8" w14:textId="5FF201CC" w:rsidR="0081768C" w:rsidRPr="00611C2E" w:rsidRDefault="005C64E8" w:rsidP="00250533">
            <w:pPr>
              <w:spacing w:before="100" w:beforeAutospacing="1" w:after="100" w:afterAutospacing="1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>21.11.2025.</w:t>
            </w:r>
          </w:p>
        </w:tc>
      </w:tr>
      <w:tr w:rsidR="0081768C" w:rsidRPr="00611C2E" w14:paraId="11A495CA" w14:textId="77777777" w:rsidTr="00250533">
        <w:tc>
          <w:tcPr>
            <w:tcW w:w="3936" w:type="dxa"/>
          </w:tcPr>
          <w:p w14:paraId="475092D7" w14:textId="77777777" w:rsidR="0081768C" w:rsidRPr="00611C2E" w:rsidRDefault="0081768C" w:rsidP="00250533">
            <w:pPr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/>
              </w:rPr>
              <w:t>Vrsta dokumenta</w:t>
            </w:r>
          </w:p>
        </w:tc>
        <w:tc>
          <w:tcPr>
            <w:tcW w:w="5307" w:type="dxa"/>
          </w:tcPr>
          <w:p w14:paraId="791E11FA" w14:textId="77777777" w:rsidR="0081768C" w:rsidRPr="00611C2E" w:rsidRDefault="0081768C" w:rsidP="00250533">
            <w:pPr>
              <w:spacing w:before="100" w:beforeAutospacing="1" w:after="100" w:afterAutospacing="1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611C2E">
              <w:rPr>
                <w:sz w:val="22"/>
                <w:szCs w:val="22"/>
                <w:lang w:val="hr-HR"/>
              </w:rPr>
              <w:t>Izvješće</w:t>
            </w:r>
          </w:p>
        </w:tc>
      </w:tr>
      <w:tr w:rsidR="0081768C" w:rsidRPr="00611C2E" w14:paraId="431E0315" w14:textId="77777777" w:rsidTr="00250533">
        <w:tc>
          <w:tcPr>
            <w:tcW w:w="3936" w:type="dxa"/>
          </w:tcPr>
          <w:p w14:paraId="7213247F" w14:textId="77777777" w:rsidR="0081768C" w:rsidRPr="00611C2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Naziv nacrta zakona, drugog propisa ili akta</w:t>
            </w:r>
          </w:p>
        </w:tc>
        <w:tc>
          <w:tcPr>
            <w:tcW w:w="5307" w:type="dxa"/>
          </w:tcPr>
          <w:p w14:paraId="636C0C3A" w14:textId="79AD0357" w:rsidR="0081768C" w:rsidRPr="00922997" w:rsidRDefault="002229B5" w:rsidP="00250533">
            <w:pPr>
              <w:pStyle w:val="Standard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Odluka o </w:t>
            </w:r>
            <w:r w:rsidR="008759C6">
              <w:rPr>
                <w:sz w:val="22"/>
                <w:szCs w:val="22"/>
              </w:rPr>
              <w:t>izmjenama i dopunama Odluke o komunalnoj naknadi</w:t>
            </w:r>
          </w:p>
        </w:tc>
      </w:tr>
      <w:tr w:rsidR="0081768C" w:rsidRPr="00611C2E" w14:paraId="18499278" w14:textId="77777777" w:rsidTr="00250533">
        <w:tc>
          <w:tcPr>
            <w:tcW w:w="3936" w:type="dxa"/>
          </w:tcPr>
          <w:p w14:paraId="716919B0" w14:textId="77777777" w:rsidR="0081768C" w:rsidRPr="00611C2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 xml:space="preserve">Jedinstvena oznaka iz Plana donošenja zakona, drugih propisa i akata objavljenog na internetskim stranicama </w:t>
            </w:r>
          </w:p>
        </w:tc>
        <w:tc>
          <w:tcPr>
            <w:tcW w:w="5307" w:type="dxa"/>
          </w:tcPr>
          <w:p w14:paraId="680B65B4" w14:textId="4B54413D" w:rsidR="0081768C" w:rsidRPr="00611C2E" w:rsidRDefault="005C64E8" w:rsidP="00250533">
            <w:pPr>
              <w:pStyle w:val="Tijeloteksta"/>
              <w:spacing w:after="0"/>
              <w:rPr>
                <w:sz w:val="22"/>
                <w:szCs w:val="22"/>
                <w:lang w:val="hr-HR" w:eastAsia="zh-CN"/>
              </w:rPr>
            </w:pPr>
            <w:r>
              <w:rPr>
                <w:sz w:val="22"/>
                <w:szCs w:val="22"/>
                <w:lang w:val="hr-HR" w:eastAsia="zh-CN"/>
              </w:rPr>
              <w:t>-</w:t>
            </w:r>
          </w:p>
        </w:tc>
      </w:tr>
      <w:tr w:rsidR="0081768C" w:rsidRPr="00611C2E" w14:paraId="722F6F46" w14:textId="77777777" w:rsidTr="00250533">
        <w:tc>
          <w:tcPr>
            <w:tcW w:w="3936" w:type="dxa"/>
          </w:tcPr>
          <w:p w14:paraId="5984C488" w14:textId="77777777" w:rsidR="0081768C" w:rsidRPr="00611C2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Naziv tijela nadležnog za izradu nacrta</w:t>
            </w:r>
          </w:p>
        </w:tc>
        <w:tc>
          <w:tcPr>
            <w:tcW w:w="5307" w:type="dxa"/>
          </w:tcPr>
          <w:p w14:paraId="5574856C" w14:textId="77777777" w:rsidR="0081768C" w:rsidRPr="00611C2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>
              <w:rPr>
                <w:sz w:val="22"/>
                <w:szCs w:val="22"/>
                <w:lang w:val="hr-HR"/>
              </w:rPr>
              <w:t xml:space="preserve">Jedinstveni upravni odjel </w:t>
            </w:r>
            <w:r w:rsidRPr="00611C2E">
              <w:rPr>
                <w:sz w:val="22"/>
                <w:szCs w:val="22"/>
                <w:lang w:val="hr-HR"/>
              </w:rPr>
              <w:t>Općin</w:t>
            </w:r>
            <w:r>
              <w:rPr>
                <w:sz w:val="22"/>
                <w:szCs w:val="22"/>
                <w:lang w:val="hr-HR"/>
              </w:rPr>
              <w:t>e</w:t>
            </w:r>
            <w:r w:rsidRPr="00611C2E">
              <w:rPr>
                <w:sz w:val="22"/>
                <w:szCs w:val="22"/>
                <w:lang w:val="hr-HR"/>
              </w:rPr>
              <w:t xml:space="preserve"> Stubičke Toplice</w:t>
            </w:r>
          </w:p>
        </w:tc>
      </w:tr>
      <w:tr w:rsidR="0081768C" w:rsidRPr="00611C2E" w14:paraId="56815F39" w14:textId="77777777" w:rsidTr="00250533">
        <w:tc>
          <w:tcPr>
            <w:tcW w:w="3936" w:type="dxa"/>
          </w:tcPr>
          <w:p w14:paraId="20CCD7FA" w14:textId="77777777" w:rsidR="0081768C" w:rsidRPr="00611C2E" w:rsidDel="005D53A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307" w:type="dxa"/>
          </w:tcPr>
          <w:p w14:paraId="6D865BEC" w14:textId="77777777" w:rsidR="0081768C" w:rsidRPr="00611C2E" w:rsidRDefault="0081768C" w:rsidP="00250533">
            <w:pPr>
              <w:pStyle w:val="Tijeloteksta"/>
              <w:jc w:val="both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-</w:t>
            </w:r>
          </w:p>
        </w:tc>
      </w:tr>
      <w:tr w:rsidR="0081768C" w:rsidRPr="00611C2E" w14:paraId="2BD8DA30" w14:textId="77777777" w:rsidTr="00250533">
        <w:trPr>
          <w:trHeight w:val="525"/>
        </w:trPr>
        <w:tc>
          <w:tcPr>
            <w:tcW w:w="3936" w:type="dxa"/>
            <w:vMerge w:val="restart"/>
          </w:tcPr>
          <w:p w14:paraId="3C2EFC87" w14:textId="77777777" w:rsidR="0081768C" w:rsidRPr="00611C2E" w:rsidRDefault="0081768C" w:rsidP="00250533">
            <w:pPr>
              <w:pStyle w:val="Tijeloteksta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Je li nacrt bio objavljen na internetskim stranicama ili na drugi odgovarajući način?</w:t>
            </w:r>
          </w:p>
          <w:p w14:paraId="719A9351" w14:textId="77777777" w:rsidR="0081768C" w:rsidRPr="00611C2E" w:rsidRDefault="0081768C" w:rsidP="00250533">
            <w:pPr>
              <w:pStyle w:val="Tijeloteksta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5307" w:type="dxa"/>
          </w:tcPr>
          <w:p w14:paraId="5212872E" w14:textId="77777777" w:rsidR="0081768C" w:rsidRPr="00611C2E" w:rsidRDefault="0081768C" w:rsidP="00250533">
            <w:pPr>
              <w:pStyle w:val="Tijeloteksta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 xml:space="preserve">DA: </w:t>
            </w:r>
            <w:hyperlink r:id="rId5" w:history="1">
              <w:r w:rsidRPr="00611C2E">
                <w:rPr>
                  <w:rStyle w:val="Hiperveza"/>
                  <w:rFonts w:eastAsia="Simsun (Founder Extended)"/>
                  <w:sz w:val="22"/>
                  <w:szCs w:val="22"/>
                  <w:lang w:val="hr-HR" w:eastAsia="zh-CN"/>
                </w:rPr>
                <w:t>www.stubicketoplice.hr</w:t>
              </w:r>
            </w:hyperlink>
          </w:p>
        </w:tc>
      </w:tr>
      <w:tr w:rsidR="0081768C" w:rsidRPr="00611C2E" w14:paraId="150359BB" w14:textId="77777777" w:rsidTr="00250533">
        <w:trPr>
          <w:trHeight w:val="1268"/>
        </w:trPr>
        <w:tc>
          <w:tcPr>
            <w:tcW w:w="3936" w:type="dxa"/>
            <w:vMerge/>
          </w:tcPr>
          <w:p w14:paraId="39371B2F" w14:textId="77777777" w:rsidR="0081768C" w:rsidRPr="00611C2E" w:rsidRDefault="0081768C" w:rsidP="00250533">
            <w:pPr>
              <w:pStyle w:val="Tijeloteksta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</w:p>
        </w:tc>
        <w:tc>
          <w:tcPr>
            <w:tcW w:w="5307" w:type="dxa"/>
          </w:tcPr>
          <w:p w14:paraId="121AB950" w14:textId="77777777" w:rsidR="0081768C" w:rsidRPr="00611C2E" w:rsidRDefault="0081768C" w:rsidP="00250533">
            <w:pPr>
              <w:pStyle w:val="StandardWeb"/>
              <w:rPr>
                <w:rFonts w:eastAsia="Simsun (Founder Extended)"/>
                <w:sz w:val="22"/>
                <w:szCs w:val="22"/>
                <w:lang w:eastAsia="zh-CN"/>
              </w:rPr>
            </w:pPr>
          </w:p>
          <w:p w14:paraId="2643E05F" w14:textId="13509ADB" w:rsidR="0081768C" w:rsidRPr="00611C2E" w:rsidRDefault="002229B5" w:rsidP="00250533">
            <w:pPr>
              <w:pStyle w:val="StandardWeb"/>
              <w:rPr>
                <w:rFonts w:eastAsia="Simsun (Founder Extended)"/>
                <w:sz w:val="22"/>
                <w:szCs w:val="22"/>
                <w:lang w:eastAsia="zh-CN"/>
              </w:rPr>
            </w:pPr>
            <w:r>
              <w:rPr>
                <w:rFonts w:eastAsia="Simsun (Founder Extended)"/>
                <w:sz w:val="22"/>
                <w:szCs w:val="22"/>
                <w:lang w:eastAsia="zh-CN"/>
              </w:rPr>
              <w:t>2</w:t>
            </w:r>
            <w:r w:rsidR="005C64E8">
              <w:rPr>
                <w:rFonts w:eastAsia="Simsun (Founder Extended)"/>
                <w:sz w:val="22"/>
                <w:szCs w:val="22"/>
                <w:lang w:eastAsia="zh-CN"/>
              </w:rPr>
              <w:t>8.10.2025</w:t>
            </w:r>
            <w:r w:rsidR="0081768C" w:rsidRPr="00611C2E">
              <w:rPr>
                <w:rFonts w:eastAsia="Simsun (Founder Extended)"/>
                <w:sz w:val="22"/>
                <w:szCs w:val="22"/>
                <w:lang w:eastAsia="zh-CN"/>
              </w:rPr>
              <w:t>.</w:t>
            </w:r>
            <w:r w:rsidR="0081768C">
              <w:rPr>
                <w:rFonts w:eastAsia="Simsun (Founder Extended)"/>
                <w:sz w:val="22"/>
                <w:szCs w:val="22"/>
                <w:lang w:eastAsia="zh-CN"/>
              </w:rPr>
              <w:t xml:space="preserve">, </w:t>
            </w:r>
            <w:hyperlink r:id="rId6" w:history="1">
              <w:r w:rsidR="0081768C" w:rsidRPr="00B35530">
                <w:rPr>
                  <w:rStyle w:val="Hiperveza"/>
                  <w:rFonts w:eastAsia="Simsun (Founder Extended)"/>
                  <w:sz w:val="22"/>
                  <w:szCs w:val="22"/>
                  <w:lang w:eastAsia="zh-CN"/>
                </w:rPr>
                <w:t>www.stubicketoplice.hr</w:t>
              </w:r>
            </w:hyperlink>
            <w:r w:rsidR="0081768C">
              <w:rPr>
                <w:rFonts w:eastAsia="Simsun (Founder Extended)"/>
                <w:sz w:val="22"/>
                <w:szCs w:val="22"/>
                <w:lang w:eastAsia="zh-CN"/>
              </w:rPr>
              <w:t xml:space="preserve">, do </w:t>
            </w:r>
            <w:r w:rsidR="005C64E8">
              <w:rPr>
                <w:rFonts w:eastAsia="Simsun (Founder Extended)"/>
                <w:sz w:val="22"/>
                <w:szCs w:val="22"/>
                <w:lang w:eastAsia="zh-CN"/>
              </w:rPr>
              <w:t>20.11.2025.</w:t>
            </w:r>
            <w:r w:rsidR="0081768C">
              <w:rPr>
                <w:rFonts w:eastAsia="Simsun (Founder Extended)"/>
                <w:sz w:val="22"/>
                <w:szCs w:val="22"/>
                <w:lang w:eastAsia="zh-CN"/>
              </w:rPr>
              <w:t>.</w:t>
            </w:r>
          </w:p>
        </w:tc>
      </w:tr>
      <w:tr w:rsidR="0081768C" w:rsidRPr="00611C2E" w14:paraId="4C032DE7" w14:textId="77777777" w:rsidTr="00250533">
        <w:tc>
          <w:tcPr>
            <w:tcW w:w="3936" w:type="dxa"/>
          </w:tcPr>
          <w:p w14:paraId="3C961DC5" w14:textId="77777777" w:rsidR="0081768C" w:rsidRPr="00611C2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Koji su predstavnici zainteresirane javnosti dostavili svoja očitovanja?</w:t>
            </w:r>
          </w:p>
        </w:tc>
        <w:tc>
          <w:tcPr>
            <w:tcW w:w="5307" w:type="dxa"/>
          </w:tcPr>
          <w:p w14:paraId="6600E94D" w14:textId="5FA4DCF7" w:rsidR="0081768C" w:rsidRPr="00611C2E" w:rsidRDefault="002229B5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>
              <w:rPr>
                <w:rFonts w:eastAsia="Simsun (Founder Extended)"/>
                <w:sz w:val="22"/>
                <w:szCs w:val="22"/>
                <w:lang w:val="hr-HR"/>
              </w:rPr>
              <w:t>Nisu dostavljene primjedbe/prijedlozi pojedinca, udruga i tijela</w:t>
            </w:r>
          </w:p>
        </w:tc>
      </w:tr>
      <w:tr w:rsidR="0081768C" w:rsidRPr="00611C2E" w14:paraId="151DFC09" w14:textId="77777777" w:rsidTr="00250533">
        <w:tc>
          <w:tcPr>
            <w:tcW w:w="3936" w:type="dxa"/>
          </w:tcPr>
          <w:p w14:paraId="3104C538" w14:textId="77777777" w:rsidR="0081768C" w:rsidRPr="00611C2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Razlozi neprihvaćanja pojedinih primjedbi zainteresirane javnosti na određene odredbe nacrta</w:t>
            </w:r>
          </w:p>
        </w:tc>
        <w:tc>
          <w:tcPr>
            <w:tcW w:w="5307" w:type="dxa"/>
          </w:tcPr>
          <w:p w14:paraId="1F0EC811" w14:textId="77777777" w:rsidR="0081768C" w:rsidRPr="00611C2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>
              <w:rPr>
                <w:rFonts w:eastAsia="Simsun (Founder Extended)"/>
                <w:sz w:val="22"/>
                <w:szCs w:val="22"/>
                <w:lang w:val="hr-HR" w:eastAsia="zh-CN"/>
              </w:rPr>
              <w:t>-</w:t>
            </w:r>
          </w:p>
        </w:tc>
      </w:tr>
      <w:tr w:rsidR="0081768C" w:rsidRPr="00611C2E" w14:paraId="60777103" w14:textId="77777777" w:rsidTr="00250533">
        <w:tc>
          <w:tcPr>
            <w:tcW w:w="3936" w:type="dxa"/>
          </w:tcPr>
          <w:p w14:paraId="3A5AA02A" w14:textId="77777777" w:rsidR="0081768C" w:rsidRPr="00611C2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611C2E">
              <w:rPr>
                <w:rFonts w:eastAsia="Simsun (Founder Extended)"/>
                <w:sz w:val="22"/>
                <w:szCs w:val="22"/>
                <w:lang w:val="hr-HR" w:eastAsia="zh-CN"/>
              </w:rPr>
              <w:t>Troškovi provedenog savjetovanja</w:t>
            </w:r>
          </w:p>
        </w:tc>
        <w:tc>
          <w:tcPr>
            <w:tcW w:w="5307" w:type="dxa"/>
          </w:tcPr>
          <w:p w14:paraId="41BF3C41" w14:textId="77777777" w:rsidR="0081768C" w:rsidRPr="00611C2E" w:rsidRDefault="0081768C" w:rsidP="00250533">
            <w:pPr>
              <w:autoSpaceDE w:val="0"/>
              <w:autoSpaceDN w:val="0"/>
              <w:adjustRightInd w:val="0"/>
              <w:rPr>
                <w:sz w:val="22"/>
                <w:szCs w:val="22"/>
                <w:lang w:val="hr-HR"/>
              </w:rPr>
            </w:pPr>
            <w:r w:rsidRPr="00611C2E">
              <w:rPr>
                <w:sz w:val="22"/>
                <w:szCs w:val="22"/>
                <w:lang w:val="hr-HR"/>
              </w:rPr>
              <w:t>Provedba javnog savjetovanja nije iziskivala dodatne financijske troškove.</w:t>
            </w:r>
          </w:p>
        </w:tc>
      </w:tr>
    </w:tbl>
    <w:p w14:paraId="61377367" w14:textId="77777777" w:rsidR="0081768C" w:rsidRDefault="0081768C" w:rsidP="0081768C">
      <w:pPr>
        <w:rPr>
          <w:rFonts w:ascii="Arial" w:hAnsi="Arial" w:cs="Arial"/>
          <w:sz w:val="22"/>
          <w:szCs w:val="22"/>
          <w:lang w:val="hr-HR"/>
        </w:rPr>
      </w:pPr>
    </w:p>
    <w:p w14:paraId="79A3E3D6" w14:textId="77777777" w:rsidR="00AC7760" w:rsidRDefault="00AC7760" w:rsidP="0081768C">
      <w:pPr>
        <w:rPr>
          <w:rFonts w:ascii="Arial" w:hAnsi="Arial" w:cs="Arial"/>
          <w:sz w:val="22"/>
          <w:szCs w:val="22"/>
          <w:lang w:val="hr-HR"/>
        </w:rPr>
      </w:pPr>
    </w:p>
    <w:p w14:paraId="5662E756" w14:textId="77777777" w:rsidR="00AC7760" w:rsidRDefault="00AC7760" w:rsidP="0081768C">
      <w:pPr>
        <w:rPr>
          <w:rFonts w:ascii="Arial" w:hAnsi="Arial" w:cs="Arial"/>
          <w:sz w:val="22"/>
          <w:szCs w:val="22"/>
          <w:lang w:val="hr-HR"/>
        </w:rPr>
      </w:pPr>
    </w:p>
    <w:p w14:paraId="63B13850" w14:textId="77777777" w:rsidR="00A32542" w:rsidRDefault="00A32542"/>
    <w:sectPr w:rsidR="00A32542" w:rsidSect="008176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8C"/>
    <w:rsid w:val="002229B5"/>
    <w:rsid w:val="002F5D72"/>
    <w:rsid w:val="003A3CF0"/>
    <w:rsid w:val="005C64E8"/>
    <w:rsid w:val="006A722C"/>
    <w:rsid w:val="0081768C"/>
    <w:rsid w:val="008759C6"/>
    <w:rsid w:val="008C7782"/>
    <w:rsid w:val="00964709"/>
    <w:rsid w:val="00A20BF0"/>
    <w:rsid w:val="00A32542"/>
    <w:rsid w:val="00AC7760"/>
    <w:rsid w:val="00C15CBE"/>
    <w:rsid w:val="00D01358"/>
    <w:rsid w:val="00D91780"/>
    <w:rsid w:val="00D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FDD1"/>
  <w15:chartTrackingRefBased/>
  <w15:docId w15:val="{ACC6FD95-D004-448F-BD58-B5F206C6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6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1768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1768C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character" w:styleId="Hiperveza">
    <w:name w:val="Hyperlink"/>
    <w:rsid w:val="0081768C"/>
    <w:rPr>
      <w:color w:val="0000FF"/>
      <w:u w:val="single"/>
    </w:rPr>
  </w:style>
  <w:style w:type="paragraph" w:styleId="StandardWeb">
    <w:name w:val="Normal (Web)"/>
    <w:basedOn w:val="Normal"/>
    <w:uiPriority w:val="99"/>
    <w:rsid w:val="0081768C"/>
    <w:pPr>
      <w:spacing w:before="100" w:beforeAutospacing="1" w:after="100" w:afterAutospacing="1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ubicketoplice.hr" TargetMode="External"/><Relationship Id="rId5" Type="http://schemas.openxmlformats.org/officeDocument/2006/relationships/hyperlink" Target="http://www.stubicketopli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187BC-A185-45D3-B152-8FBD0CA5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5</cp:revision>
  <cp:lastPrinted>2024-11-07T13:30:00Z</cp:lastPrinted>
  <dcterms:created xsi:type="dcterms:W3CDTF">2024-12-11T07:00:00Z</dcterms:created>
  <dcterms:modified xsi:type="dcterms:W3CDTF">2025-11-20T08:35:00Z</dcterms:modified>
</cp:coreProperties>
</file>