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695CA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6A2538">
        <w:rPr>
          <w:rFonts w:asciiTheme="minorHAnsi" w:hAnsiTheme="minorHAnsi"/>
          <w:sz w:val="22"/>
          <w:szCs w:val="22"/>
        </w:rPr>
        <w:t>15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695CA5" w:rsidRPr="00B3055E">
        <w:rPr>
          <w:rFonts w:asciiTheme="minorHAnsi" w:hAnsiTheme="minorHAnsi"/>
          <w:sz w:val="22"/>
          <w:szCs w:val="22"/>
        </w:rPr>
        <w:t>3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631035" w:rsidRPr="00B3055E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A2538">
        <w:rPr>
          <w:rFonts w:asciiTheme="minorHAnsi" w:hAnsiTheme="minorHAnsi"/>
          <w:color w:val="000000" w:themeColor="text1"/>
          <w:sz w:val="22"/>
          <w:szCs w:val="22"/>
        </w:rPr>
        <w:t>26.09.</w:t>
      </w:r>
      <w:r w:rsidR="00FC6906" w:rsidRPr="00B3055E">
        <w:rPr>
          <w:rFonts w:asciiTheme="minorHAnsi" w:hAnsiTheme="minorHAnsi"/>
          <w:color w:val="000000" w:themeColor="text1"/>
          <w:sz w:val="22"/>
          <w:szCs w:val="22"/>
        </w:rPr>
        <w:t>2018.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695CA5" w:rsidRPr="00B3055E">
        <w:rPr>
          <w:rFonts w:asciiTheme="minorHAnsi" w:hAnsiTheme="minorHAnsi"/>
          <w:sz w:val="22"/>
          <w:szCs w:val="22"/>
        </w:rPr>
        <w:t>46</w:t>
      </w:r>
      <w:r w:rsidR="00E50FEA" w:rsidRPr="00B3055E">
        <w:rPr>
          <w:rFonts w:asciiTheme="minorHAnsi" w:hAnsiTheme="minorHAnsi"/>
          <w:sz w:val="22"/>
          <w:szCs w:val="22"/>
        </w:rPr>
        <w:t xml:space="preserve">. st. </w:t>
      </w:r>
      <w:r w:rsidR="00D77BCF" w:rsidRPr="00B3055E">
        <w:rPr>
          <w:rFonts w:asciiTheme="minorHAnsi" w:hAnsiTheme="minorHAnsi"/>
          <w:sz w:val="22"/>
          <w:szCs w:val="22"/>
        </w:rPr>
        <w:t>2</w:t>
      </w:r>
      <w:r w:rsidR="00E50FEA" w:rsidRPr="00B3055E">
        <w:rPr>
          <w:rFonts w:asciiTheme="minorHAnsi" w:hAnsiTheme="minorHAnsi"/>
          <w:sz w:val="22"/>
          <w:szCs w:val="22"/>
        </w:rPr>
        <w:t xml:space="preserve">.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B3055E" w:rsidRPr="00B3055E">
        <w:rPr>
          <w:rFonts w:asciiTheme="minorHAnsi" w:hAnsiTheme="minorHAnsi"/>
          <w:sz w:val="22"/>
          <w:szCs w:val="22"/>
        </w:rPr>
        <w:t>Općinski načelnik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695CA5" w:rsidRPr="00B3055E">
        <w:rPr>
          <w:rFonts w:asciiTheme="minorHAnsi" w:hAnsiTheme="minorHAnsi"/>
          <w:sz w:val="22"/>
          <w:szCs w:val="22"/>
        </w:rPr>
        <w:t>utvrđuje prijedlog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6A2538" w:rsidRDefault="00FC6906" w:rsidP="006A2538">
      <w:pPr>
        <w:pStyle w:val="Odlomakpopisa"/>
        <w:widowControl w:val="0"/>
        <w:numPr>
          <w:ilvl w:val="0"/>
          <w:numId w:val="4"/>
        </w:numPr>
        <w:jc w:val="center"/>
        <w:rPr>
          <w:rFonts w:asciiTheme="minorHAnsi" w:hAnsiTheme="minorHAnsi"/>
          <w:b/>
          <w:sz w:val="22"/>
          <w:szCs w:val="22"/>
        </w:rPr>
      </w:pPr>
      <w:r w:rsidRPr="006A2538">
        <w:rPr>
          <w:rFonts w:asciiTheme="minorHAnsi" w:hAnsiTheme="minorHAnsi"/>
          <w:b/>
          <w:sz w:val="22"/>
          <w:szCs w:val="22"/>
        </w:rPr>
        <w:t xml:space="preserve">IZMJENE </w:t>
      </w:r>
      <w:r w:rsidR="00C1296E" w:rsidRPr="006A2538">
        <w:rPr>
          <w:rFonts w:asciiTheme="minorHAnsi" w:hAnsiTheme="minorHAnsi"/>
          <w:b/>
          <w:sz w:val="22"/>
          <w:szCs w:val="22"/>
        </w:rPr>
        <w:t>ODLUK</w:t>
      </w:r>
      <w:r w:rsidR="00695CA5" w:rsidRPr="006A2538">
        <w:rPr>
          <w:rFonts w:asciiTheme="minorHAnsi" w:hAnsiTheme="minorHAnsi"/>
          <w:b/>
          <w:sz w:val="22"/>
          <w:szCs w:val="22"/>
        </w:rPr>
        <w:t>E</w:t>
      </w:r>
      <w:r w:rsidR="00C1296E" w:rsidRPr="006A2538">
        <w:rPr>
          <w:rFonts w:asciiTheme="minorHAnsi" w:hAnsiTheme="minorHAnsi"/>
          <w:b/>
          <w:sz w:val="22"/>
          <w:szCs w:val="22"/>
        </w:rPr>
        <w:t xml:space="preserve"> O PROGRAM</w:t>
      </w:r>
      <w:r w:rsidR="00BF3612" w:rsidRPr="006A2538">
        <w:rPr>
          <w:rFonts w:asciiTheme="minorHAnsi" w:hAnsiTheme="minorHAnsi"/>
          <w:b/>
          <w:sz w:val="22"/>
          <w:szCs w:val="22"/>
        </w:rPr>
        <w:t>U</w:t>
      </w:r>
      <w:r w:rsidR="00C1296E" w:rsidRPr="006A2538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201</w:t>
      </w:r>
      <w:r w:rsidR="007762BB" w:rsidRPr="00B3055E">
        <w:rPr>
          <w:rFonts w:asciiTheme="minorHAnsi" w:hAnsiTheme="minorHAnsi"/>
          <w:b/>
          <w:sz w:val="22"/>
          <w:szCs w:val="22"/>
        </w:rPr>
        <w:t>8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6A2538">
        <w:rPr>
          <w:rFonts w:asciiTheme="minorHAnsi" w:hAnsiTheme="minorHAnsi"/>
          <w:sz w:val="22"/>
          <w:szCs w:val="22"/>
        </w:rPr>
        <w:t xml:space="preserve">drugom </w:t>
      </w:r>
      <w:r w:rsidR="00FC6906" w:rsidRPr="00B3055E">
        <w:rPr>
          <w:rFonts w:asciiTheme="minorHAnsi" w:hAnsiTheme="minorHAnsi"/>
          <w:sz w:val="22"/>
          <w:szCs w:val="22"/>
        </w:rPr>
        <w:t>izmjenom p</w:t>
      </w:r>
      <w:r w:rsidR="00C1296E" w:rsidRPr="00B3055E">
        <w:rPr>
          <w:rFonts w:asciiTheme="minorHAnsi" w:hAnsiTheme="minorHAnsi"/>
          <w:sz w:val="22"/>
          <w:szCs w:val="22"/>
        </w:rPr>
        <w:t>roračunu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FC6906" w:rsidRPr="00B3055E">
        <w:rPr>
          <w:rFonts w:asciiTheme="minorHAnsi" w:hAnsiTheme="minorHAnsi"/>
          <w:sz w:val="22"/>
          <w:szCs w:val="22"/>
        </w:rPr>
        <w:t>7</w:t>
      </w:r>
      <w:r w:rsidR="00695CA5" w:rsidRPr="00B3055E">
        <w:rPr>
          <w:rFonts w:asciiTheme="minorHAnsi" w:hAnsiTheme="minorHAnsi"/>
          <w:sz w:val="22"/>
          <w:szCs w:val="22"/>
        </w:rPr>
        <w:t>0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E6EAA" w:rsidRPr="00B3055E" w:rsidRDefault="001E6EAA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4.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1E6EAA" w:rsidRPr="00B3055E" w:rsidRDefault="001E6EAA" w:rsidP="00B3055E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 xml:space="preserve">Prijedlog </w:t>
      </w:r>
      <w:r w:rsidR="006A2538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="00FC6906" w:rsidRPr="00B3055E">
        <w:rPr>
          <w:rFonts w:asciiTheme="minorHAnsi" w:hAnsiTheme="minorHAnsi"/>
          <w:sz w:val="22"/>
          <w:szCs w:val="22"/>
        </w:rPr>
        <w:t xml:space="preserve">. Izmjene </w:t>
      </w:r>
      <w:r w:rsidRPr="00B3055E">
        <w:rPr>
          <w:rFonts w:asciiTheme="minorHAnsi" w:hAnsiTheme="minorHAnsi"/>
          <w:sz w:val="22"/>
          <w:szCs w:val="22"/>
        </w:rPr>
        <w:t>Odluke o programu utroška sredstava boravišne pristojbe za 2018. godinu upućuje se Općinskom vijeću na donošenje.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7762BB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>Općinski načelnik</w:t>
      </w:r>
    </w:p>
    <w:p w:rsidR="00631035" w:rsidRPr="00B3055E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7762BB" w:rsidRPr="00B3055E">
        <w:rPr>
          <w:rFonts w:cs="Times New Roman"/>
        </w:rPr>
        <w:t xml:space="preserve">Josip Beljak, dipl. ing. agr.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BB84B"/>
  <w15:docId w15:val="{1969BF00-2397-4289-8EDE-49E283E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10</cp:revision>
  <cp:lastPrinted>2018-09-26T12:14:00Z</cp:lastPrinted>
  <dcterms:created xsi:type="dcterms:W3CDTF">2015-11-04T12:03:00Z</dcterms:created>
  <dcterms:modified xsi:type="dcterms:W3CDTF">2018-09-26T12:14:00Z</dcterms:modified>
</cp:coreProperties>
</file>