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6D78DB">
        <w:rPr>
          <w:rFonts w:ascii="Times New Roman" w:hAnsi="Times New Roman" w:cs="Times New Roman"/>
          <w:sz w:val="24"/>
          <w:szCs w:val="24"/>
        </w:rPr>
        <w:t>021-05/17-01/78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6D78DB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6D78DB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51478">
        <w:rPr>
          <w:rFonts w:ascii="Times New Roman" w:hAnsi="Times New Roman" w:cs="Times New Roman"/>
          <w:sz w:val="24"/>
          <w:szCs w:val="24"/>
        </w:rPr>
        <w:t xml:space="preserve">članka 27. </w:t>
      </w:r>
      <w:r w:rsidR="00951478" w:rsidRPr="00951478">
        <w:rPr>
          <w:rFonts w:ascii="Times New Roman" w:hAnsi="Times New Roman" w:cs="Times New Roman"/>
          <w:sz w:val="24"/>
          <w:szCs w:val="24"/>
        </w:rPr>
        <w:t>st. 2. Zakona o zaštiti od elementarnih nepogoda (Nar. nov. br. 73/97 i 174/04)</w:t>
      </w:r>
      <w:r w:rsidR="007E02C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članka 46. st. 2. t. 23. Statuta Općine Stubičke Toplice (Službeni glasnik Krapinsko-zagorske županije br. 16/09 i 9/13</w:t>
      </w:r>
      <w:r w:rsidR="00B63B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osnivanju </w:t>
      </w:r>
      <w:r w:rsidR="00B63B66">
        <w:rPr>
          <w:rFonts w:ascii="Times New Roman" w:hAnsi="Times New Roman" w:cs="Times New Roman"/>
          <w:sz w:val="24"/>
          <w:szCs w:val="24"/>
        </w:rPr>
        <w:t>Općinskog povjerenstva za procjenu šteta od elementarnih nepogoda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B63B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osnivanju </w:t>
      </w:r>
      <w:r w:rsidR="00B63B66" w:rsidRPr="00B63B66">
        <w:rPr>
          <w:rFonts w:ascii="Times New Roman" w:hAnsi="Times New Roman" w:cs="Times New Roman"/>
          <w:sz w:val="24"/>
          <w:szCs w:val="24"/>
        </w:rPr>
        <w:t>Općinskog povjerenstva za procjenu šteta od elementarnih nepogoda.</w:t>
      </w: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66" w:rsidRDefault="00B63B6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3857" w:rsidRDefault="002F3857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100FA6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A6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01D8A" w:rsidRPr="00100FA6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A6">
        <w:rPr>
          <w:rFonts w:ascii="Times New Roman" w:hAnsi="Times New Roman" w:cs="Times New Roman"/>
          <w:sz w:val="24"/>
          <w:szCs w:val="24"/>
        </w:rPr>
        <w:t>Na temelju</w:t>
      </w:r>
      <w:r w:rsidR="00B63B66" w:rsidRPr="00100FA6">
        <w:rPr>
          <w:rFonts w:ascii="Times New Roman" w:hAnsi="Times New Roman" w:cs="Times New Roman"/>
          <w:sz w:val="24"/>
          <w:szCs w:val="24"/>
        </w:rPr>
        <w:t xml:space="preserve"> članka 27. st. 2. Zakona o zaštiti od elementarnih nepogoda (Nar. nov. br. 73/97 i 174/04)</w:t>
      </w:r>
      <w:r w:rsidRPr="00100FA6">
        <w:rPr>
          <w:rFonts w:ascii="Times New Roman" w:hAnsi="Times New Roman" w:cs="Times New Roman"/>
          <w:sz w:val="24"/>
          <w:szCs w:val="24"/>
        </w:rPr>
        <w:t xml:space="preserve"> </w:t>
      </w:r>
      <w:r w:rsidR="00B63B66" w:rsidRPr="00100FA6">
        <w:rPr>
          <w:rFonts w:ascii="Times New Roman" w:hAnsi="Times New Roman" w:cs="Times New Roman"/>
          <w:sz w:val="24"/>
          <w:szCs w:val="24"/>
        </w:rPr>
        <w:t>i</w:t>
      </w:r>
      <w:r w:rsidRPr="00100FA6">
        <w:rPr>
          <w:rFonts w:ascii="Times New Roman" w:hAnsi="Times New Roman" w:cs="Times New Roman"/>
          <w:sz w:val="24"/>
          <w:szCs w:val="24"/>
        </w:rPr>
        <w:t xml:space="preserve"> članka 25. t. 13.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100FA6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ODLUKU O OSNIVANJU OPĆINSKOG POVJERENSTVA</w:t>
      </w: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ZA PROCJENU ŠTETA OD ELEMENTARNIH NEPOGODA</w:t>
      </w: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ab/>
        <w:t>Ovom Odlukom osniva se Općinsko povjerenstvo za procjenu šteta od elementarnih nepogoda.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ab/>
        <w:t>Općinsko povjerenstvo za procjenu šteta od elementarnih nepogoda organizira i provodi postupak procjene štete od elementarnih nepogoda na području Općine Stubičke Toplice, odnosno obavlja sljedeće poslove: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utvrđuje štetu za područje Općine Stubičke Toplice te organizira i usklađuje njezinu procjenu,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surađuje sa županijskim povjerenstvom,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potvrđuje štetu, za čije otklanjanje, odnosno ublažavanje se odobravaju sredstva iz proračuna Općine,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Državnom povjerenstvu predlaže odobrenje žurne pomoći prema žurnom postupku, na temelju izvješća i mišljenja županijskog povjerenstva,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daje podatke za proglašenje elementarne nepogode,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županijskom povjerenstvu prijavljuje štetu prema redovitu postupku,</w:t>
      </w:r>
    </w:p>
    <w:p w:rsidR="00B63B66" w:rsidRPr="00100FA6" w:rsidRDefault="00B63B66" w:rsidP="00B63B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za načelnika i županijsko povjerenstvo izrađuje izvješća o štetama i utrošku sredstava pomoći.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ab/>
        <w:t>Za članove Općinsko povjerenstvo za procjenu šteta od elementarnih nepogoda imenuju se:</w:t>
      </w:r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 xml:space="preserve">Željko </w:t>
      </w:r>
      <w:proofErr w:type="spellStart"/>
      <w:r w:rsidRPr="00100FA6">
        <w:rPr>
          <w:rFonts w:ascii="Times New Roman" w:eastAsia="Times New Roman" w:hAnsi="Times New Roman" w:cs="Times New Roman"/>
          <w:sz w:val="24"/>
          <w:szCs w:val="24"/>
        </w:rPr>
        <w:t>Benger</w:t>
      </w:r>
      <w:proofErr w:type="spellEnd"/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 xml:space="preserve">Dejan </w:t>
      </w:r>
      <w:proofErr w:type="spellStart"/>
      <w:r w:rsidRPr="00100FA6">
        <w:rPr>
          <w:rFonts w:ascii="Times New Roman" w:eastAsia="Times New Roman" w:hAnsi="Times New Roman" w:cs="Times New Roman"/>
          <w:sz w:val="24"/>
          <w:szCs w:val="24"/>
        </w:rPr>
        <w:t>Hrastinski</w:t>
      </w:r>
      <w:proofErr w:type="spellEnd"/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 xml:space="preserve">Ivanka </w:t>
      </w:r>
      <w:proofErr w:type="spellStart"/>
      <w:r w:rsidRPr="00100FA6">
        <w:rPr>
          <w:rFonts w:ascii="Times New Roman" w:eastAsia="Times New Roman" w:hAnsi="Times New Roman" w:cs="Times New Roman"/>
          <w:sz w:val="24"/>
          <w:szCs w:val="24"/>
        </w:rPr>
        <w:t>Glavač</w:t>
      </w:r>
      <w:proofErr w:type="spellEnd"/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>Kristijan Oremuš</w:t>
      </w:r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 xml:space="preserve">Željko </w:t>
      </w:r>
      <w:proofErr w:type="spellStart"/>
      <w:r w:rsidRPr="00100FA6">
        <w:rPr>
          <w:rFonts w:ascii="Times New Roman" w:eastAsia="Times New Roman" w:hAnsi="Times New Roman" w:cs="Times New Roman"/>
          <w:sz w:val="24"/>
          <w:szCs w:val="24"/>
        </w:rPr>
        <w:t>Habjanec</w:t>
      </w:r>
      <w:proofErr w:type="spellEnd"/>
    </w:p>
    <w:p w:rsidR="00B63B66" w:rsidRPr="00100FA6" w:rsidRDefault="00B63B66" w:rsidP="00B63B66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 xml:space="preserve">Anica </w:t>
      </w:r>
      <w:proofErr w:type="spellStart"/>
      <w:r w:rsidRPr="00100FA6">
        <w:rPr>
          <w:rFonts w:ascii="Times New Roman" w:eastAsia="Times New Roman" w:hAnsi="Times New Roman" w:cs="Times New Roman"/>
          <w:sz w:val="24"/>
          <w:szCs w:val="24"/>
        </w:rPr>
        <w:t>Benger</w:t>
      </w:r>
      <w:proofErr w:type="spellEnd"/>
      <w:r w:rsidR="00100FA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B66" w:rsidRPr="00100FA6" w:rsidRDefault="00B63B66" w:rsidP="00B6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ab/>
        <w:t>Članovi Povjerenstva imenuju se na vrijeme od četiri godine.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A6">
        <w:rPr>
          <w:rFonts w:ascii="Times New Roman" w:eastAsia="Times New Roman" w:hAnsi="Times New Roman" w:cs="Times New Roman"/>
          <w:sz w:val="24"/>
          <w:szCs w:val="24"/>
        </w:rPr>
        <w:tab/>
        <w:t>Sredstva za rad Povjerenstva osigurat će se u Proračunu Općine Stubičke Toplice.</w:t>
      </w:r>
    </w:p>
    <w:p w:rsidR="00B63B66" w:rsidRPr="00100FA6" w:rsidRDefault="00B63B66" w:rsidP="00B6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D8A" w:rsidRPr="00100FA6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00FA6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001D8A" w:rsidRPr="00100FA6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00FA6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001D8A" w:rsidRPr="00100FA6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00FA6">
        <w:rPr>
          <w:rFonts w:ascii="Times New Roman" w:hAnsi="Times New Roman" w:cs="Times New Roman"/>
          <w:sz w:val="24"/>
          <w:szCs w:val="24"/>
        </w:rPr>
        <w:t>Nedjeljko Ćuk</w:t>
      </w:r>
    </w:p>
    <w:sectPr w:rsidR="00001D8A" w:rsidRPr="0010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6FC"/>
    <w:multiLevelType w:val="hybridMultilevel"/>
    <w:tmpl w:val="D7BC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0ED3"/>
    <w:multiLevelType w:val="hybridMultilevel"/>
    <w:tmpl w:val="F160900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0D45"/>
    <w:multiLevelType w:val="hybridMultilevel"/>
    <w:tmpl w:val="8D2432D2"/>
    <w:lvl w:ilvl="0" w:tplc="C7CEB8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Courier" w:hAnsi="Bookman Old Style" w:cs="Courier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65F9"/>
    <w:multiLevelType w:val="hybridMultilevel"/>
    <w:tmpl w:val="BC52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274B"/>
    <w:multiLevelType w:val="hybridMultilevel"/>
    <w:tmpl w:val="336410A8"/>
    <w:lvl w:ilvl="0" w:tplc="D7847B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7CA7"/>
    <w:multiLevelType w:val="hybridMultilevel"/>
    <w:tmpl w:val="C0E493E4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F4B53"/>
    <w:multiLevelType w:val="hybridMultilevel"/>
    <w:tmpl w:val="63FE9C7A"/>
    <w:lvl w:ilvl="0" w:tplc="D88E3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092FEC"/>
    <w:rsid w:val="00100FA6"/>
    <w:rsid w:val="00205802"/>
    <w:rsid w:val="0024763A"/>
    <w:rsid w:val="002F3857"/>
    <w:rsid w:val="003F46D8"/>
    <w:rsid w:val="00471C1C"/>
    <w:rsid w:val="00611FBB"/>
    <w:rsid w:val="006D78DB"/>
    <w:rsid w:val="006F0F46"/>
    <w:rsid w:val="007E02C9"/>
    <w:rsid w:val="00951478"/>
    <w:rsid w:val="00B63B66"/>
    <w:rsid w:val="00C94C87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7EF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dcterms:created xsi:type="dcterms:W3CDTF">2017-08-17T07:09:00Z</dcterms:created>
  <dcterms:modified xsi:type="dcterms:W3CDTF">2017-08-18T07:33:00Z</dcterms:modified>
</cp:coreProperties>
</file>