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197E" w14:textId="77777777" w:rsidR="0081768C" w:rsidRPr="00BA6BC2" w:rsidRDefault="0081768C" w:rsidP="0081768C">
      <w:pPr>
        <w:pStyle w:val="Tijeloteksta"/>
        <w:jc w:val="center"/>
        <w:rPr>
          <w:b/>
          <w:sz w:val="22"/>
          <w:szCs w:val="22"/>
          <w:u w:val="single"/>
          <w:lang w:val="hr-HR"/>
        </w:rPr>
      </w:pPr>
      <w:r w:rsidRPr="00BA6BC2">
        <w:rPr>
          <w:b/>
          <w:sz w:val="22"/>
          <w:szCs w:val="22"/>
          <w:u w:val="single"/>
          <w:lang w:val="hr-HR"/>
        </w:rPr>
        <w:t>Obrazac izvješća o provedenom savjetovanju sa zainteresiranom javnošću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07"/>
      </w:tblGrid>
      <w:tr w:rsidR="0081768C" w:rsidRPr="00BA6BC2" w14:paraId="09ACC1B1" w14:textId="77777777" w:rsidTr="00250533">
        <w:trPr>
          <w:trHeight w:val="719"/>
        </w:trPr>
        <w:tc>
          <w:tcPr>
            <w:tcW w:w="9243" w:type="dxa"/>
            <w:gridSpan w:val="2"/>
            <w:vAlign w:val="center"/>
          </w:tcPr>
          <w:p w14:paraId="2B54D9FB" w14:textId="77777777" w:rsidR="0081768C" w:rsidRPr="00BA6BC2" w:rsidRDefault="0081768C" w:rsidP="00250533">
            <w:pPr>
              <w:pStyle w:val="Tijeloteksta"/>
              <w:spacing w:after="0"/>
              <w:jc w:val="center"/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  <w:t>OBRAZAC</w:t>
            </w:r>
          </w:p>
          <w:p w14:paraId="713B4401" w14:textId="77777777" w:rsidR="0081768C" w:rsidRPr="00BA6BC2" w:rsidRDefault="0081768C" w:rsidP="00250533">
            <w:pPr>
              <w:pStyle w:val="Tijeloteksta"/>
              <w:spacing w:after="100" w:afterAutospacing="1"/>
              <w:jc w:val="center"/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b/>
                <w:sz w:val="22"/>
                <w:szCs w:val="22"/>
                <w:lang w:val="hr-HR" w:eastAsia="zh-CN"/>
              </w:rPr>
              <w:t>IZVJEŠĆA O PROVEDENOM SAVJETOVANJU SA ZAINTERESIRANOM JAVNOŠĆU</w:t>
            </w:r>
          </w:p>
        </w:tc>
      </w:tr>
      <w:tr w:rsidR="0081768C" w:rsidRPr="00BA6BC2" w14:paraId="2A202F02" w14:textId="77777777" w:rsidTr="00250533">
        <w:tc>
          <w:tcPr>
            <w:tcW w:w="3936" w:type="dxa"/>
          </w:tcPr>
          <w:p w14:paraId="438F695C" w14:textId="77777777" w:rsidR="0081768C" w:rsidRPr="00BA6BC2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/>
              </w:rPr>
              <w:t>Naslov dokumenta</w:t>
            </w:r>
          </w:p>
        </w:tc>
        <w:tc>
          <w:tcPr>
            <w:tcW w:w="5307" w:type="dxa"/>
          </w:tcPr>
          <w:p w14:paraId="6FC9C1E4" w14:textId="237AD23E" w:rsidR="0081768C" w:rsidRPr="00BA6BC2" w:rsidRDefault="0081768C" w:rsidP="00250533">
            <w:pPr>
              <w:pStyle w:val="StandardWeb"/>
              <w:rPr>
                <w:sz w:val="22"/>
                <w:szCs w:val="22"/>
              </w:rPr>
            </w:pPr>
            <w:r w:rsidRPr="00BA6BC2">
              <w:rPr>
                <w:sz w:val="22"/>
                <w:szCs w:val="22"/>
              </w:rPr>
              <w:t xml:space="preserve">Izvješće o provedenom </w:t>
            </w:r>
            <w:r w:rsidR="003A3CF0" w:rsidRPr="00BA6BC2">
              <w:rPr>
                <w:sz w:val="22"/>
                <w:szCs w:val="22"/>
              </w:rPr>
              <w:t xml:space="preserve">sudjelovanju </w:t>
            </w:r>
            <w:r w:rsidR="002F5D72" w:rsidRPr="00BA6BC2">
              <w:rPr>
                <w:sz w:val="22"/>
                <w:szCs w:val="22"/>
              </w:rPr>
              <w:t xml:space="preserve">o nacrtu prijedloga </w:t>
            </w:r>
            <w:r w:rsidR="00875B51" w:rsidRPr="00BA6BC2">
              <w:rPr>
                <w:sz w:val="22"/>
                <w:szCs w:val="22"/>
              </w:rPr>
              <w:t>Odluke o izmjeni Odluke o načinu pružanja javne usluge sakupljanja komunalnog otpada na području Općine Stubičke Toplice</w:t>
            </w:r>
          </w:p>
        </w:tc>
      </w:tr>
      <w:tr w:rsidR="0081768C" w:rsidRPr="00BA6BC2" w14:paraId="4062A9EC" w14:textId="77777777" w:rsidTr="00250533">
        <w:tc>
          <w:tcPr>
            <w:tcW w:w="3936" w:type="dxa"/>
          </w:tcPr>
          <w:p w14:paraId="2FB817D9" w14:textId="77777777" w:rsidR="0081768C" w:rsidRPr="00BA6BC2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/>
              </w:rPr>
              <w:t>Stvaratelj dokumenta, tijelo koje provodi savjetovanje</w:t>
            </w:r>
          </w:p>
        </w:tc>
        <w:tc>
          <w:tcPr>
            <w:tcW w:w="5307" w:type="dxa"/>
          </w:tcPr>
          <w:p w14:paraId="4477BB8B" w14:textId="73756F79" w:rsidR="0081768C" w:rsidRPr="00BA6BC2" w:rsidRDefault="0081768C" w:rsidP="00250533">
            <w:pPr>
              <w:spacing w:before="100" w:beforeAutospacing="1" w:after="100" w:afterAutospacing="1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BA6BC2">
              <w:rPr>
                <w:sz w:val="22"/>
                <w:szCs w:val="22"/>
                <w:lang w:val="hr-HR"/>
              </w:rPr>
              <w:t>Općina Stubičke Toplice</w:t>
            </w:r>
            <w:r w:rsidR="005C64E8" w:rsidRPr="00BA6BC2">
              <w:rPr>
                <w:sz w:val="22"/>
                <w:szCs w:val="22"/>
                <w:lang w:val="hr-HR"/>
              </w:rPr>
              <w:t>, Jedinstveni upravni odjel</w:t>
            </w:r>
          </w:p>
        </w:tc>
      </w:tr>
      <w:tr w:rsidR="0081768C" w:rsidRPr="00BA6BC2" w14:paraId="02FC2059" w14:textId="77777777" w:rsidTr="00250533">
        <w:tc>
          <w:tcPr>
            <w:tcW w:w="3936" w:type="dxa"/>
          </w:tcPr>
          <w:p w14:paraId="241DA830" w14:textId="77777777" w:rsidR="0081768C" w:rsidRPr="00BA6BC2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/>
              </w:rPr>
              <w:t>Svrha dokumenta</w:t>
            </w:r>
          </w:p>
        </w:tc>
        <w:tc>
          <w:tcPr>
            <w:tcW w:w="5307" w:type="dxa"/>
          </w:tcPr>
          <w:p w14:paraId="20CA1108" w14:textId="457171E4" w:rsidR="0081768C" w:rsidRPr="00BA6BC2" w:rsidRDefault="00875B51" w:rsidP="00250533">
            <w:pPr>
              <w:pStyle w:val="StandardWeb"/>
              <w:jc w:val="both"/>
              <w:rPr>
                <w:sz w:val="22"/>
                <w:szCs w:val="22"/>
              </w:rPr>
            </w:pPr>
            <w:r w:rsidRPr="00BA6BC2">
              <w:rPr>
                <w:sz w:val="22"/>
                <w:szCs w:val="22"/>
              </w:rPr>
              <w:t xml:space="preserve">Pravni temelj za donošenje ove Odluke sadržan je u </w:t>
            </w:r>
            <w:r w:rsidRPr="00BA6BC2">
              <w:rPr>
                <w:iCs/>
                <w:sz w:val="22"/>
                <w:szCs w:val="22"/>
              </w:rPr>
              <w:t>čl. 66. Zakona o gospodarenju otpadom (NN 84/2021 i 142/23)</w:t>
            </w:r>
            <w:r w:rsidRPr="00BA6BC2">
              <w:rPr>
                <w:sz w:val="22"/>
                <w:szCs w:val="22"/>
              </w:rPr>
              <w:t xml:space="preserve"> u kojem je određeno da predstavničko tijelo jedinice lokalne samouprave o načinu pružanja javne usluge donosi odluku</w:t>
            </w:r>
            <w:r w:rsidR="00BA6BC2">
              <w:rPr>
                <w:sz w:val="22"/>
                <w:szCs w:val="22"/>
              </w:rPr>
              <w:t>.</w:t>
            </w:r>
          </w:p>
        </w:tc>
      </w:tr>
      <w:tr w:rsidR="0081768C" w:rsidRPr="00BA6BC2" w14:paraId="20967699" w14:textId="77777777" w:rsidTr="00250533">
        <w:tc>
          <w:tcPr>
            <w:tcW w:w="3936" w:type="dxa"/>
          </w:tcPr>
          <w:p w14:paraId="1D71B1E7" w14:textId="77777777" w:rsidR="0081768C" w:rsidRPr="00BA6BC2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/>
              </w:rPr>
              <w:t>Datum dokumenta</w:t>
            </w:r>
          </w:p>
        </w:tc>
        <w:tc>
          <w:tcPr>
            <w:tcW w:w="5307" w:type="dxa"/>
          </w:tcPr>
          <w:p w14:paraId="2DC2ADE8" w14:textId="2402A6EB" w:rsidR="0081768C" w:rsidRPr="00BA6BC2" w:rsidRDefault="005C64E8" w:rsidP="00250533">
            <w:pPr>
              <w:spacing w:before="100" w:beforeAutospacing="1" w:after="100" w:afterAutospacing="1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/>
              </w:rPr>
              <w:t>2</w:t>
            </w:r>
            <w:r w:rsidR="00875B51" w:rsidRPr="00BA6BC2">
              <w:rPr>
                <w:rFonts w:eastAsia="Simsun (Founder Extended)"/>
                <w:sz w:val="22"/>
                <w:szCs w:val="22"/>
                <w:lang w:val="hr-HR"/>
              </w:rPr>
              <w:t>0</w:t>
            </w:r>
            <w:r w:rsidRPr="00BA6BC2">
              <w:rPr>
                <w:rFonts w:eastAsia="Simsun (Founder Extended)"/>
                <w:sz w:val="22"/>
                <w:szCs w:val="22"/>
                <w:lang w:val="hr-HR"/>
              </w:rPr>
              <w:t>.</w:t>
            </w:r>
            <w:r w:rsidR="00875B51" w:rsidRPr="00BA6BC2">
              <w:rPr>
                <w:rFonts w:eastAsia="Simsun (Founder Extended)"/>
                <w:sz w:val="22"/>
                <w:szCs w:val="22"/>
                <w:lang w:val="hr-HR"/>
              </w:rPr>
              <w:t>1</w:t>
            </w:r>
            <w:r w:rsidRPr="00BA6BC2">
              <w:rPr>
                <w:rFonts w:eastAsia="Simsun (Founder Extended)"/>
                <w:sz w:val="22"/>
                <w:szCs w:val="22"/>
                <w:lang w:val="hr-HR"/>
              </w:rPr>
              <w:t>.202</w:t>
            </w:r>
            <w:r w:rsidR="00875B51" w:rsidRPr="00BA6BC2">
              <w:rPr>
                <w:rFonts w:eastAsia="Simsun (Founder Extended)"/>
                <w:sz w:val="22"/>
                <w:szCs w:val="22"/>
                <w:lang w:val="hr-HR"/>
              </w:rPr>
              <w:t>6</w:t>
            </w:r>
            <w:r w:rsidRPr="00BA6BC2">
              <w:rPr>
                <w:rFonts w:eastAsia="Simsun (Founder Extended)"/>
                <w:sz w:val="22"/>
                <w:szCs w:val="22"/>
                <w:lang w:val="hr-HR"/>
              </w:rPr>
              <w:t>.</w:t>
            </w:r>
          </w:p>
        </w:tc>
      </w:tr>
      <w:tr w:rsidR="0081768C" w:rsidRPr="00BA6BC2" w14:paraId="11A495CA" w14:textId="77777777" w:rsidTr="00250533">
        <w:tc>
          <w:tcPr>
            <w:tcW w:w="3936" w:type="dxa"/>
          </w:tcPr>
          <w:p w14:paraId="475092D7" w14:textId="77777777" w:rsidR="0081768C" w:rsidRPr="00BA6BC2" w:rsidRDefault="0081768C" w:rsidP="00250533">
            <w:pPr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/>
              </w:rPr>
              <w:t>Vrsta dokumenta</w:t>
            </w:r>
          </w:p>
        </w:tc>
        <w:tc>
          <w:tcPr>
            <w:tcW w:w="5307" w:type="dxa"/>
          </w:tcPr>
          <w:p w14:paraId="791E11FA" w14:textId="77777777" w:rsidR="0081768C" w:rsidRPr="00BA6BC2" w:rsidRDefault="0081768C" w:rsidP="00250533">
            <w:pPr>
              <w:spacing w:before="100" w:beforeAutospacing="1" w:after="100" w:afterAutospacing="1"/>
              <w:jc w:val="both"/>
              <w:rPr>
                <w:rFonts w:eastAsia="Simsun (Founder Extended)"/>
                <w:sz w:val="22"/>
                <w:szCs w:val="22"/>
                <w:lang w:val="hr-HR"/>
              </w:rPr>
            </w:pPr>
            <w:r w:rsidRPr="00BA6BC2">
              <w:rPr>
                <w:sz w:val="22"/>
                <w:szCs w:val="22"/>
                <w:lang w:val="hr-HR"/>
              </w:rPr>
              <w:t>Izvješće</w:t>
            </w:r>
          </w:p>
        </w:tc>
      </w:tr>
      <w:tr w:rsidR="0081768C" w:rsidRPr="00BA6BC2" w14:paraId="431E0315" w14:textId="77777777" w:rsidTr="00250533">
        <w:tc>
          <w:tcPr>
            <w:tcW w:w="3936" w:type="dxa"/>
          </w:tcPr>
          <w:p w14:paraId="7213247F" w14:textId="77777777" w:rsidR="0081768C" w:rsidRPr="00BA6BC2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>Naziv nacrta zakona, drugog propisa ili akta</w:t>
            </w:r>
          </w:p>
        </w:tc>
        <w:tc>
          <w:tcPr>
            <w:tcW w:w="5307" w:type="dxa"/>
          </w:tcPr>
          <w:p w14:paraId="636C0C3A" w14:textId="0571EE6F" w:rsidR="0081768C" w:rsidRPr="00BA6BC2" w:rsidRDefault="00875B51" w:rsidP="00250533">
            <w:pPr>
              <w:pStyle w:val="StandardWeb"/>
              <w:rPr>
                <w:sz w:val="22"/>
                <w:szCs w:val="22"/>
              </w:rPr>
            </w:pPr>
            <w:r w:rsidRPr="00BA6BC2">
              <w:rPr>
                <w:sz w:val="22"/>
                <w:szCs w:val="22"/>
              </w:rPr>
              <w:t>Odluk</w:t>
            </w:r>
            <w:r w:rsidRPr="00BA6BC2">
              <w:rPr>
                <w:sz w:val="22"/>
                <w:szCs w:val="22"/>
              </w:rPr>
              <w:t>a</w:t>
            </w:r>
            <w:r w:rsidRPr="00BA6BC2">
              <w:rPr>
                <w:sz w:val="22"/>
                <w:szCs w:val="22"/>
              </w:rPr>
              <w:t xml:space="preserve"> o načinu pružanja javne usluge sakupljanja komunalnog otpada na području Općine Stubičke Toplice</w:t>
            </w:r>
          </w:p>
        </w:tc>
      </w:tr>
      <w:tr w:rsidR="0081768C" w:rsidRPr="00BA6BC2" w14:paraId="18499278" w14:textId="77777777" w:rsidTr="00250533">
        <w:tc>
          <w:tcPr>
            <w:tcW w:w="3936" w:type="dxa"/>
          </w:tcPr>
          <w:p w14:paraId="716919B0" w14:textId="77777777" w:rsidR="0081768C" w:rsidRPr="00BA6BC2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 xml:space="preserve">Jedinstvena oznaka iz Plana donošenja zakona, drugih propisa i akata objavljenog na internetskim stranicama </w:t>
            </w:r>
          </w:p>
        </w:tc>
        <w:tc>
          <w:tcPr>
            <w:tcW w:w="5307" w:type="dxa"/>
          </w:tcPr>
          <w:p w14:paraId="680B65B4" w14:textId="54C8C124" w:rsidR="0081768C" w:rsidRPr="00BA6BC2" w:rsidRDefault="00875B51" w:rsidP="00250533">
            <w:pPr>
              <w:pStyle w:val="Tijeloteksta"/>
              <w:spacing w:after="0"/>
              <w:rPr>
                <w:sz w:val="22"/>
                <w:szCs w:val="22"/>
                <w:lang w:val="hr-HR" w:eastAsia="zh-CN"/>
              </w:rPr>
            </w:pPr>
            <w:r w:rsidRPr="00BA6BC2">
              <w:rPr>
                <w:sz w:val="22"/>
                <w:szCs w:val="22"/>
                <w:lang w:val="hr-HR" w:eastAsia="zh-CN"/>
              </w:rPr>
              <w:t>I. Dopun</w:t>
            </w:r>
            <w:r w:rsidRPr="00BA6BC2">
              <w:rPr>
                <w:sz w:val="22"/>
                <w:szCs w:val="22"/>
                <w:lang w:val="hr-HR" w:eastAsia="zh-CN"/>
              </w:rPr>
              <w:t>a</w:t>
            </w:r>
            <w:r w:rsidRPr="00BA6BC2">
              <w:rPr>
                <w:sz w:val="22"/>
                <w:szCs w:val="22"/>
                <w:lang w:val="hr-HR" w:eastAsia="zh-CN"/>
              </w:rPr>
              <w:t xml:space="preserve"> Plana savjetovanja s javnošću Općine Stubičke Toplice za 2025</w:t>
            </w:r>
            <w:r w:rsidRPr="00BA6BC2">
              <w:rPr>
                <w:sz w:val="22"/>
                <w:szCs w:val="22"/>
                <w:lang w:val="hr-HR" w:eastAsia="zh-CN"/>
              </w:rPr>
              <w:t>, Točka 3.</w:t>
            </w:r>
          </w:p>
        </w:tc>
      </w:tr>
      <w:tr w:rsidR="0081768C" w:rsidRPr="00BA6BC2" w14:paraId="722F6F46" w14:textId="77777777" w:rsidTr="00250533">
        <w:tc>
          <w:tcPr>
            <w:tcW w:w="3936" w:type="dxa"/>
          </w:tcPr>
          <w:p w14:paraId="5984C488" w14:textId="77777777" w:rsidR="0081768C" w:rsidRPr="00BA6BC2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>Naziv tijela nadležnog za izradu nacrta</w:t>
            </w:r>
          </w:p>
        </w:tc>
        <w:tc>
          <w:tcPr>
            <w:tcW w:w="5307" w:type="dxa"/>
          </w:tcPr>
          <w:p w14:paraId="5574856C" w14:textId="77777777" w:rsidR="0081768C" w:rsidRPr="00BA6BC2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sz w:val="22"/>
                <w:szCs w:val="22"/>
                <w:lang w:val="hr-HR"/>
              </w:rPr>
              <w:t>Jedinstveni upravni odjel Općine Stubičke Toplice</w:t>
            </w:r>
          </w:p>
        </w:tc>
      </w:tr>
      <w:tr w:rsidR="0081768C" w:rsidRPr="00BA6BC2" w14:paraId="56815F39" w14:textId="77777777" w:rsidTr="00250533">
        <w:tc>
          <w:tcPr>
            <w:tcW w:w="3936" w:type="dxa"/>
          </w:tcPr>
          <w:p w14:paraId="20CCD7FA" w14:textId="77777777" w:rsidR="0081768C" w:rsidRPr="00BA6BC2" w:rsidDel="005D53AE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07" w:type="dxa"/>
          </w:tcPr>
          <w:p w14:paraId="6D865BEC" w14:textId="77777777" w:rsidR="0081768C" w:rsidRPr="00BA6BC2" w:rsidRDefault="0081768C" w:rsidP="00250533">
            <w:pPr>
              <w:pStyle w:val="Tijeloteksta"/>
              <w:jc w:val="both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>-</w:t>
            </w:r>
          </w:p>
        </w:tc>
      </w:tr>
      <w:tr w:rsidR="0081768C" w:rsidRPr="00BA6BC2" w14:paraId="2BD8DA30" w14:textId="77777777" w:rsidTr="00250533">
        <w:trPr>
          <w:trHeight w:val="525"/>
        </w:trPr>
        <w:tc>
          <w:tcPr>
            <w:tcW w:w="3936" w:type="dxa"/>
            <w:vMerge w:val="restart"/>
          </w:tcPr>
          <w:p w14:paraId="3C2EFC87" w14:textId="77777777" w:rsidR="0081768C" w:rsidRPr="00BA6BC2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>Je li nacrt bio objavljen na internetskim stranicama ili na drugi odgovarajući način?</w:t>
            </w:r>
          </w:p>
          <w:p w14:paraId="719A9351" w14:textId="77777777" w:rsidR="0081768C" w:rsidRPr="00BA6BC2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5307" w:type="dxa"/>
          </w:tcPr>
          <w:p w14:paraId="5212872E" w14:textId="77777777" w:rsidR="0081768C" w:rsidRPr="00BA6BC2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 xml:space="preserve">DA: </w:t>
            </w:r>
            <w:hyperlink r:id="rId5" w:history="1">
              <w:r w:rsidRPr="00BA6BC2">
                <w:rPr>
                  <w:rStyle w:val="Hiperveza"/>
                  <w:rFonts w:eastAsia="Simsun (Founder Extended)"/>
                  <w:sz w:val="22"/>
                  <w:szCs w:val="22"/>
                  <w:lang w:val="hr-HR" w:eastAsia="zh-CN"/>
                </w:rPr>
                <w:t>www.stubicketoplice.hr</w:t>
              </w:r>
            </w:hyperlink>
          </w:p>
        </w:tc>
      </w:tr>
      <w:tr w:rsidR="0081768C" w:rsidRPr="00BA6BC2" w14:paraId="150359BB" w14:textId="77777777" w:rsidTr="00250533">
        <w:trPr>
          <w:trHeight w:val="1268"/>
        </w:trPr>
        <w:tc>
          <w:tcPr>
            <w:tcW w:w="3936" w:type="dxa"/>
            <w:vMerge/>
          </w:tcPr>
          <w:p w14:paraId="39371B2F" w14:textId="77777777" w:rsidR="0081768C" w:rsidRPr="00BA6BC2" w:rsidRDefault="0081768C" w:rsidP="00250533">
            <w:pPr>
              <w:pStyle w:val="Tijeloteksta"/>
              <w:spacing w:before="120"/>
              <w:rPr>
                <w:rFonts w:eastAsia="Simsun (Founder Extended)"/>
                <w:sz w:val="22"/>
                <w:szCs w:val="22"/>
                <w:lang w:val="hr-HR" w:eastAsia="zh-CN"/>
              </w:rPr>
            </w:pPr>
          </w:p>
        </w:tc>
        <w:tc>
          <w:tcPr>
            <w:tcW w:w="5307" w:type="dxa"/>
          </w:tcPr>
          <w:p w14:paraId="121AB950" w14:textId="77777777" w:rsidR="0081768C" w:rsidRPr="00BA6BC2" w:rsidRDefault="0081768C" w:rsidP="00250533">
            <w:pPr>
              <w:pStyle w:val="StandardWeb"/>
              <w:rPr>
                <w:rFonts w:eastAsia="Simsun (Founder Extended)"/>
                <w:sz w:val="22"/>
                <w:szCs w:val="22"/>
                <w:lang w:eastAsia="zh-CN"/>
              </w:rPr>
            </w:pPr>
          </w:p>
          <w:p w14:paraId="2643E05F" w14:textId="282C7971" w:rsidR="0081768C" w:rsidRPr="00BA6BC2" w:rsidRDefault="00875B51" w:rsidP="00250533">
            <w:pPr>
              <w:pStyle w:val="StandardWeb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eastAsia="zh-CN"/>
              </w:rPr>
              <w:t>4</w:t>
            </w:r>
            <w:r w:rsidR="005C64E8" w:rsidRPr="00BA6BC2">
              <w:rPr>
                <w:rFonts w:eastAsia="Simsun (Founder Extended)"/>
                <w:sz w:val="22"/>
                <w:szCs w:val="22"/>
                <w:lang w:eastAsia="zh-CN"/>
              </w:rPr>
              <w:t>.1</w:t>
            </w:r>
            <w:r w:rsidRPr="00BA6BC2">
              <w:rPr>
                <w:rFonts w:eastAsia="Simsun (Founder Extended)"/>
                <w:sz w:val="22"/>
                <w:szCs w:val="22"/>
                <w:lang w:eastAsia="zh-CN"/>
              </w:rPr>
              <w:t>1</w:t>
            </w:r>
            <w:r w:rsidR="005C64E8" w:rsidRPr="00BA6BC2">
              <w:rPr>
                <w:rFonts w:eastAsia="Simsun (Founder Extended)"/>
                <w:sz w:val="22"/>
                <w:szCs w:val="22"/>
                <w:lang w:eastAsia="zh-CN"/>
              </w:rPr>
              <w:t>.2025</w:t>
            </w:r>
            <w:r w:rsidR="0081768C" w:rsidRPr="00BA6BC2">
              <w:rPr>
                <w:rFonts w:eastAsia="Simsun (Founder Extended)"/>
                <w:sz w:val="22"/>
                <w:szCs w:val="22"/>
                <w:lang w:eastAsia="zh-CN"/>
              </w:rPr>
              <w:t xml:space="preserve">., </w:t>
            </w:r>
            <w:hyperlink r:id="rId6" w:history="1">
              <w:r w:rsidR="0081768C" w:rsidRPr="00BA6BC2">
                <w:rPr>
                  <w:rStyle w:val="Hiperveza"/>
                  <w:rFonts w:eastAsia="Simsun (Founder Extended)"/>
                  <w:sz w:val="22"/>
                  <w:szCs w:val="22"/>
                  <w:lang w:eastAsia="zh-CN"/>
                </w:rPr>
                <w:t>www.stubicketoplice.hr</w:t>
              </w:r>
            </w:hyperlink>
            <w:r w:rsidR="0081768C" w:rsidRPr="00BA6BC2">
              <w:rPr>
                <w:rFonts w:eastAsia="Simsun (Founder Extended)"/>
                <w:sz w:val="22"/>
                <w:szCs w:val="22"/>
                <w:lang w:eastAsia="zh-CN"/>
              </w:rPr>
              <w:t xml:space="preserve">, do </w:t>
            </w:r>
            <w:r w:rsidRPr="00BA6BC2">
              <w:rPr>
                <w:rFonts w:eastAsia="Simsun (Founder Extended)"/>
                <w:sz w:val="22"/>
                <w:szCs w:val="22"/>
                <w:lang w:eastAsia="zh-CN"/>
              </w:rPr>
              <w:t>4</w:t>
            </w:r>
            <w:r w:rsidR="005C64E8" w:rsidRPr="00BA6BC2">
              <w:rPr>
                <w:rFonts w:eastAsia="Simsun (Founder Extended)"/>
                <w:sz w:val="22"/>
                <w:szCs w:val="22"/>
                <w:lang w:eastAsia="zh-CN"/>
              </w:rPr>
              <w:t>.1</w:t>
            </w:r>
            <w:r w:rsidRPr="00BA6BC2">
              <w:rPr>
                <w:rFonts w:eastAsia="Simsun (Founder Extended)"/>
                <w:sz w:val="22"/>
                <w:szCs w:val="22"/>
                <w:lang w:eastAsia="zh-CN"/>
              </w:rPr>
              <w:t>2</w:t>
            </w:r>
            <w:r w:rsidR="005C64E8" w:rsidRPr="00BA6BC2">
              <w:rPr>
                <w:rFonts w:eastAsia="Simsun (Founder Extended)"/>
                <w:sz w:val="22"/>
                <w:szCs w:val="22"/>
                <w:lang w:eastAsia="zh-CN"/>
              </w:rPr>
              <w:t>.2025</w:t>
            </w:r>
            <w:r w:rsidR="0081768C" w:rsidRPr="00BA6BC2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</w:p>
        </w:tc>
      </w:tr>
      <w:tr w:rsidR="0081768C" w:rsidRPr="00BA6BC2" w14:paraId="4C032DE7" w14:textId="77777777" w:rsidTr="00250533">
        <w:tc>
          <w:tcPr>
            <w:tcW w:w="3936" w:type="dxa"/>
          </w:tcPr>
          <w:p w14:paraId="3C961DC5" w14:textId="77777777" w:rsidR="0081768C" w:rsidRPr="00BA6BC2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5307" w:type="dxa"/>
          </w:tcPr>
          <w:p w14:paraId="6600E94D" w14:textId="5FA4DCF7" w:rsidR="0081768C" w:rsidRPr="00BA6BC2" w:rsidRDefault="002229B5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/>
              </w:rPr>
              <w:t>Nisu dostavljene primjedbe/prijedlozi pojedinca, udruga i tijela</w:t>
            </w:r>
          </w:p>
        </w:tc>
      </w:tr>
      <w:tr w:rsidR="0081768C" w:rsidRPr="00BA6BC2" w14:paraId="151DFC09" w14:textId="77777777" w:rsidTr="00250533">
        <w:tc>
          <w:tcPr>
            <w:tcW w:w="3936" w:type="dxa"/>
          </w:tcPr>
          <w:p w14:paraId="3104C538" w14:textId="77777777" w:rsidR="0081768C" w:rsidRPr="00BA6BC2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>Razlozi neprihvaćanja pojedinih primjedbi zainteresirane javnosti na određene odredbe nacrta</w:t>
            </w:r>
          </w:p>
        </w:tc>
        <w:tc>
          <w:tcPr>
            <w:tcW w:w="5307" w:type="dxa"/>
          </w:tcPr>
          <w:p w14:paraId="1F0EC811" w14:textId="77777777" w:rsidR="0081768C" w:rsidRPr="00BA6BC2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>-</w:t>
            </w:r>
          </w:p>
        </w:tc>
      </w:tr>
      <w:tr w:rsidR="0081768C" w:rsidRPr="00BA6BC2" w14:paraId="60777103" w14:textId="77777777" w:rsidTr="00250533">
        <w:tc>
          <w:tcPr>
            <w:tcW w:w="3936" w:type="dxa"/>
          </w:tcPr>
          <w:p w14:paraId="3A5AA02A" w14:textId="77777777" w:rsidR="0081768C" w:rsidRPr="00BA6BC2" w:rsidRDefault="0081768C" w:rsidP="00250533">
            <w:pPr>
              <w:pStyle w:val="Tijeloteksta"/>
              <w:spacing w:before="100" w:beforeAutospacing="1" w:after="100" w:afterAutospacing="1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BA6BC2">
              <w:rPr>
                <w:rFonts w:eastAsia="Simsun (Founder Extended)"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307" w:type="dxa"/>
          </w:tcPr>
          <w:p w14:paraId="41BF3C41" w14:textId="77777777" w:rsidR="0081768C" w:rsidRPr="00BA6BC2" w:rsidRDefault="0081768C" w:rsidP="00250533">
            <w:pPr>
              <w:autoSpaceDE w:val="0"/>
              <w:autoSpaceDN w:val="0"/>
              <w:adjustRightInd w:val="0"/>
              <w:rPr>
                <w:sz w:val="22"/>
                <w:szCs w:val="22"/>
                <w:lang w:val="hr-HR"/>
              </w:rPr>
            </w:pPr>
            <w:r w:rsidRPr="00BA6BC2">
              <w:rPr>
                <w:sz w:val="22"/>
                <w:szCs w:val="22"/>
                <w:lang w:val="hr-HR"/>
              </w:rPr>
              <w:t>Provedba javnog savjetovanja nije iziskivala dodatne financijske troškove.</w:t>
            </w:r>
          </w:p>
        </w:tc>
      </w:tr>
    </w:tbl>
    <w:p w14:paraId="61377367" w14:textId="77777777" w:rsidR="0081768C" w:rsidRPr="00BA6BC2" w:rsidRDefault="0081768C" w:rsidP="0081768C">
      <w:pPr>
        <w:rPr>
          <w:rFonts w:ascii="Arial" w:hAnsi="Arial" w:cs="Arial"/>
          <w:sz w:val="22"/>
          <w:szCs w:val="22"/>
          <w:lang w:val="hr-HR"/>
        </w:rPr>
      </w:pPr>
    </w:p>
    <w:p w14:paraId="79A3E3D6" w14:textId="77777777" w:rsidR="00AC7760" w:rsidRPr="00BA6BC2" w:rsidRDefault="00AC7760" w:rsidP="0081768C">
      <w:pPr>
        <w:rPr>
          <w:rFonts w:ascii="Arial" w:hAnsi="Arial" w:cs="Arial"/>
          <w:sz w:val="22"/>
          <w:szCs w:val="22"/>
          <w:lang w:val="hr-HR"/>
        </w:rPr>
      </w:pPr>
    </w:p>
    <w:p w14:paraId="5662E756" w14:textId="77777777" w:rsidR="00AC7760" w:rsidRPr="00BA6BC2" w:rsidRDefault="00AC7760" w:rsidP="0081768C">
      <w:pPr>
        <w:rPr>
          <w:rFonts w:ascii="Arial" w:hAnsi="Arial" w:cs="Arial"/>
          <w:sz w:val="22"/>
          <w:szCs w:val="22"/>
          <w:lang w:val="hr-HR"/>
        </w:rPr>
      </w:pPr>
    </w:p>
    <w:p w14:paraId="2753252A" w14:textId="77777777" w:rsidR="0081768C" w:rsidRPr="00BA6BC2" w:rsidRDefault="0081768C" w:rsidP="0081768C">
      <w:pPr>
        <w:rPr>
          <w:rFonts w:ascii="Arial" w:hAnsi="Arial" w:cs="Arial"/>
          <w:sz w:val="22"/>
          <w:szCs w:val="22"/>
          <w:lang w:val="hr-HR"/>
        </w:rPr>
      </w:pPr>
    </w:p>
    <w:p w14:paraId="63B13850" w14:textId="77777777" w:rsidR="00A32542" w:rsidRPr="00BA6BC2" w:rsidRDefault="00A32542">
      <w:pPr>
        <w:rPr>
          <w:lang w:val="hr-HR"/>
        </w:rPr>
      </w:pPr>
    </w:p>
    <w:sectPr w:rsidR="00A32542" w:rsidRPr="00BA6BC2" w:rsidSect="008176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8C"/>
    <w:rsid w:val="002229B5"/>
    <w:rsid w:val="002F5D72"/>
    <w:rsid w:val="003A26DA"/>
    <w:rsid w:val="003A3CF0"/>
    <w:rsid w:val="005C64E8"/>
    <w:rsid w:val="006A722C"/>
    <w:rsid w:val="0081768C"/>
    <w:rsid w:val="00875B51"/>
    <w:rsid w:val="008C7782"/>
    <w:rsid w:val="00964709"/>
    <w:rsid w:val="00A32542"/>
    <w:rsid w:val="00AC7760"/>
    <w:rsid w:val="00BA6BC2"/>
    <w:rsid w:val="00C15CBE"/>
    <w:rsid w:val="00D01358"/>
    <w:rsid w:val="00D91780"/>
    <w:rsid w:val="00D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FDD1"/>
  <w15:chartTrackingRefBased/>
  <w15:docId w15:val="{ACC6FD95-D004-448F-BD58-B5F206C6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6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1768C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1768C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styleId="Hiperveza">
    <w:name w:val="Hyperlink"/>
    <w:rsid w:val="0081768C"/>
    <w:rPr>
      <w:color w:val="0000FF"/>
      <w:u w:val="single"/>
    </w:rPr>
  </w:style>
  <w:style w:type="paragraph" w:styleId="StandardWeb">
    <w:name w:val="Normal (Web)"/>
    <w:basedOn w:val="Normal"/>
    <w:uiPriority w:val="99"/>
    <w:rsid w:val="0081768C"/>
    <w:pPr>
      <w:spacing w:before="100" w:beforeAutospacing="1" w:after="100" w:afterAutospacing="1"/>
    </w:pPr>
    <w:rPr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ubicketoplice.hr" TargetMode="External"/><Relationship Id="rId5" Type="http://schemas.openxmlformats.org/officeDocument/2006/relationships/hyperlink" Target="http://www.stubicketoplic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187BC-A185-45D3-B152-8FBD0CA5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6</cp:revision>
  <cp:lastPrinted>2024-11-07T13:30:00Z</cp:lastPrinted>
  <dcterms:created xsi:type="dcterms:W3CDTF">2024-12-11T07:00:00Z</dcterms:created>
  <dcterms:modified xsi:type="dcterms:W3CDTF">2026-01-20T12:56:00Z</dcterms:modified>
</cp:coreProperties>
</file>