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A7B00" w14:textId="77777777" w:rsidR="007E4A0E" w:rsidRPr="005C47F7" w:rsidRDefault="007E4A0E" w:rsidP="006D45CD">
      <w:pPr>
        <w:rPr>
          <w:rFonts w:ascii="Times New Roman" w:hAnsi="Times New Roman" w:cs="Times New Roman"/>
          <w:color w:val="auto"/>
        </w:rPr>
      </w:pPr>
    </w:p>
    <w:tbl>
      <w:tblPr>
        <w:tblW w:w="0" w:type="auto"/>
        <w:tblLook w:val="04A0" w:firstRow="1" w:lastRow="0" w:firstColumn="1" w:lastColumn="0" w:noHBand="0" w:noVBand="1"/>
      </w:tblPr>
      <w:tblGrid>
        <w:gridCol w:w="4048"/>
      </w:tblGrid>
      <w:tr w:rsidR="006D45CD" w:rsidRPr="005C47F7" w14:paraId="6EA13E43" w14:textId="77777777" w:rsidTr="007E4A0E">
        <w:tc>
          <w:tcPr>
            <w:tcW w:w="0" w:type="auto"/>
            <w:vAlign w:val="center"/>
            <w:hideMark/>
          </w:tcPr>
          <w:p w14:paraId="351B820E" w14:textId="65ED407A" w:rsidR="007E4A0E" w:rsidRPr="005C47F7" w:rsidRDefault="007E4A0E" w:rsidP="006D45CD">
            <w:pPr>
              <w:jc w:val="center"/>
              <w:rPr>
                <w:rFonts w:ascii="Times New Roman" w:hAnsi="Times New Roman" w:cs="Times New Roman"/>
                <w:color w:val="auto"/>
              </w:rPr>
            </w:pPr>
            <w:r w:rsidRPr="005C47F7">
              <w:rPr>
                <w:rFonts w:ascii="Times New Roman" w:hAnsi="Times New Roman" w:cs="Times New Roman"/>
                <w:noProof/>
                <w:color w:val="auto"/>
              </w:rPr>
              <w:drawing>
                <wp:inline distT="0" distB="0" distL="0" distR="0" wp14:anchorId="48D52C91" wp14:editId="0E72D1F4">
                  <wp:extent cx="508635" cy="643890"/>
                  <wp:effectExtent l="0" t="0" r="5715" b="3810"/>
                  <wp:docPr id="2" name="Slika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635" cy="643890"/>
                          </a:xfrm>
                          <a:prstGeom prst="rect">
                            <a:avLst/>
                          </a:prstGeom>
                          <a:noFill/>
                          <a:ln>
                            <a:noFill/>
                          </a:ln>
                        </pic:spPr>
                      </pic:pic>
                    </a:graphicData>
                  </a:graphic>
                </wp:inline>
              </w:drawing>
            </w:r>
          </w:p>
          <w:p w14:paraId="7B592295" w14:textId="77777777" w:rsidR="007E4A0E" w:rsidRPr="005C47F7" w:rsidRDefault="007E4A0E" w:rsidP="006D45CD">
            <w:pPr>
              <w:jc w:val="center"/>
              <w:rPr>
                <w:rFonts w:ascii="Times New Roman" w:hAnsi="Times New Roman" w:cs="Times New Roman"/>
                <w:b/>
                <w:color w:val="auto"/>
              </w:rPr>
            </w:pPr>
            <w:r w:rsidRPr="005C47F7">
              <w:rPr>
                <w:rFonts w:ascii="Times New Roman" w:hAnsi="Times New Roman" w:cs="Times New Roman"/>
                <w:b/>
                <w:color w:val="auto"/>
              </w:rPr>
              <w:t>REPUBLIKA HRVATSKA</w:t>
            </w:r>
          </w:p>
          <w:p w14:paraId="2590A39E" w14:textId="77777777" w:rsidR="007E4A0E" w:rsidRPr="005C47F7" w:rsidRDefault="007E4A0E" w:rsidP="006D45CD">
            <w:pPr>
              <w:jc w:val="center"/>
              <w:rPr>
                <w:rFonts w:ascii="Times New Roman" w:hAnsi="Times New Roman" w:cs="Times New Roman"/>
                <w:b/>
                <w:color w:val="auto"/>
              </w:rPr>
            </w:pPr>
            <w:r w:rsidRPr="005C47F7">
              <w:rPr>
                <w:rFonts w:ascii="Times New Roman" w:hAnsi="Times New Roman" w:cs="Times New Roman"/>
                <w:b/>
                <w:color w:val="auto"/>
              </w:rPr>
              <w:t>KRAPINSKO-ZAGORSKA ŽUPANIJA</w:t>
            </w:r>
          </w:p>
          <w:p w14:paraId="38E1B70C" w14:textId="77777777" w:rsidR="007E4A0E" w:rsidRPr="005C47F7" w:rsidRDefault="007E4A0E" w:rsidP="006D45CD">
            <w:pPr>
              <w:jc w:val="center"/>
              <w:rPr>
                <w:rFonts w:ascii="Times New Roman" w:hAnsi="Times New Roman" w:cs="Times New Roman"/>
                <w:b/>
                <w:color w:val="auto"/>
              </w:rPr>
            </w:pPr>
            <w:r w:rsidRPr="005C47F7">
              <w:rPr>
                <w:rFonts w:ascii="Times New Roman" w:hAnsi="Times New Roman" w:cs="Times New Roman"/>
                <w:b/>
                <w:color w:val="auto"/>
              </w:rPr>
              <w:t>OPĆINA STUBIČKE TOPLICE</w:t>
            </w:r>
          </w:p>
          <w:p w14:paraId="4638083F" w14:textId="77777777" w:rsidR="007E4A0E" w:rsidRPr="005C47F7" w:rsidRDefault="007E4A0E" w:rsidP="006D45CD">
            <w:pPr>
              <w:jc w:val="center"/>
              <w:rPr>
                <w:rFonts w:ascii="Times New Roman" w:hAnsi="Times New Roman" w:cs="Times New Roman"/>
                <w:color w:val="auto"/>
              </w:rPr>
            </w:pPr>
            <w:r w:rsidRPr="005C47F7">
              <w:rPr>
                <w:rFonts w:ascii="Times New Roman" w:hAnsi="Times New Roman" w:cs="Times New Roman"/>
                <w:b/>
                <w:color w:val="auto"/>
              </w:rPr>
              <w:t>NAČELNIK</w:t>
            </w:r>
          </w:p>
        </w:tc>
      </w:tr>
    </w:tbl>
    <w:p w14:paraId="3ADE8754" w14:textId="77777777" w:rsidR="007E4A0E" w:rsidRPr="005C47F7" w:rsidRDefault="007E4A0E" w:rsidP="006D45CD">
      <w:pPr>
        <w:rPr>
          <w:rFonts w:ascii="Times New Roman" w:hAnsi="Times New Roman" w:cs="Times New Roman"/>
          <w:color w:val="auto"/>
          <w:lang w:eastAsia="en-US"/>
        </w:rPr>
      </w:pPr>
    </w:p>
    <w:p w14:paraId="05FA6614" w14:textId="0509182C" w:rsidR="007E4A0E" w:rsidRPr="005C47F7" w:rsidRDefault="007E4A0E" w:rsidP="006D45CD">
      <w:pPr>
        <w:spacing w:line="276" w:lineRule="auto"/>
        <w:rPr>
          <w:rFonts w:ascii="Times New Roman" w:hAnsi="Times New Roman" w:cs="Times New Roman"/>
          <w:color w:val="auto"/>
        </w:rPr>
      </w:pPr>
      <w:bookmarkStart w:id="0" w:name="_Hlk94101317"/>
      <w:r w:rsidRPr="005C47F7">
        <w:rPr>
          <w:rFonts w:ascii="Times New Roman" w:hAnsi="Times New Roman" w:cs="Times New Roman"/>
          <w:color w:val="auto"/>
        </w:rPr>
        <w:t>KLASA:363-01/21-01/</w:t>
      </w:r>
      <w:r w:rsidRPr="005C47F7">
        <w:rPr>
          <w:rFonts w:ascii="Times New Roman" w:hAnsi="Times New Roman" w:cs="Times New Roman"/>
          <w:color w:val="auto"/>
        </w:rPr>
        <w:t>90</w:t>
      </w:r>
    </w:p>
    <w:p w14:paraId="722AC875" w14:textId="5E6F9672" w:rsidR="007E4A0E" w:rsidRPr="005C47F7" w:rsidRDefault="007E4A0E" w:rsidP="006D45CD">
      <w:pPr>
        <w:spacing w:line="276" w:lineRule="auto"/>
        <w:rPr>
          <w:rFonts w:ascii="Times New Roman" w:hAnsi="Times New Roman" w:cs="Times New Roman"/>
          <w:color w:val="auto"/>
        </w:rPr>
      </w:pPr>
      <w:r w:rsidRPr="005C47F7">
        <w:rPr>
          <w:rFonts w:ascii="Times New Roman" w:hAnsi="Times New Roman" w:cs="Times New Roman"/>
          <w:color w:val="auto"/>
        </w:rPr>
        <w:t>URBROJ:2140-27-1-22-</w:t>
      </w:r>
      <w:r w:rsidRPr="005C47F7">
        <w:rPr>
          <w:rFonts w:ascii="Times New Roman" w:hAnsi="Times New Roman" w:cs="Times New Roman"/>
          <w:color w:val="auto"/>
        </w:rPr>
        <w:t>6</w:t>
      </w:r>
    </w:p>
    <w:p w14:paraId="6E591D5F" w14:textId="53B7A557" w:rsidR="007E4A0E" w:rsidRPr="005C47F7" w:rsidRDefault="007E4A0E" w:rsidP="006D45CD">
      <w:pPr>
        <w:spacing w:line="276" w:lineRule="auto"/>
        <w:rPr>
          <w:rFonts w:ascii="Times New Roman" w:hAnsi="Times New Roman" w:cs="Times New Roman"/>
          <w:color w:val="auto"/>
        </w:rPr>
      </w:pPr>
      <w:r w:rsidRPr="005C47F7">
        <w:rPr>
          <w:rFonts w:ascii="Times New Roman" w:hAnsi="Times New Roman" w:cs="Times New Roman"/>
          <w:color w:val="auto"/>
        </w:rPr>
        <w:t xml:space="preserve">Stubičke Toplice, </w:t>
      </w:r>
      <w:r w:rsidR="00CF64A9">
        <w:rPr>
          <w:rFonts w:ascii="Times New Roman" w:hAnsi="Times New Roman" w:cs="Times New Roman"/>
          <w:color w:val="auto"/>
        </w:rPr>
        <w:t>2</w:t>
      </w:r>
      <w:r w:rsidRPr="005C47F7">
        <w:rPr>
          <w:rFonts w:ascii="Times New Roman" w:hAnsi="Times New Roman" w:cs="Times New Roman"/>
          <w:color w:val="auto"/>
        </w:rPr>
        <w:t>.2.</w:t>
      </w:r>
      <w:r w:rsidRPr="005C47F7">
        <w:rPr>
          <w:rFonts w:ascii="Times New Roman" w:hAnsi="Times New Roman" w:cs="Times New Roman"/>
          <w:color w:val="auto"/>
        </w:rPr>
        <w:t>2022.</w:t>
      </w:r>
    </w:p>
    <w:bookmarkEnd w:id="0"/>
    <w:p w14:paraId="6BC8C2DD" w14:textId="77777777" w:rsidR="007E4A0E" w:rsidRPr="005C47F7" w:rsidRDefault="007E4A0E" w:rsidP="006D45CD">
      <w:pPr>
        <w:spacing w:line="276" w:lineRule="auto"/>
        <w:rPr>
          <w:rFonts w:ascii="Times New Roman" w:hAnsi="Times New Roman" w:cs="Times New Roman"/>
          <w:color w:val="auto"/>
        </w:rPr>
      </w:pPr>
    </w:p>
    <w:p w14:paraId="0FE89425" w14:textId="77777777" w:rsidR="007E4A0E" w:rsidRPr="005C47F7" w:rsidRDefault="007E4A0E" w:rsidP="006D45CD">
      <w:pPr>
        <w:spacing w:line="276" w:lineRule="auto"/>
        <w:rPr>
          <w:rFonts w:ascii="Times New Roman" w:hAnsi="Times New Roman" w:cs="Times New Roman"/>
          <w:color w:val="auto"/>
        </w:rPr>
      </w:pPr>
      <w:r w:rsidRPr="005C47F7">
        <w:rPr>
          <w:rFonts w:ascii="Times New Roman" w:hAnsi="Times New Roman" w:cs="Times New Roman"/>
          <w:color w:val="auto"/>
        </w:rPr>
        <w:t xml:space="preserve">Na temelju članka 46. st. 2. t. 23. Statuta Općine Stubičke Toplice (Službeni glasnik Krapinsko-zagorske županije br. 16/09, 9/13 i 15/18), načelnik Općine Stubičke Toplice donosi </w:t>
      </w:r>
    </w:p>
    <w:p w14:paraId="68880CA8" w14:textId="77777777" w:rsidR="007E4A0E" w:rsidRPr="005C47F7" w:rsidRDefault="007E4A0E" w:rsidP="006D45CD">
      <w:pPr>
        <w:spacing w:line="276" w:lineRule="auto"/>
        <w:rPr>
          <w:rFonts w:ascii="Times New Roman" w:hAnsi="Times New Roman" w:cs="Times New Roman"/>
          <w:color w:val="auto"/>
        </w:rPr>
      </w:pPr>
    </w:p>
    <w:p w14:paraId="465A723B" w14:textId="77777777" w:rsidR="007E4A0E" w:rsidRPr="005C47F7" w:rsidRDefault="007E4A0E" w:rsidP="006D45CD">
      <w:pPr>
        <w:spacing w:line="276" w:lineRule="auto"/>
        <w:jc w:val="center"/>
        <w:rPr>
          <w:rFonts w:ascii="Times New Roman" w:hAnsi="Times New Roman" w:cs="Times New Roman"/>
          <w:b/>
          <w:color w:val="auto"/>
        </w:rPr>
      </w:pPr>
      <w:r w:rsidRPr="005C47F7">
        <w:rPr>
          <w:rFonts w:ascii="Times New Roman" w:hAnsi="Times New Roman" w:cs="Times New Roman"/>
          <w:b/>
          <w:color w:val="auto"/>
        </w:rPr>
        <w:t>O D L U K U</w:t>
      </w:r>
    </w:p>
    <w:p w14:paraId="16DD1C2D" w14:textId="77777777" w:rsidR="007E4A0E" w:rsidRPr="005C47F7" w:rsidRDefault="007E4A0E" w:rsidP="006D45CD">
      <w:pPr>
        <w:spacing w:line="276" w:lineRule="auto"/>
        <w:rPr>
          <w:rFonts w:ascii="Times New Roman" w:hAnsi="Times New Roman" w:cs="Times New Roman"/>
          <w:b/>
          <w:color w:val="auto"/>
        </w:rPr>
      </w:pPr>
    </w:p>
    <w:p w14:paraId="3B8E9C8D" w14:textId="77777777" w:rsidR="007E4A0E" w:rsidRPr="005C47F7" w:rsidRDefault="007E4A0E" w:rsidP="006D45CD">
      <w:pPr>
        <w:spacing w:line="276" w:lineRule="auto"/>
        <w:jc w:val="center"/>
        <w:rPr>
          <w:rFonts w:ascii="Times New Roman" w:hAnsi="Times New Roman" w:cs="Times New Roman"/>
          <w:b/>
          <w:color w:val="auto"/>
        </w:rPr>
      </w:pPr>
      <w:r w:rsidRPr="005C47F7">
        <w:rPr>
          <w:rFonts w:ascii="Times New Roman" w:hAnsi="Times New Roman" w:cs="Times New Roman"/>
          <w:b/>
          <w:color w:val="auto"/>
        </w:rPr>
        <w:t>I.</w:t>
      </w:r>
    </w:p>
    <w:p w14:paraId="69189B85" w14:textId="7C1807C0" w:rsidR="007E4A0E" w:rsidRPr="005C47F7" w:rsidRDefault="007E4A0E" w:rsidP="006D45CD">
      <w:pPr>
        <w:spacing w:line="276" w:lineRule="auto"/>
        <w:rPr>
          <w:rFonts w:ascii="Times New Roman" w:hAnsi="Times New Roman" w:cs="Times New Roman"/>
          <w:color w:val="auto"/>
        </w:rPr>
      </w:pPr>
      <w:r w:rsidRPr="005C47F7">
        <w:rPr>
          <w:rFonts w:ascii="Times New Roman" w:hAnsi="Times New Roman" w:cs="Times New Roman"/>
          <w:color w:val="auto"/>
        </w:rPr>
        <w:t xml:space="preserve">Predlaže se Općinskom vijeću Općine Stubičke Toplice donošenje </w:t>
      </w:r>
      <w:bookmarkStart w:id="1" w:name="_Hlk94101369"/>
      <w:r w:rsidRPr="005C47F7">
        <w:rPr>
          <w:rFonts w:ascii="Times New Roman" w:hAnsi="Times New Roman" w:cs="Times New Roman"/>
          <w:color w:val="auto"/>
        </w:rPr>
        <w:t xml:space="preserve">Odluke </w:t>
      </w:r>
      <w:bookmarkEnd w:id="1"/>
      <w:r w:rsidRPr="005C47F7">
        <w:rPr>
          <w:rFonts w:ascii="Times New Roman" w:hAnsi="Times New Roman" w:cs="Times New Roman"/>
          <w:color w:val="auto"/>
        </w:rPr>
        <w:t>o načinu pružanja javne usluge sakupljanja komunalnog otpada</w:t>
      </w:r>
      <w:r w:rsidRPr="005C47F7">
        <w:rPr>
          <w:rFonts w:ascii="Times New Roman" w:hAnsi="Times New Roman" w:cs="Times New Roman"/>
          <w:color w:val="auto"/>
        </w:rPr>
        <w:t xml:space="preserve"> </w:t>
      </w:r>
      <w:r w:rsidRPr="005C47F7">
        <w:rPr>
          <w:rFonts w:ascii="Times New Roman" w:hAnsi="Times New Roman" w:cs="Times New Roman"/>
          <w:color w:val="auto"/>
        </w:rPr>
        <w:t>na području Općine Stubičke Toplice.</w:t>
      </w:r>
    </w:p>
    <w:p w14:paraId="70133666" w14:textId="77777777" w:rsidR="007E4A0E" w:rsidRPr="005C47F7" w:rsidRDefault="007E4A0E" w:rsidP="006D45CD">
      <w:pPr>
        <w:spacing w:line="276" w:lineRule="auto"/>
        <w:rPr>
          <w:rFonts w:ascii="Times New Roman" w:hAnsi="Times New Roman" w:cs="Times New Roman"/>
          <w:color w:val="auto"/>
        </w:rPr>
      </w:pPr>
    </w:p>
    <w:p w14:paraId="2C1AD547" w14:textId="77777777" w:rsidR="007E4A0E" w:rsidRPr="005C47F7" w:rsidRDefault="007E4A0E" w:rsidP="006D45CD">
      <w:pPr>
        <w:spacing w:line="276" w:lineRule="auto"/>
        <w:jc w:val="center"/>
        <w:rPr>
          <w:rFonts w:ascii="Times New Roman" w:hAnsi="Times New Roman" w:cs="Times New Roman"/>
          <w:b/>
          <w:color w:val="auto"/>
        </w:rPr>
      </w:pPr>
      <w:r w:rsidRPr="005C47F7">
        <w:rPr>
          <w:rFonts w:ascii="Times New Roman" w:hAnsi="Times New Roman" w:cs="Times New Roman"/>
          <w:b/>
          <w:color w:val="auto"/>
        </w:rPr>
        <w:t>II.</w:t>
      </w:r>
    </w:p>
    <w:p w14:paraId="1C74BFC4" w14:textId="44D5A7A8" w:rsidR="007E4A0E" w:rsidRPr="005C47F7" w:rsidRDefault="007E4A0E" w:rsidP="006D45CD">
      <w:pPr>
        <w:spacing w:line="276" w:lineRule="auto"/>
        <w:rPr>
          <w:rFonts w:ascii="Times New Roman" w:hAnsi="Times New Roman" w:cs="Times New Roman"/>
          <w:color w:val="auto"/>
        </w:rPr>
      </w:pPr>
      <w:r w:rsidRPr="005C47F7">
        <w:rPr>
          <w:rFonts w:ascii="Times New Roman" w:hAnsi="Times New Roman" w:cs="Times New Roman"/>
          <w:color w:val="auto"/>
        </w:rPr>
        <w:t>Sastavni dio ove Odluke je tekst prijedloga Odluke o načinu pružanja javne usluge sakupljanja komunalnog otpada</w:t>
      </w:r>
      <w:r w:rsidRPr="005C47F7">
        <w:rPr>
          <w:rFonts w:ascii="Times New Roman" w:hAnsi="Times New Roman" w:cs="Times New Roman"/>
          <w:color w:val="auto"/>
        </w:rPr>
        <w:t xml:space="preserve"> </w:t>
      </w:r>
      <w:r w:rsidRPr="005C47F7">
        <w:rPr>
          <w:rFonts w:ascii="Times New Roman" w:hAnsi="Times New Roman" w:cs="Times New Roman"/>
          <w:color w:val="auto"/>
        </w:rPr>
        <w:t>na području Općine Stubičke Toplice</w:t>
      </w:r>
      <w:r w:rsidRPr="005C47F7">
        <w:rPr>
          <w:rFonts w:ascii="Times New Roman" w:hAnsi="Times New Roman" w:cs="Times New Roman"/>
          <w:color w:val="auto"/>
        </w:rPr>
        <w:t xml:space="preserve"> </w:t>
      </w:r>
      <w:r w:rsidRPr="005C47F7">
        <w:rPr>
          <w:rFonts w:ascii="Times New Roman" w:hAnsi="Times New Roman" w:cs="Times New Roman"/>
          <w:color w:val="auto"/>
        </w:rPr>
        <w:t>i Obrazloženje.</w:t>
      </w:r>
    </w:p>
    <w:p w14:paraId="45ED73CE" w14:textId="77777777" w:rsidR="007E4A0E" w:rsidRPr="005C47F7" w:rsidRDefault="007E4A0E" w:rsidP="006D45CD">
      <w:pPr>
        <w:spacing w:line="276" w:lineRule="auto"/>
        <w:rPr>
          <w:rFonts w:ascii="Times New Roman" w:hAnsi="Times New Roman" w:cs="Times New Roman"/>
          <w:color w:val="auto"/>
        </w:rPr>
      </w:pPr>
    </w:p>
    <w:p w14:paraId="4180891E" w14:textId="77777777" w:rsidR="007E4A0E" w:rsidRPr="005C47F7" w:rsidRDefault="007E4A0E" w:rsidP="006D45CD">
      <w:pPr>
        <w:spacing w:line="276" w:lineRule="auto"/>
        <w:jc w:val="center"/>
        <w:rPr>
          <w:rFonts w:ascii="Times New Roman" w:hAnsi="Times New Roman" w:cs="Times New Roman"/>
          <w:b/>
          <w:color w:val="auto"/>
        </w:rPr>
      </w:pPr>
      <w:r w:rsidRPr="005C47F7">
        <w:rPr>
          <w:rFonts w:ascii="Times New Roman" w:hAnsi="Times New Roman" w:cs="Times New Roman"/>
          <w:b/>
          <w:color w:val="auto"/>
        </w:rPr>
        <w:t>III.</w:t>
      </w:r>
    </w:p>
    <w:p w14:paraId="7B191139" w14:textId="610D59F2" w:rsidR="007E4A0E" w:rsidRPr="005C47F7" w:rsidRDefault="007E4A0E" w:rsidP="006D45CD">
      <w:pPr>
        <w:spacing w:line="276" w:lineRule="auto"/>
        <w:rPr>
          <w:rFonts w:ascii="Times New Roman" w:hAnsi="Times New Roman" w:cs="Times New Roman"/>
          <w:color w:val="auto"/>
        </w:rPr>
      </w:pPr>
      <w:r w:rsidRPr="005C47F7">
        <w:rPr>
          <w:rFonts w:ascii="Times New Roman" w:hAnsi="Times New Roman" w:cs="Times New Roman"/>
          <w:color w:val="auto"/>
        </w:rPr>
        <w:t>Prijedlog Odluke o načinu pružanja javne usluge sakupljanja komunalnog otpada</w:t>
      </w:r>
      <w:r w:rsidRPr="005C47F7">
        <w:rPr>
          <w:rFonts w:ascii="Times New Roman" w:hAnsi="Times New Roman" w:cs="Times New Roman"/>
          <w:color w:val="auto"/>
        </w:rPr>
        <w:t xml:space="preserve"> </w:t>
      </w:r>
      <w:r w:rsidRPr="005C47F7">
        <w:rPr>
          <w:rFonts w:ascii="Times New Roman" w:hAnsi="Times New Roman" w:cs="Times New Roman"/>
          <w:color w:val="auto"/>
        </w:rPr>
        <w:t>na području Općine Stubičke Toplice</w:t>
      </w:r>
      <w:r w:rsidRPr="005C47F7">
        <w:rPr>
          <w:rFonts w:ascii="Times New Roman" w:hAnsi="Times New Roman" w:cs="Times New Roman"/>
          <w:color w:val="auto"/>
        </w:rPr>
        <w:t xml:space="preserve"> </w:t>
      </w:r>
      <w:r w:rsidRPr="005C47F7">
        <w:rPr>
          <w:rFonts w:ascii="Times New Roman" w:hAnsi="Times New Roman" w:cs="Times New Roman"/>
          <w:color w:val="auto"/>
        </w:rPr>
        <w:t>upućuje se na usvajanje Općinskom vijeću Općine Stubičke Toplice.</w:t>
      </w:r>
    </w:p>
    <w:p w14:paraId="0BB6A2EF" w14:textId="77777777" w:rsidR="007E4A0E" w:rsidRPr="005C47F7" w:rsidRDefault="007E4A0E" w:rsidP="006D45CD">
      <w:pPr>
        <w:spacing w:line="276" w:lineRule="auto"/>
        <w:ind w:left="4248"/>
        <w:rPr>
          <w:rFonts w:ascii="Times New Roman" w:hAnsi="Times New Roman" w:cs="Times New Roman"/>
          <w:color w:val="auto"/>
        </w:rPr>
      </w:pPr>
    </w:p>
    <w:p w14:paraId="78955B99" w14:textId="77777777" w:rsidR="007E4A0E" w:rsidRPr="005C47F7" w:rsidRDefault="007E4A0E" w:rsidP="006D45CD">
      <w:pPr>
        <w:spacing w:line="276" w:lineRule="auto"/>
        <w:ind w:left="4378"/>
        <w:jc w:val="center"/>
        <w:rPr>
          <w:rFonts w:ascii="Times New Roman" w:hAnsi="Times New Roman" w:cs="Times New Roman"/>
          <w:color w:val="auto"/>
        </w:rPr>
      </w:pPr>
      <w:r w:rsidRPr="005C47F7">
        <w:rPr>
          <w:rFonts w:ascii="Times New Roman" w:hAnsi="Times New Roman" w:cs="Times New Roman"/>
          <w:color w:val="auto"/>
        </w:rPr>
        <w:t>OPĆINSKI NAČELNIK</w:t>
      </w:r>
    </w:p>
    <w:p w14:paraId="14E8064E" w14:textId="77777777" w:rsidR="007E4A0E" w:rsidRPr="005C47F7" w:rsidRDefault="007E4A0E" w:rsidP="006D45CD">
      <w:pPr>
        <w:spacing w:line="276" w:lineRule="auto"/>
        <w:ind w:left="4378"/>
        <w:jc w:val="center"/>
        <w:rPr>
          <w:rFonts w:ascii="Times New Roman" w:hAnsi="Times New Roman" w:cs="Times New Roman"/>
          <w:color w:val="auto"/>
        </w:rPr>
      </w:pPr>
    </w:p>
    <w:p w14:paraId="24468C6B" w14:textId="77777777" w:rsidR="007E4A0E" w:rsidRPr="005C47F7" w:rsidRDefault="007E4A0E" w:rsidP="006D45CD">
      <w:pPr>
        <w:spacing w:line="276" w:lineRule="auto"/>
        <w:ind w:left="4378"/>
        <w:jc w:val="center"/>
        <w:rPr>
          <w:rFonts w:ascii="Times New Roman" w:hAnsi="Times New Roman" w:cs="Times New Roman"/>
          <w:color w:val="auto"/>
        </w:rPr>
      </w:pPr>
      <w:r w:rsidRPr="005C47F7">
        <w:rPr>
          <w:rFonts w:ascii="Times New Roman" w:hAnsi="Times New Roman" w:cs="Times New Roman"/>
          <w:color w:val="auto"/>
        </w:rPr>
        <w:t xml:space="preserve">Josip Beljak, </w:t>
      </w:r>
      <w:proofErr w:type="spellStart"/>
      <w:r w:rsidRPr="005C47F7">
        <w:rPr>
          <w:rFonts w:ascii="Times New Roman" w:hAnsi="Times New Roman" w:cs="Times New Roman"/>
          <w:color w:val="auto"/>
        </w:rPr>
        <w:t>dipl.ing.agr</w:t>
      </w:r>
      <w:proofErr w:type="spellEnd"/>
      <w:r w:rsidRPr="005C47F7">
        <w:rPr>
          <w:rFonts w:ascii="Times New Roman" w:hAnsi="Times New Roman" w:cs="Times New Roman"/>
          <w:color w:val="auto"/>
        </w:rPr>
        <w:t>.</w:t>
      </w:r>
    </w:p>
    <w:p w14:paraId="4185B38C" w14:textId="77777777" w:rsidR="007E4A0E" w:rsidRPr="005C47F7" w:rsidRDefault="007E4A0E" w:rsidP="006D45CD">
      <w:pPr>
        <w:spacing w:line="276" w:lineRule="auto"/>
        <w:ind w:left="4248"/>
        <w:rPr>
          <w:rFonts w:ascii="Times New Roman" w:hAnsi="Times New Roman" w:cs="Times New Roman"/>
          <w:color w:val="auto"/>
        </w:rPr>
      </w:pPr>
    </w:p>
    <w:p w14:paraId="4145D10F" w14:textId="77777777" w:rsidR="007E4A0E" w:rsidRPr="005C47F7" w:rsidRDefault="007E4A0E" w:rsidP="006D45CD">
      <w:pPr>
        <w:spacing w:line="276" w:lineRule="auto"/>
        <w:rPr>
          <w:rFonts w:ascii="Times New Roman" w:hAnsi="Times New Roman" w:cs="Times New Roman"/>
          <w:color w:val="auto"/>
        </w:rPr>
      </w:pPr>
    </w:p>
    <w:p w14:paraId="2E720611" w14:textId="77777777" w:rsidR="007E4A0E" w:rsidRPr="005C47F7" w:rsidRDefault="007E4A0E" w:rsidP="006D45CD">
      <w:pPr>
        <w:spacing w:line="276" w:lineRule="auto"/>
        <w:rPr>
          <w:rFonts w:ascii="Times New Roman" w:hAnsi="Times New Roman" w:cs="Times New Roman"/>
          <w:color w:val="auto"/>
        </w:rPr>
      </w:pPr>
    </w:p>
    <w:p w14:paraId="675F76F1" w14:textId="780137D7" w:rsidR="007E4A0E" w:rsidRPr="005C47F7" w:rsidRDefault="007E4A0E" w:rsidP="006D45CD">
      <w:pPr>
        <w:spacing w:line="276" w:lineRule="auto"/>
        <w:rPr>
          <w:rFonts w:ascii="Times New Roman" w:hAnsi="Times New Roman" w:cs="Times New Roman"/>
          <w:color w:val="auto"/>
        </w:rPr>
      </w:pPr>
    </w:p>
    <w:p w14:paraId="61C835EE" w14:textId="58C9CAFE" w:rsidR="006D45CD" w:rsidRPr="005C47F7" w:rsidRDefault="006D45CD" w:rsidP="006D45CD">
      <w:pPr>
        <w:spacing w:line="276" w:lineRule="auto"/>
        <w:rPr>
          <w:rFonts w:ascii="Times New Roman" w:hAnsi="Times New Roman" w:cs="Times New Roman"/>
          <w:color w:val="auto"/>
        </w:rPr>
      </w:pPr>
    </w:p>
    <w:p w14:paraId="507D62D1" w14:textId="7544BF05" w:rsidR="006D45CD" w:rsidRPr="005C47F7" w:rsidRDefault="006D45CD" w:rsidP="006D45CD">
      <w:pPr>
        <w:spacing w:line="276" w:lineRule="auto"/>
        <w:rPr>
          <w:rFonts w:ascii="Times New Roman" w:hAnsi="Times New Roman" w:cs="Times New Roman"/>
          <w:color w:val="auto"/>
        </w:rPr>
      </w:pPr>
    </w:p>
    <w:p w14:paraId="69610D83" w14:textId="4B504D9B" w:rsidR="006D45CD" w:rsidRPr="005C47F7" w:rsidRDefault="006D45CD" w:rsidP="006D45CD">
      <w:pPr>
        <w:spacing w:line="276" w:lineRule="auto"/>
        <w:rPr>
          <w:rFonts w:ascii="Times New Roman" w:hAnsi="Times New Roman" w:cs="Times New Roman"/>
          <w:color w:val="auto"/>
        </w:rPr>
      </w:pPr>
    </w:p>
    <w:p w14:paraId="62BE062D" w14:textId="2EFFE881" w:rsidR="006D45CD" w:rsidRPr="005C47F7" w:rsidRDefault="006D45CD" w:rsidP="006D45CD">
      <w:pPr>
        <w:spacing w:line="276" w:lineRule="auto"/>
        <w:rPr>
          <w:rFonts w:ascii="Times New Roman" w:hAnsi="Times New Roman" w:cs="Times New Roman"/>
          <w:color w:val="auto"/>
        </w:rPr>
      </w:pPr>
    </w:p>
    <w:p w14:paraId="2A8775E1" w14:textId="29C20A7D" w:rsidR="006D45CD" w:rsidRPr="005C47F7" w:rsidRDefault="006D45CD" w:rsidP="006D45CD">
      <w:pPr>
        <w:spacing w:line="276" w:lineRule="auto"/>
        <w:rPr>
          <w:rFonts w:ascii="Times New Roman" w:hAnsi="Times New Roman" w:cs="Times New Roman"/>
          <w:color w:val="auto"/>
        </w:rPr>
      </w:pPr>
    </w:p>
    <w:p w14:paraId="14191768" w14:textId="77777777" w:rsidR="006D45CD" w:rsidRPr="005C47F7" w:rsidRDefault="006D45CD" w:rsidP="006D45CD">
      <w:pPr>
        <w:spacing w:line="276" w:lineRule="auto"/>
        <w:rPr>
          <w:rFonts w:ascii="Times New Roman" w:hAnsi="Times New Roman" w:cs="Times New Roman"/>
          <w:color w:val="auto"/>
        </w:rPr>
      </w:pPr>
    </w:p>
    <w:p w14:paraId="5462E14D" w14:textId="77777777" w:rsidR="007E4A0E" w:rsidRPr="005C47F7" w:rsidRDefault="007E4A0E" w:rsidP="006D45CD">
      <w:pPr>
        <w:spacing w:line="276" w:lineRule="auto"/>
        <w:rPr>
          <w:rFonts w:ascii="Times New Roman" w:hAnsi="Times New Roman" w:cs="Times New Roman"/>
          <w:color w:val="auto"/>
        </w:rPr>
      </w:pPr>
    </w:p>
    <w:p w14:paraId="706A3A6F" w14:textId="77777777" w:rsidR="007E4A0E" w:rsidRPr="005C47F7" w:rsidRDefault="007E4A0E" w:rsidP="006D45CD">
      <w:pPr>
        <w:spacing w:line="276" w:lineRule="auto"/>
        <w:rPr>
          <w:rFonts w:ascii="Times New Roman" w:hAnsi="Times New Roman" w:cs="Times New Roman"/>
          <w:color w:val="auto"/>
        </w:rPr>
      </w:pPr>
      <w:r w:rsidRPr="005C47F7">
        <w:rPr>
          <w:rFonts w:ascii="Times New Roman" w:hAnsi="Times New Roman" w:cs="Times New Roman"/>
          <w:color w:val="auto"/>
        </w:rPr>
        <w:tab/>
        <w:t>DOSTAVITI:</w:t>
      </w:r>
    </w:p>
    <w:p w14:paraId="3650B101" w14:textId="77777777" w:rsidR="007E4A0E" w:rsidRPr="005C47F7" w:rsidRDefault="007E4A0E" w:rsidP="00CF64A9">
      <w:pPr>
        <w:numPr>
          <w:ilvl w:val="0"/>
          <w:numId w:val="1"/>
        </w:numPr>
        <w:spacing w:after="0" w:line="276" w:lineRule="auto"/>
        <w:rPr>
          <w:rFonts w:ascii="Times New Roman" w:hAnsi="Times New Roman" w:cs="Times New Roman"/>
          <w:color w:val="auto"/>
        </w:rPr>
      </w:pPr>
      <w:r w:rsidRPr="005C47F7">
        <w:rPr>
          <w:rFonts w:ascii="Times New Roman" w:hAnsi="Times New Roman" w:cs="Times New Roman"/>
          <w:color w:val="auto"/>
        </w:rPr>
        <w:t>Općinsko vijeće Općine Stubičke Toplice</w:t>
      </w:r>
    </w:p>
    <w:p w14:paraId="50A356CB" w14:textId="77777777" w:rsidR="007E4A0E" w:rsidRPr="005C47F7" w:rsidRDefault="007E4A0E" w:rsidP="00CF64A9">
      <w:pPr>
        <w:numPr>
          <w:ilvl w:val="0"/>
          <w:numId w:val="1"/>
        </w:numPr>
        <w:spacing w:after="0" w:line="276" w:lineRule="auto"/>
        <w:rPr>
          <w:rFonts w:ascii="Times New Roman" w:hAnsi="Times New Roman" w:cs="Times New Roman"/>
          <w:color w:val="auto"/>
        </w:rPr>
      </w:pPr>
      <w:r w:rsidRPr="005C47F7">
        <w:rPr>
          <w:rFonts w:ascii="Times New Roman" w:hAnsi="Times New Roman" w:cs="Times New Roman"/>
          <w:color w:val="auto"/>
        </w:rPr>
        <w:t>Arhiva, ovdje</w:t>
      </w:r>
    </w:p>
    <w:p w14:paraId="770C80B4" w14:textId="77777777" w:rsidR="007E4A0E" w:rsidRPr="005C47F7" w:rsidRDefault="007E4A0E" w:rsidP="006D45CD">
      <w:pPr>
        <w:spacing w:line="276" w:lineRule="auto"/>
        <w:jc w:val="center"/>
        <w:rPr>
          <w:rFonts w:ascii="Times New Roman" w:hAnsi="Times New Roman" w:cs="Times New Roman"/>
          <w:b/>
          <w:color w:val="auto"/>
        </w:rPr>
      </w:pPr>
      <w:r w:rsidRPr="005C47F7">
        <w:rPr>
          <w:rFonts w:ascii="Times New Roman" w:hAnsi="Times New Roman" w:cs="Times New Roman"/>
          <w:b/>
          <w:color w:val="auto"/>
        </w:rPr>
        <w:lastRenderedPageBreak/>
        <w:t>OBRAZLOŽENJE</w:t>
      </w:r>
    </w:p>
    <w:p w14:paraId="133EE4A5" w14:textId="77777777" w:rsidR="007E4A0E" w:rsidRPr="005C47F7" w:rsidRDefault="007E4A0E" w:rsidP="006D45CD">
      <w:pPr>
        <w:spacing w:after="0" w:line="276" w:lineRule="auto"/>
        <w:jc w:val="center"/>
        <w:rPr>
          <w:rFonts w:ascii="Times New Roman" w:hAnsi="Times New Roman" w:cs="Times New Roman"/>
          <w:b/>
          <w:color w:val="auto"/>
        </w:rPr>
      </w:pPr>
      <w:r w:rsidRPr="005C47F7">
        <w:rPr>
          <w:rFonts w:ascii="Times New Roman" w:hAnsi="Times New Roman" w:cs="Times New Roman"/>
          <w:b/>
          <w:color w:val="auto"/>
        </w:rPr>
        <w:t>uz tekst prijedloga Odluke o načinu pružanja javne usluge sakupljanja komunalnog otpada</w:t>
      </w:r>
    </w:p>
    <w:p w14:paraId="6ED6569F" w14:textId="26537D44" w:rsidR="007E4A0E" w:rsidRPr="005C47F7" w:rsidRDefault="007E4A0E" w:rsidP="006D45CD">
      <w:pPr>
        <w:spacing w:after="200" w:line="276" w:lineRule="auto"/>
        <w:jc w:val="center"/>
        <w:rPr>
          <w:rFonts w:ascii="Times New Roman" w:hAnsi="Times New Roman" w:cs="Times New Roman"/>
          <w:b/>
          <w:color w:val="auto"/>
        </w:rPr>
      </w:pPr>
      <w:r w:rsidRPr="005C47F7">
        <w:rPr>
          <w:rFonts w:ascii="Times New Roman" w:hAnsi="Times New Roman" w:cs="Times New Roman"/>
          <w:b/>
          <w:color w:val="auto"/>
        </w:rPr>
        <w:t>na području Općine Stubičke Toplice</w:t>
      </w:r>
    </w:p>
    <w:p w14:paraId="6BF96514" w14:textId="77777777" w:rsidR="006D45CD" w:rsidRPr="005C47F7" w:rsidRDefault="006D45CD" w:rsidP="006D45CD">
      <w:pPr>
        <w:spacing w:after="200" w:line="276" w:lineRule="auto"/>
        <w:rPr>
          <w:rFonts w:ascii="Times New Roman" w:hAnsi="Times New Roman" w:cs="Times New Roman"/>
          <w:b/>
          <w:color w:val="auto"/>
        </w:rPr>
      </w:pPr>
    </w:p>
    <w:p w14:paraId="525C9BDA" w14:textId="77777777" w:rsidR="006D45CD" w:rsidRPr="005C47F7" w:rsidRDefault="0083051B" w:rsidP="006D45CD">
      <w:pPr>
        <w:spacing w:after="0" w:line="276" w:lineRule="auto"/>
        <w:rPr>
          <w:rFonts w:ascii="Times New Roman" w:hAnsi="Times New Roman" w:cs="Times New Roman"/>
          <w:bCs/>
          <w:color w:val="auto"/>
        </w:rPr>
      </w:pPr>
      <w:r w:rsidRPr="005C47F7">
        <w:rPr>
          <w:rFonts w:ascii="Times New Roman" w:hAnsi="Times New Roman" w:cs="Times New Roman"/>
          <w:bCs/>
          <w:color w:val="auto"/>
        </w:rPr>
        <w:t>PRAVNA OSNOVA za donoš</w:t>
      </w:r>
      <w:r w:rsidR="006D45CD" w:rsidRPr="005C47F7">
        <w:rPr>
          <w:rFonts w:ascii="Times New Roman" w:hAnsi="Times New Roman" w:cs="Times New Roman"/>
          <w:bCs/>
          <w:color w:val="auto"/>
        </w:rPr>
        <w:t>e</w:t>
      </w:r>
      <w:r w:rsidRPr="005C47F7">
        <w:rPr>
          <w:rFonts w:ascii="Times New Roman" w:hAnsi="Times New Roman" w:cs="Times New Roman"/>
          <w:bCs/>
          <w:color w:val="auto"/>
        </w:rPr>
        <w:t xml:space="preserve">nje ove Odluke je članak </w:t>
      </w:r>
      <w:r w:rsidRPr="005C47F7">
        <w:rPr>
          <w:rFonts w:ascii="Times New Roman" w:hAnsi="Times New Roman" w:cs="Times New Roman"/>
          <w:bCs/>
          <w:color w:val="auto"/>
        </w:rPr>
        <w:t>66. Zakona o gospodarenju otpadom (Narodne br. 84/2021)</w:t>
      </w:r>
      <w:r w:rsidRPr="005C47F7">
        <w:rPr>
          <w:rFonts w:ascii="Times New Roman" w:hAnsi="Times New Roman" w:cs="Times New Roman"/>
          <w:bCs/>
          <w:color w:val="auto"/>
        </w:rPr>
        <w:t>:</w:t>
      </w:r>
    </w:p>
    <w:p w14:paraId="070F689F" w14:textId="175C7E0E" w:rsidR="0083051B" w:rsidRPr="00CF64A9" w:rsidRDefault="0083051B" w:rsidP="006D45CD">
      <w:pPr>
        <w:spacing w:after="200" w:line="276" w:lineRule="auto"/>
        <w:jc w:val="center"/>
        <w:rPr>
          <w:rFonts w:ascii="Times New Roman" w:hAnsi="Times New Roman" w:cs="Times New Roman"/>
          <w:bCs/>
          <w:i/>
          <w:iCs/>
          <w:color w:val="auto"/>
        </w:rPr>
      </w:pPr>
      <w:r w:rsidRPr="00CF64A9">
        <w:rPr>
          <w:rFonts w:ascii="Times New Roman" w:hAnsi="Times New Roman" w:cs="Times New Roman"/>
          <w:bCs/>
          <w:i/>
          <w:iCs/>
          <w:color w:val="auto"/>
        </w:rPr>
        <w:t>Članak 66.</w:t>
      </w:r>
    </w:p>
    <w:p w14:paraId="6EC366EF" w14:textId="77777777" w:rsidR="0083051B" w:rsidRPr="00CF64A9" w:rsidRDefault="0083051B" w:rsidP="006D45CD">
      <w:pPr>
        <w:pStyle w:val="box468252"/>
        <w:shd w:val="clear" w:color="auto" w:fill="FFFFFF"/>
        <w:spacing w:before="0" w:beforeAutospacing="0" w:after="48" w:afterAutospacing="0"/>
        <w:ind w:firstLine="408"/>
        <w:jc w:val="both"/>
        <w:textAlignment w:val="baseline"/>
        <w:rPr>
          <w:i/>
          <w:iCs/>
          <w:sz w:val="22"/>
          <w:szCs w:val="22"/>
        </w:rPr>
      </w:pPr>
      <w:r w:rsidRPr="00CF64A9">
        <w:rPr>
          <w:i/>
          <w:iCs/>
          <w:sz w:val="22"/>
          <w:szCs w:val="22"/>
        </w:rPr>
        <w:t>(1) Predstavničko tijelo jedinice lokalne samouprave o načinu pružanja javne usluge donosi odluku koja sadrži:</w:t>
      </w:r>
    </w:p>
    <w:p w14:paraId="5950DAFB" w14:textId="77777777" w:rsidR="0083051B" w:rsidRPr="00CF64A9" w:rsidRDefault="0083051B" w:rsidP="006D45CD">
      <w:pPr>
        <w:pStyle w:val="box468252"/>
        <w:shd w:val="clear" w:color="auto" w:fill="FFFFFF"/>
        <w:spacing w:before="0" w:beforeAutospacing="0" w:after="48" w:afterAutospacing="0"/>
        <w:ind w:firstLine="408"/>
        <w:jc w:val="both"/>
        <w:textAlignment w:val="baseline"/>
        <w:rPr>
          <w:i/>
          <w:iCs/>
          <w:sz w:val="22"/>
          <w:szCs w:val="22"/>
        </w:rPr>
      </w:pPr>
      <w:r w:rsidRPr="00CF64A9">
        <w:rPr>
          <w:i/>
          <w:iCs/>
          <w:sz w:val="22"/>
          <w:szCs w:val="22"/>
        </w:rPr>
        <w:t>1. kriterije obračuna količine miješanog komunalnog otpada</w:t>
      </w:r>
    </w:p>
    <w:p w14:paraId="0DEDA847" w14:textId="77777777" w:rsidR="0083051B" w:rsidRPr="00CF64A9" w:rsidRDefault="0083051B" w:rsidP="006D45CD">
      <w:pPr>
        <w:pStyle w:val="box468252"/>
        <w:shd w:val="clear" w:color="auto" w:fill="FFFFFF"/>
        <w:spacing w:before="0" w:beforeAutospacing="0" w:after="48" w:afterAutospacing="0"/>
        <w:ind w:firstLine="408"/>
        <w:jc w:val="both"/>
        <w:textAlignment w:val="baseline"/>
        <w:rPr>
          <w:i/>
          <w:iCs/>
          <w:sz w:val="22"/>
          <w:szCs w:val="22"/>
        </w:rPr>
      </w:pPr>
      <w:r w:rsidRPr="00CF64A9">
        <w:rPr>
          <w:i/>
          <w:iCs/>
          <w:sz w:val="22"/>
          <w:szCs w:val="22"/>
        </w:rPr>
        <w:t>2. standardne veličine i druga bitna svojstva spremnika za sakupljanje otpada</w:t>
      </w:r>
    </w:p>
    <w:p w14:paraId="715D5E24" w14:textId="77777777" w:rsidR="0083051B" w:rsidRPr="00CF64A9" w:rsidRDefault="0083051B" w:rsidP="006D45CD">
      <w:pPr>
        <w:pStyle w:val="box468252"/>
        <w:shd w:val="clear" w:color="auto" w:fill="FFFFFF"/>
        <w:spacing w:before="0" w:beforeAutospacing="0" w:after="48" w:afterAutospacing="0"/>
        <w:ind w:firstLine="408"/>
        <w:jc w:val="both"/>
        <w:textAlignment w:val="baseline"/>
        <w:rPr>
          <w:i/>
          <w:iCs/>
          <w:sz w:val="22"/>
          <w:szCs w:val="22"/>
        </w:rPr>
      </w:pPr>
      <w:r w:rsidRPr="00CF64A9">
        <w:rPr>
          <w:i/>
          <w:iCs/>
          <w:sz w:val="22"/>
          <w:szCs w:val="22"/>
        </w:rPr>
        <w:t>3. najmanju učestalost odvoza otpada prema područjima</w:t>
      </w:r>
    </w:p>
    <w:p w14:paraId="25F18DAE" w14:textId="77777777" w:rsidR="0083051B" w:rsidRPr="00CF64A9" w:rsidRDefault="0083051B" w:rsidP="006D45CD">
      <w:pPr>
        <w:pStyle w:val="box468252"/>
        <w:shd w:val="clear" w:color="auto" w:fill="FFFFFF"/>
        <w:spacing w:before="0" w:beforeAutospacing="0" w:after="48" w:afterAutospacing="0"/>
        <w:ind w:firstLine="408"/>
        <w:jc w:val="both"/>
        <w:textAlignment w:val="baseline"/>
        <w:rPr>
          <w:i/>
          <w:iCs/>
          <w:sz w:val="22"/>
          <w:szCs w:val="22"/>
        </w:rPr>
      </w:pPr>
      <w:r w:rsidRPr="00CF64A9">
        <w:rPr>
          <w:i/>
          <w:iCs/>
          <w:sz w:val="22"/>
          <w:szCs w:val="22"/>
        </w:rPr>
        <w:t>4. obračunska razdoblja kroz kalendarsku godinu</w:t>
      </w:r>
    </w:p>
    <w:p w14:paraId="3ED516C4" w14:textId="77777777" w:rsidR="0083051B" w:rsidRPr="00CF64A9" w:rsidRDefault="0083051B" w:rsidP="006D45CD">
      <w:pPr>
        <w:pStyle w:val="box468252"/>
        <w:shd w:val="clear" w:color="auto" w:fill="FFFFFF"/>
        <w:spacing w:before="0" w:beforeAutospacing="0" w:after="48" w:afterAutospacing="0"/>
        <w:ind w:firstLine="408"/>
        <w:jc w:val="both"/>
        <w:textAlignment w:val="baseline"/>
        <w:rPr>
          <w:i/>
          <w:iCs/>
          <w:sz w:val="22"/>
          <w:szCs w:val="22"/>
        </w:rPr>
      </w:pPr>
      <w:r w:rsidRPr="00CF64A9">
        <w:rPr>
          <w:i/>
          <w:iCs/>
          <w:sz w:val="22"/>
          <w:szCs w:val="22"/>
        </w:rPr>
        <w:t>5. područje pružanja javne usluge</w:t>
      </w:r>
    </w:p>
    <w:p w14:paraId="0FD72CC8" w14:textId="77777777" w:rsidR="0083051B" w:rsidRPr="00CF64A9" w:rsidRDefault="0083051B" w:rsidP="006D45CD">
      <w:pPr>
        <w:pStyle w:val="box468252"/>
        <w:shd w:val="clear" w:color="auto" w:fill="FFFFFF"/>
        <w:spacing w:before="0" w:beforeAutospacing="0" w:after="48" w:afterAutospacing="0"/>
        <w:ind w:firstLine="408"/>
        <w:jc w:val="both"/>
        <w:textAlignment w:val="baseline"/>
        <w:rPr>
          <w:i/>
          <w:iCs/>
          <w:sz w:val="22"/>
          <w:szCs w:val="22"/>
        </w:rPr>
      </w:pPr>
      <w:r w:rsidRPr="00CF64A9">
        <w:rPr>
          <w:i/>
          <w:iCs/>
          <w:sz w:val="22"/>
          <w:szCs w:val="22"/>
        </w:rPr>
        <w:t>6. iznos cijene obvezne minimalne javne usluge s obrazloženjem načina na koji je određena</w:t>
      </w:r>
    </w:p>
    <w:p w14:paraId="4CDDA463" w14:textId="77777777" w:rsidR="0083051B" w:rsidRPr="00CF64A9" w:rsidRDefault="0083051B" w:rsidP="006D45CD">
      <w:pPr>
        <w:pStyle w:val="box468252"/>
        <w:shd w:val="clear" w:color="auto" w:fill="FFFFFF"/>
        <w:spacing w:before="0" w:beforeAutospacing="0" w:after="48" w:afterAutospacing="0"/>
        <w:ind w:firstLine="408"/>
        <w:jc w:val="both"/>
        <w:textAlignment w:val="baseline"/>
        <w:rPr>
          <w:i/>
          <w:iCs/>
          <w:sz w:val="22"/>
          <w:szCs w:val="22"/>
        </w:rPr>
      </w:pPr>
      <w:r w:rsidRPr="00CF64A9">
        <w:rPr>
          <w:i/>
          <w:iCs/>
          <w:sz w:val="22"/>
          <w:szCs w:val="22"/>
        </w:rPr>
        <w:t>7. odredbe o načinu podnošenja prigovora i postupanju po prigovoru građana na neugodu uzrokovanu sustavom sakupljanja komunalnog otpada</w:t>
      </w:r>
    </w:p>
    <w:p w14:paraId="6DF8387D" w14:textId="77777777" w:rsidR="0083051B" w:rsidRPr="00CF64A9" w:rsidRDefault="0083051B" w:rsidP="006D45CD">
      <w:pPr>
        <w:pStyle w:val="box468252"/>
        <w:shd w:val="clear" w:color="auto" w:fill="FFFFFF"/>
        <w:spacing w:before="0" w:beforeAutospacing="0" w:after="48" w:afterAutospacing="0"/>
        <w:ind w:firstLine="408"/>
        <w:jc w:val="both"/>
        <w:textAlignment w:val="baseline"/>
        <w:rPr>
          <w:i/>
          <w:iCs/>
          <w:sz w:val="22"/>
          <w:szCs w:val="22"/>
        </w:rPr>
      </w:pPr>
      <w:r w:rsidRPr="00CF64A9">
        <w:rPr>
          <w:i/>
          <w:iCs/>
          <w:sz w:val="22"/>
          <w:szCs w:val="22"/>
        </w:rPr>
        <w:t>8. odredbe o načinu pojedinačnog korištenje javne usluge</w:t>
      </w:r>
    </w:p>
    <w:p w14:paraId="669BFB09" w14:textId="77777777" w:rsidR="0083051B" w:rsidRPr="00CF64A9" w:rsidRDefault="0083051B" w:rsidP="006D45CD">
      <w:pPr>
        <w:pStyle w:val="box468252"/>
        <w:shd w:val="clear" w:color="auto" w:fill="FFFFFF"/>
        <w:spacing w:before="0" w:beforeAutospacing="0" w:after="48" w:afterAutospacing="0"/>
        <w:ind w:firstLine="408"/>
        <w:jc w:val="both"/>
        <w:textAlignment w:val="baseline"/>
        <w:rPr>
          <w:i/>
          <w:iCs/>
          <w:sz w:val="22"/>
          <w:szCs w:val="22"/>
        </w:rPr>
      </w:pPr>
      <w:r w:rsidRPr="00CF64A9">
        <w:rPr>
          <w:i/>
          <w:iCs/>
          <w:sz w:val="22"/>
          <w:szCs w:val="22"/>
        </w:rPr>
        <w:t>9. odredbe o načinu korištenja zajedničkog spremnika</w:t>
      </w:r>
    </w:p>
    <w:p w14:paraId="08FA6A34" w14:textId="77777777" w:rsidR="0083051B" w:rsidRPr="00CF64A9" w:rsidRDefault="0083051B" w:rsidP="006D45CD">
      <w:pPr>
        <w:pStyle w:val="box468252"/>
        <w:shd w:val="clear" w:color="auto" w:fill="FFFFFF"/>
        <w:spacing w:before="0" w:beforeAutospacing="0" w:after="48" w:afterAutospacing="0"/>
        <w:ind w:firstLine="408"/>
        <w:jc w:val="both"/>
        <w:textAlignment w:val="baseline"/>
        <w:rPr>
          <w:i/>
          <w:iCs/>
          <w:sz w:val="22"/>
          <w:szCs w:val="22"/>
        </w:rPr>
      </w:pPr>
      <w:r w:rsidRPr="00CF64A9">
        <w:rPr>
          <w:i/>
          <w:iCs/>
          <w:sz w:val="22"/>
          <w:szCs w:val="22"/>
        </w:rPr>
        <w:t>10. odredbe o prihvatljivom dokazu izvršenja javne usluge za pojedinog korisnika usluge</w:t>
      </w:r>
    </w:p>
    <w:p w14:paraId="09C90FE1" w14:textId="77777777" w:rsidR="0083051B" w:rsidRPr="00CF64A9" w:rsidRDefault="0083051B" w:rsidP="006D45CD">
      <w:pPr>
        <w:pStyle w:val="box468252"/>
        <w:shd w:val="clear" w:color="auto" w:fill="FFFFFF"/>
        <w:spacing w:before="0" w:beforeAutospacing="0" w:after="48" w:afterAutospacing="0"/>
        <w:ind w:firstLine="408"/>
        <w:jc w:val="both"/>
        <w:textAlignment w:val="baseline"/>
        <w:rPr>
          <w:i/>
          <w:iCs/>
          <w:sz w:val="22"/>
          <w:szCs w:val="22"/>
        </w:rPr>
      </w:pPr>
      <w:r w:rsidRPr="00CF64A9">
        <w:rPr>
          <w:i/>
          <w:iCs/>
          <w:sz w:val="22"/>
          <w:szCs w:val="22"/>
        </w:rPr>
        <w:t>11. način određivanja udjela korisnika usluge u slučaju kad su korisnici usluge kućanstva i pravne osobe ili fizičke osobe – obrtnici i koriste zajednički spremnik, a nije postignut sporazum o njihovim udjelima</w:t>
      </w:r>
    </w:p>
    <w:p w14:paraId="0172ED0E" w14:textId="77777777" w:rsidR="0083051B" w:rsidRPr="00CF64A9" w:rsidRDefault="0083051B" w:rsidP="006D45CD">
      <w:pPr>
        <w:pStyle w:val="box468252"/>
        <w:shd w:val="clear" w:color="auto" w:fill="FFFFFF"/>
        <w:spacing w:before="0" w:beforeAutospacing="0" w:after="48" w:afterAutospacing="0"/>
        <w:ind w:firstLine="408"/>
        <w:jc w:val="both"/>
        <w:textAlignment w:val="baseline"/>
        <w:rPr>
          <w:i/>
          <w:iCs/>
          <w:sz w:val="22"/>
          <w:szCs w:val="22"/>
        </w:rPr>
      </w:pPr>
      <w:r w:rsidRPr="00CF64A9">
        <w:rPr>
          <w:i/>
          <w:iCs/>
          <w:sz w:val="22"/>
          <w:szCs w:val="22"/>
        </w:rPr>
        <w:t>12. odredbe o ugovornoj kazni i</w:t>
      </w:r>
    </w:p>
    <w:p w14:paraId="30FCDC0C" w14:textId="77777777" w:rsidR="0083051B" w:rsidRPr="00CF64A9" w:rsidRDefault="0083051B" w:rsidP="006D45CD">
      <w:pPr>
        <w:pStyle w:val="box468252"/>
        <w:shd w:val="clear" w:color="auto" w:fill="FFFFFF"/>
        <w:spacing w:before="0" w:beforeAutospacing="0" w:after="48" w:afterAutospacing="0"/>
        <w:ind w:firstLine="408"/>
        <w:jc w:val="both"/>
        <w:textAlignment w:val="baseline"/>
        <w:rPr>
          <w:i/>
          <w:iCs/>
          <w:sz w:val="22"/>
          <w:szCs w:val="22"/>
        </w:rPr>
      </w:pPr>
      <w:r w:rsidRPr="00CF64A9">
        <w:rPr>
          <w:i/>
          <w:iCs/>
          <w:sz w:val="22"/>
          <w:szCs w:val="22"/>
        </w:rPr>
        <w:t>13. opće uvjete ugovora s korisnicima.</w:t>
      </w:r>
    </w:p>
    <w:p w14:paraId="6F928768" w14:textId="77777777" w:rsidR="0083051B" w:rsidRPr="00CF64A9" w:rsidRDefault="0083051B" w:rsidP="006D45CD">
      <w:pPr>
        <w:pStyle w:val="box468252"/>
        <w:shd w:val="clear" w:color="auto" w:fill="FFFFFF"/>
        <w:spacing w:before="0" w:beforeAutospacing="0" w:after="48" w:afterAutospacing="0"/>
        <w:ind w:firstLine="408"/>
        <w:jc w:val="both"/>
        <w:textAlignment w:val="baseline"/>
        <w:rPr>
          <w:i/>
          <w:iCs/>
          <w:sz w:val="22"/>
          <w:szCs w:val="22"/>
        </w:rPr>
      </w:pPr>
      <w:r w:rsidRPr="00CF64A9">
        <w:rPr>
          <w:i/>
          <w:iCs/>
          <w:sz w:val="22"/>
          <w:szCs w:val="22"/>
        </w:rPr>
        <w:t>(2) Odluka iz stavka 1. ovoga članka može sadržavati:</w:t>
      </w:r>
    </w:p>
    <w:p w14:paraId="63619E52" w14:textId="77777777" w:rsidR="0083051B" w:rsidRPr="00CF64A9" w:rsidRDefault="0083051B" w:rsidP="006D45CD">
      <w:pPr>
        <w:pStyle w:val="box468252"/>
        <w:shd w:val="clear" w:color="auto" w:fill="FFFFFF"/>
        <w:spacing w:before="0" w:beforeAutospacing="0" w:after="48" w:afterAutospacing="0"/>
        <w:ind w:firstLine="408"/>
        <w:jc w:val="both"/>
        <w:textAlignment w:val="baseline"/>
        <w:rPr>
          <w:i/>
          <w:iCs/>
          <w:sz w:val="22"/>
          <w:szCs w:val="22"/>
        </w:rPr>
      </w:pPr>
      <w:r w:rsidRPr="00CF64A9">
        <w:rPr>
          <w:i/>
          <w:iCs/>
          <w:sz w:val="22"/>
          <w:szCs w:val="22"/>
        </w:rPr>
        <w:t>1. kriterij za određivanje korisnika usluge u čije ime jedinica lokalne samouprave preuzima obvezu sufinanciranja cijene javne usluge</w:t>
      </w:r>
    </w:p>
    <w:p w14:paraId="3303A9D9" w14:textId="77777777" w:rsidR="0083051B" w:rsidRPr="00CF64A9" w:rsidRDefault="0083051B" w:rsidP="006D45CD">
      <w:pPr>
        <w:pStyle w:val="box468252"/>
        <w:shd w:val="clear" w:color="auto" w:fill="FFFFFF"/>
        <w:spacing w:before="0" w:beforeAutospacing="0" w:after="48" w:afterAutospacing="0"/>
        <w:ind w:firstLine="408"/>
        <w:jc w:val="both"/>
        <w:textAlignment w:val="baseline"/>
        <w:rPr>
          <w:i/>
          <w:iCs/>
          <w:sz w:val="22"/>
          <w:szCs w:val="22"/>
        </w:rPr>
      </w:pPr>
      <w:r w:rsidRPr="00CF64A9">
        <w:rPr>
          <w:i/>
          <w:iCs/>
          <w:sz w:val="22"/>
          <w:szCs w:val="22"/>
        </w:rPr>
        <w:t>2. kriterije za umanjenje cijene javne usluge</w:t>
      </w:r>
    </w:p>
    <w:p w14:paraId="2E97BF8D" w14:textId="77777777" w:rsidR="0083051B" w:rsidRPr="00CF64A9" w:rsidRDefault="0083051B" w:rsidP="006D45CD">
      <w:pPr>
        <w:pStyle w:val="box468252"/>
        <w:shd w:val="clear" w:color="auto" w:fill="FFFFFF"/>
        <w:spacing w:before="0" w:beforeAutospacing="0" w:after="48" w:afterAutospacing="0"/>
        <w:ind w:firstLine="408"/>
        <w:jc w:val="both"/>
        <w:textAlignment w:val="baseline"/>
        <w:rPr>
          <w:i/>
          <w:iCs/>
          <w:sz w:val="22"/>
          <w:szCs w:val="22"/>
        </w:rPr>
      </w:pPr>
      <w:r w:rsidRPr="00CF64A9">
        <w:rPr>
          <w:i/>
          <w:iCs/>
          <w:sz w:val="22"/>
          <w:szCs w:val="22"/>
        </w:rPr>
        <w:t>3. odredbe o korištenju javne površine za prikupljanje otpada i mjestima primopredaje otpada ako su različita od obračunskog mjesta</w:t>
      </w:r>
    </w:p>
    <w:p w14:paraId="0E9C5646" w14:textId="77777777" w:rsidR="0083051B" w:rsidRPr="00CF64A9" w:rsidRDefault="0083051B" w:rsidP="006D45CD">
      <w:pPr>
        <w:pStyle w:val="box468252"/>
        <w:shd w:val="clear" w:color="auto" w:fill="FFFFFF"/>
        <w:spacing w:before="0" w:beforeAutospacing="0" w:after="48" w:afterAutospacing="0"/>
        <w:ind w:firstLine="408"/>
        <w:jc w:val="both"/>
        <w:textAlignment w:val="baseline"/>
        <w:rPr>
          <w:i/>
          <w:iCs/>
          <w:sz w:val="22"/>
          <w:szCs w:val="22"/>
        </w:rPr>
      </w:pPr>
      <w:r w:rsidRPr="00CF64A9">
        <w:rPr>
          <w:i/>
          <w:iCs/>
          <w:sz w:val="22"/>
          <w:szCs w:val="22"/>
        </w:rPr>
        <w:t>4. odredbe o korištenju površina kojima upravlja jedinica lokalne samouprave za potrebe kompostiranja biootpada koje može obavljati korisnik usluge</w:t>
      </w:r>
    </w:p>
    <w:p w14:paraId="1EA66AF0" w14:textId="77777777" w:rsidR="0083051B" w:rsidRPr="00CF64A9" w:rsidRDefault="0083051B" w:rsidP="006D45CD">
      <w:pPr>
        <w:pStyle w:val="box468252"/>
        <w:shd w:val="clear" w:color="auto" w:fill="FFFFFF"/>
        <w:spacing w:before="0" w:beforeAutospacing="0" w:after="48" w:afterAutospacing="0"/>
        <w:ind w:firstLine="408"/>
        <w:jc w:val="both"/>
        <w:textAlignment w:val="baseline"/>
        <w:rPr>
          <w:i/>
          <w:iCs/>
          <w:sz w:val="22"/>
          <w:szCs w:val="22"/>
        </w:rPr>
      </w:pPr>
      <w:r w:rsidRPr="00CF64A9">
        <w:rPr>
          <w:i/>
          <w:iCs/>
          <w:sz w:val="22"/>
          <w:szCs w:val="22"/>
        </w:rPr>
        <w:t>5. odredbe o količini glomaznog otpada koji se preuzima u okviru javne usluge</w:t>
      </w:r>
    </w:p>
    <w:p w14:paraId="716132CE" w14:textId="77777777" w:rsidR="0083051B" w:rsidRPr="00CF64A9" w:rsidRDefault="0083051B" w:rsidP="006D45CD">
      <w:pPr>
        <w:pStyle w:val="box468252"/>
        <w:shd w:val="clear" w:color="auto" w:fill="FFFFFF"/>
        <w:spacing w:before="0" w:beforeAutospacing="0" w:after="48" w:afterAutospacing="0"/>
        <w:ind w:firstLine="408"/>
        <w:jc w:val="both"/>
        <w:textAlignment w:val="baseline"/>
        <w:rPr>
          <w:i/>
          <w:iCs/>
          <w:sz w:val="22"/>
          <w:szCs w:val="22"/>
        </w:rPr>
      </w:pPr>
      <w:r w:rsidRPr="00CF64A9">
        <w:rPr>
          <w:i/>
          <w:iCs/>
          <w:sz w:val="22"/>
          <w:szCs w:val="22"/>
        </w:rPr>
        <w:t>6. odredbe o provedbi Ugovora koje se primjenjuju u slučaju nastupanja posebnih okolnosti uključujući elementarnu nepogodu, katastrofu i slično i</w:t>
      </w:r>
    </w:p>
    <w:p w14:paraId="38E6FCD3" w14:textId="77777777" w:rsidR="0083051B" w:rsidRPr="00CF64A9" w:rsidRDefault="0083051B" w:rsidP="006D45CD">
      <w:pPr>
        <w:pStyle w:val="box468252"/>
        <w:shd w:val="clear" w:color="auto" w:fill="FFFFFF"/>
        <w:spacing w:before="0" w:beforeAutospacing="0" w:after="48" w:afterAutospacing="0"/>
        <w:ind w:firstLine="408"/>
        <w:jc w:val="both"/>
        <w:textAlignment w:val="baseline"/>
        <w:rPr>
          <w:i/>
          <w:iCs/>
          <w:sz w:val="22"/>
          <w:szCs w:val="22"/>
        </w:rPr>
      </w:pPr>
      <w:r w:rsidRPr="00CF64A9">
        <w:rPr>
          <w:i/>
          <w:iCs/>
          <w:sz w:val="22"/>
          <w:szCs w:val="22"/>
        </w:rPr>
        <w:t>7. lokacije na kojoj se može osigurati obavljanje obrade glomaznog otpada mobilnim uređajem u okviru javne usluge.</w:t>
      </w:r>
    </w:p>
    <w:p w14:paraId="107E0B63" w14:textId="77777777" w:rsidR="0083051B" w:rsidRPr="00CF64A9" w:rsidRDefault="0083051B" w:rsidP="006D45CD">
      <w:pPr>
        <w:pStyle w:val="box468252"/>
        <w:shd w:val="clear" w:color="auto" w:fill="FFFFFF"/>
        <w:spacing w:before="0" w:beforeAutospacing="0" w:after="48" w:afterAutospacing="0"/>
        <w:ind w:firstLine="408"/>
        <w:jc w:val="both"/>
        <w:textAlignment w:val="baseline"/>
        <w:rPr>
          <w:i/>
          <w:iCs/>
          <w:sz w:val="22"/>
          <w:szCs w:val="22"/>
        </w:rPr>
      </w:pPr>
      <w:r w:rsidRPr="00CF64A9">
        <w:rPr>
          <w:i/>
          <w:iCs/>
          <w:sz w:val="22"/>
          <w:szCs w:val="22"/>
        </w:rPr>
        <w:t>(3) Odluku iz stavka 1. ovoga članka predstavničko tijelo jedinice lokalne samouprave odnosno Grada Zagreba dužno je dostaviti Ministarstvu i objaviti u službenom glasilu i na mrežnim stranicama jedinice lokalne samouprave u roku od 15 dana od donošenja.</w:t>
      </w:r>
    </w:p>
    <w:p w14:paraId="4E879B8C" w14:textId="2DC3621C" w:rsidR="0083051B" w:rsidRDefault="0083051B" w:rsidP="006D45CD">
      <w:pPr>
        <w:pStyle w:val="box468252"/>
        <w:shd w:val="clear" w:color="auto" w:fill="FFFFFF"/>
        <w:spacing w:before="0" w:beforeAutospacing="0" w:after="48" w:afterAutospacing="0"/>
        <w:ind w:firstLine="408"/>
        <w:jc w:val="both"/>
        <w:textAlignment w:val="baseline"/>
        <w:rPr>
          <w:i/>
          <w:iCs/>
          <w:sz w:val="22"/>
          <w:szCs w:val="22"/>
        </w:rPr>
      </w:pPr>
      <w:r w:rsidRPr="00CF64A9">
        <w:rPr>
          <w:i/>
          <w:iCs/>
          <w:sz w:val="22"/>
          <w:szCs w:val="22"/>
        </w:rPr>
        <w:t>(4) O odluci iz stavka 1. ovoga članka potrebno je provesti prethodno savjetovanje s zainteresiranom javnošću u trajanju od najmanje 30 dana.</w:t>
      </w:r>
      <w:r w:rsidR="00CF64A9">
        <w:rPr>
          <w:i/>
          <w:iCs/>
          <w:sz w:val="22"/>
          <w:szCs w:val="22"/>
        </w:rPr>
        <w:t xml:space="preserve"> (…)</w:t>
      </w:r>
    </w:p>
    <w:p w14:paraId="5C5027F8" w14:textId="1D0926B4" w:rsidR="006D45CD" w:rsidRPr="005C47F7" w:rsidRDefault="006D45CD" w:rsidP="006D45CD">
      <w:pPr>
        <w:spacing w:after="0" w:line="276" w:lineRule="auto"/>
        <w:ind w:left="0" w:firstLine="0"/>
        <w:rPr>
          <w:rFonts w:ascii="Times New Roman" w:hAnsi="Times New Roman" w:cs="Times New Roman"/>
          <w:color w:val="auto"/>
        </w:rPr>
      </w:pPr>
    </w:p>
    <w:p w14:paraId="6613B4BA" w14:textId="323D7A3C" w:rsidR="00106ECC" w:rsidRPr="005C47F7" w:rsidRDefault="007C3434" w:rsidP="007C3434">
      <w:pPr>
        <w:spacing w:after="0" w:line="276" w:lineRule="auto"/>
        <w:ind w:left="0" w:firstLine="0"/>
        <w:rPr>
          <w:rFonts w:ascii="Times New Roman" w:hAnsi="Times New Roman" w:cs="Times New Roman"/>
          <w:color w:val="auto"/>
        </w:rPr>
      </w:pPr>
      <w:r w:rsidRPr="005C47F7">
        <w:rPr>
          <w:rFonts w:ascii="Times New Roman" w:hAnsi="Times New Roman" w:cs="Times New Roman"/>
          <w:color w:val="auto"/>
        </w:rPr>
        <w:t>Člank</w:t>
      </w:r>
      <w:r w:rsidRPr="005C47F7">
        <w:rPr>
          <w:rFonts w:ascii="Times New Roman" w:hAnsi="Times New Roman" w:cs="Times New Roman"/>
          <w:color w:val="auto"/>
        </w:rPr>
        <w:t>om</w:t>
      </w:r>
      <w:r w:rsidRPr="005C47F7">
        <w:rPr>
          <w:rFonts w:ascii="Times New Roman" w:hAnsi="Times New Roman" w:cs="Times New Roman"/>
          <w:color w:val="auto"/>
        </w:rPr>
        <w:t xml:space="preserve"> 178.</w:t>
      </w:r>
      <w:r w:rsidRPr="005C47F7">
        <w:rPr>
          <w:rFonts w:ascii="Times New Roman" w:hAnsi="Times New Roman" w:cs="Times New Roman"/>
          <w:color w:val="auto"/>
        </w:rPr>
        <w:t xml:space="preserve"> Zakona o </w:t>
      </w:r>
      <w:r w:rsidRPr="005C47F7">
        <w:rPr>
          <w:rFonts w:ascii="Times New Roman" w:hAnsi="Times New Roman" w:cs="Times New Roman"/>
          <w:color w:val="auto"/>
        </w:rPr>
        <w:t>gospodarenju otpadom</w:t>
      </w:r>
      <w:r w:rsidRPr="005C47F7">
        <w:rPr>
          <w:rFonts w:ascii="Times New Roman" w:hAnsi="Times New Roman" w:cs="Times New Roman"/>
          <w:color w:val="auto"/>
        </w:rPr>
        <w:t xml:space="preserve"> propisano je da je p</w:t>
      </w:r>
      <w:r w:rsidRPr="005C47F7">
        <w:rPr>
          <w:rFonts w:ascii="Times New Roman" w:hAnsi="Times New Roman" w:cs="Times New Roman"/>
          <w:color w:val="auto"/>
        </w:rPr>
        <w:t>redstavničko tijelo jedinice lokalne samouprave dužno donijeti Odluku o načinu pružanja javne usluge iz članka 66. ovoga Zakona u roku od šest mjeseci od dana stupanja snagu ovoga Zakona.</w:t>
      </w:r>
    </w:p>
    <w:p w14:paraId="7B8719E6" w14:textId="77777777" w:rsidR="007C3434" w:rsidRPr="005C47F7" w:rsidRDefault="007C3434" w:rsidP="007C3434">
      <w:pPr>
        <w:spacing w:after="0" w:line="276" w:lineRule="auto"/>
        <w:ind w:left="0" w:firstLine="0"/>
        <w:rPr>
          <w:rFonts w:ascii="Times New Roman" w:hAnsi="Times New Roman" w:cs="Times New Roman"/>
          <w:color w:val="auto"/>
        </w:rPr>
      </w:pPr>
    </w:p>
    <w:p w14:paraId="553E850F" w14:textId="4C72DEF9" w:rsidR="00106ECC" w:rsidRPr="005C47F7" w:rsidRDefault="00106ECC" w:rsidP="006D45CD">
      <w:pPr>
        <w:spacing w:after="0" w:line="276" w:lineRule="auto"/>
        <w:ind w:left="0" w:firstLine="0"/>
        <w:rPr>
          <w:rFonts w:ascii="Times New Roman" w:hAnsi="Times New Roman" w:cs="Times New Roman"/>
          <w:color w:val="auto"/>
        </w:rPr>
      </w:pPr>
      <w:r w:rsidRPr="005C47F7">
        <w:rPr>
          <w:rFonts w:ascii="Times New Roman" w:hAnsi="Times New Roman" w:cs="Times New Roman"/>
          <w:color w:val="auto"/>
        </w:rPr>
        <w:lastRenderedPageBreak/>
        <w:t xml:space="preserve">Slijedom odredbe članka 66. Zakona o gospodarenju otpadom, donosi se Odluka kojom se </w:t>
      </w:r>
      <w:r w:rsidRPr="005C47F7">
        <w:rPr>
          <w:rFonts w:ascii="Times New Roman" w:hAnsi="Times New Roman" w:cs="Times New Roman"/>
          <w:color w:val="auto"/>
        </w:rPr>
        <w:t>utvrđuju način i uvjeti pružanja javne usluge sakupljanja komunalnog otpada na području Općine Stubičke Toplice putem spremnika od pojedinog korisnika te prijevoza i predaje tog otpada ovlaštenoj osobi za zbrinjavanje otpada</w:t>
      </w:r>
      <w:r w:rsidRPr="005C47F7">
        <w:rPr>
          <w:rFonts w:ascii="Times New Roman" w:hAnsi="Times New Roman" w:cs="Times New Roman"/>
          <w:color w:val="auto"/>
        </w:rPr>
        <w:t xml:space="preserve">, a koja je sukladna odredbama </w:t>
      </w:r>
      <w:r w:rsidRPr="005C47F7">
        <w:rPr>
          <w:rFonts w:ascii="Times New Roman" w:hAnsi="Times New Roman" w:cs="Times New Roman"/>
          <w:i/>
          <w:iCs/>
          <w:color w:val="auto"/>
        </w:rPr>
        <w:t>novog</w:t>
      </w:r>
      <w:r w:rsidRPr="005C47F7">
        <w:rPr>
          <w:rFonts w:ascii="Times New Roman" w:hAnsi="Times New Roman" w:cs="Times New Roman"/>
          <w:color w:val="auto"/>
        </w:rPr>
        <w:t xml:space="preserve"> </w:t>
      </w:r>
      <w:r w:rsidRPr="005C47F7">
        <w:rPr>
          <w:rFonts w:ascii="Times New Roman" w:hAnsi="Times New Roman" w:cs="Times New Roman"/>
          <w:color w:val="auto"/>
        </w:rPr>
        <w:t>Zakona o gospodarenju otpadom</w:t>
      </w:r>
      <w:r w:rsidRPr="005C47F7">
        <w:rPr>
          <w:rFonts w:ascii="Times New Roman" w:hAnsi="Times New Roman" w:cs="Times New Roman"/>
          <w:color w:val="auto"/>
        </w:rPr>
        <w:t>.</w:t>
      </w:r>
    </w:p>
    <w:p w14:paraId="07261C27" w14:textId="77777777" w:rsidR="00106ECC" w:rsidRPr="005C47F7" w:rsidRDefault="00106ECC" w:rsidP="006D45CD">
      <w:pPr>
        <w:spacing w:after="0" w:line="276" w:lineRule="auto"/>
        <w:ind w:left="0" w:firstLine="0"/>
        <w:rPr>
          <w:rFonts w:ascii="Times New Roman" w:hAnsi="Times New Roman" w:cs="Times New Roman"/>
          <w:color w:val="auto"/>
        </w:rPr>
      </w:pPr>
    </w:p>
    <w:p w14:paraId="12ECBACB" w14:textId="1ACA41EF" w:rsidR="0083051B" w:rsidRPr="005C47F7" w:rsidRDefault="0083051B" w:rsidP="006D45CD">
      <w:pPr>
        <w:spacing w:after="0" w:line="276" w:lineRule="auto"/>
        <w:ind w:left="0" w:firstLine="0"/>
        <w:rPr>
          <w:rFonts w:ascii="Times New Roman" w:hAnsi="Times New Roman" w:cs="Times New Roman"/>
          <w:color w:val="auto"/>
        </w:rPr>
      </w:pPr>
      <w:r w:rsidRPr="005C47F7">
        <w:rPr>
          <w:rFonts w:ascii="Times New Roman" w:hAnsi="Times New Roman" w:cs="Times New Roman"/>
          <w:color w:val="auto"/>
        </w:rPr>
        <w:t xml:space="preserve">O </w:t>
      </w:r>
      <w:r w:rsidRPr="005C47F7">
        <w:rPr>
          <w:rFonts w:ascii="Times New Roman" w:hAnsi="Times New Roman" w:cs="Times New Roman"/>
          <w:color w:val="auto"/>
        </w:rPr>
        <w:t>Nacrtu Odluke o načinu pružanja javne usluge sakupljanja  komunalnog otpada na području Općine Stubičke Toplice</w:t>
      </w:r>
      <w:r w:rsidRPr="005C47F7">
        <w:rPr>
          <w:rFonts w:ascii="Times New Roman" w:hAnsi="Times New Roman" w:cs="Times New Roman"/>
          <w:color w:val="auto"/>
        </w:rPr>
        <w:t xml:space="preserve"> provedeno je savjetovanje sa zainteresiranom javnošću u trajanju od 30 dana (</w:t>
      </w:r>
      <w:r w:rsidRPr="005C47F7">
        <w:rPr>
          <w:rFonts w:ascii="Times New Roman" w:hAnsi="Times New Roman" w:cs="Times New Roman"/>
          <w:color w:val="auto"/>
        </w:rPr>
        <w:t>28.12.2021.- 27.1.2022.</w:t>
      </w:r>
      <w:r w:rsidRPr="005C47F7">
        <w:rPr>
          <w:rFonts w:ascii="Times New Roman" w:hAnsi="Times New Roman" w:cs="Times New Roman"/>
          <w:color w:val="auto"/>
        </w:rPr>
        <w:t>).</w:t>
      </w:r>
    </w:p>
    <w:p w14:paraId="3AA4073B" w14:textId="4725DF1A" w:rsidR="0069696D" w:rsidRPr="005C47F7" w:rsidRDefault="0083051B" w:rsidP="006D45CD">
      <w:pPr>
        <w:spacing w:after="0" w:line="276" w:lineRule="auto"/>
        <w:ind w:left="0" w:firstLine="0"/>
        <w:rPr>
          <w:rFonts w:ascii="Times New Roman" w:hAnsi="Times New Roman" w:cs="Times New Roman"/>
          <w:color w:val="auto"/>
        </w:rPr>
      </w:pPr>
      <w:r w:rsidRPr="005C47F7">
        <w:rPr>
          <w:rFonts w:ascii="Times New Roman" w:hAnsi="Times New Roman" w:cs="Times New Roman"/>
          <w:color w:val="auto"/>
        </w:rPr>
        <w:t>Izvješće o provedenom savjetovanju sa zainteresiranom javnošću o Nacrtu Odluke o načinu pružanja javne usluge sakupljanja  komunalnog otpada na području Općine Stubičke Toplice</w:t>
      </w:r>
      <w:r w:rsidRPr="005C47F7">
        <w:rPr>
          <w:rFonts w:ascii="Times New Roman" w:hAnsi="Times New Roman" w:cs="Times New Roman"/>
          <w:color w:val="auto"/>
        </w:rPr>
        <w:t xml:space="preserve"> dostavljen je Općinskom vijeću Općine stubičke Toplice, a objavit će se na </w:t>
      </w:r>
      <w:hyperlink r:id="rId9" w:history="1">
        <w:r w:rsidRPr="005C47F7">
          <w:rPr>
            <w:rStyle w:val="Hiperveza"/>
            <w:rFonts w:ascii="Times New Roman" w:hAnsi="Times New Roman" w:cs="Times New Roman"/>
            <w:color w:val="auto"/>
          </w:rPr>
          <w:t>www.stubicketoplice.hr</w:t>
        </w:r>
      </w:hyperlink>
      <w:r w:rsidRPr="005C47F7">
        <w:rPr>
          <w:rFonts w:ascii="Times New Roman" w:hAnsi="Times New Roman" w:cs="Times New Roman"/>
          <w:color w:val="auto"/>
        </w:rPr>
        <w:t xml:space="preserve">. </w:t>
      </w:r>
    </w:p>
    <w:p w14:paraId="6B1E4B62" w14:textId="043ED256" w:rsidR="007E4A0E" w:rsidRPr="005C47F7" w:rsidRDefault="007E4A0E" w:rsidP="006D45CD">
      <w:pPr>
        <w:spacing w:after="0" w:line="276" w:lineRule="auto"/>
        <w:ind w:left="0" w:firstLine="0"/>
        <w:rPr>
          <w:rFonts w:ascii="Times New Roman" w:hAnsi="Times New Roman" w:cs="Times New Roman"/>
          <w:color w:val="auto"/>
        </w:rPr>
      </w:pPr>
    </w:p>
    <w:p w14:paraId="0609A965" w14:textId="77777777" w:rsidR="006D45CD" w:rsidRPr="005C47F7" w:rsidRDefault="006D45CD" w:rsidP="006D45CD">
      <w:pPr>
        <w:spacing w:after="0" w:line="276" w:lineRule="auto"/>
        <w:ind w:left="3540" w:firstLine="0"/>
        <w:jc w:val="center"/>
        <w:rPr>
          <w:rFonts w:ascii="Times New Roman" w:hAnsi="Times New Roman" w:cs="Times New Roman"/>
          <w:color w:val="auto"/>
        </w:rPr>
      </w:pPr>
      <w:r w:rsidRPr="005C47F7">
        <w:rPr>
          <w:rFonts w:ascii="Times New Roman" w:hAnsi="Times New Roman" w:cs="Times New Roman"/>
          <w:color w:val="auto"/>
        </w:rPr>
        <w:t>OPĆINSKI NAČELNIK</w:t>
      </w:r>
    </w:p>
    <w:p w14:paraId="3BB4309A" w14:textId="77777777" w:rsidR="006D45CD" w:rsidRPr="005C47F7" w:rsidRDefault="006D45CD" w:rsidP="006D45CD">
      <w:pPr>
        <w:spacing w:after="0" w:line="276" w:lineRule="auto"/>
        <w:ind w:left="3540" w:firstLine="0"/>
        <w:jc w:val="center"/>
        <w:rPr>
          <w:rFonts w:ascii="Times New Roman" w:hAnsi="Times New Roman" w:cs="Times New Roman"/>
          <w:color w:val="auto"/>
        </w:rPr>
      </w:pPr>
    </w:p>
    <w:p w14:paraId="7917D7B9" w14:textId="0AB96488" w:rsidR="007E4A0E" w:rsidRPr="005C47F7" w:rsidRDefault="006D45CD" w:rsidP="006D45CD">
      <w:pPr>
        <w:spacing w:after="0" w:line="276" w:lineRule="auto"/>
        <w:ind w:left="3540" w:firstLine="0"/>
        <w:jc w:val="center"/>
        <w:rPr>
          <w:rFonts w:ascii="Times New Roman" w:hAnsi="Times New Roman" w:cs="Times New Roman"/>
          <w:color w:val="auto"/>
        </w:rPr>
      </w:pPr>
      <w:r w:rsidRPr="005C47F7">
        <w:rPr>
          <w:rFonts w:ascii="Times New Roman" w:hAnsi="Times New Roman" w:cs="Times New Roman"/>
          <w:color w:val="auto"/>
        </w:rPr>
        <w:t xml:space="preserve">Josip Beljak, </w:t>
      </w:r>
      <w:proofErr w:type="spellStart"/>
      <w:r w:rsidRPr="005C47F7">
        <w:rPr>
          <w:rFonts w:ascii="Times New Roman" w:hAnsi="Times New Roman" w:cs="Times New Roman"/>
          <w:color w:val="auto"/>
        </w:rPr>
        <w:t>dipl.ing.agr</w:t>
      </w:r>
      <w:proofErr w:type="spellEnd"/>
      <w:r w:rsidRPr="005C47F7">
        <w:rPr>
          <w:rFonts w:ascii="Times New Roman" w:hAnsi="Times New Roman" w:cs="Times New Roman"/>
          <w:color w:val="auto"/>
        </w:rPr>
        <w:t>.</w:t>
      </w:r>
    </w:p>
    <w:p w14:paraId="1AC2329E" w14:textId="05526E0E" w:rsidR="007E4A0E" w:rsidRPr="005C47F7" w:rsidRDefault="007E4A0E" w:rsidP="006D45CD">
      <w:pPr>
        <w:spacing w:after="0" w:line="276" w:lineRule="auto"/>
        <w:ind w:left="0" w:firstLine="0"/>
        <w:rPr>
          <w:rFonts w:ascii="Times New Roman" w:hAnsi="Times New Roman" w:cs="Times New Roman"/>
          <w:color w:val="auto"/>
        </w:rPr>
      </w:pPr>
    </w:p>
    <w:p w14:paraId="4654CEDA" w14:textId="3E904AC6" w:rsidR="006D45CD" w:rsidRPr="005C47F7" w:rsidRDefault="006D45CD" w:rsidP="006D45CD">
      <w:pPr>
        <w:spacing w:after="0" w:line="276" w:lineRule="auto"/>
        <w:ind w:left="0" w:firstLine="0"/>
        <w:rPr>
          <w:rFonts w:ascii="Times New Roman" w:hAnsi="Times New Roman" w:cs="Times New Roman"/>
          <w:color w:val="auto"/>
        </w:rPr>
      </w:pPr>
    </w:p>
    <w:p w14:paraId="40917601" w14:textId="2768E9AB" w:rsidR="006D45CD" w:rsidRPr="005C47F7" w:rsidRDefault="006D45CD" w:rsidP="006D45CD">
      <w:pPr>
        <w:spacing w:after="0" w:line="276" w:lineRule="auto"/>
        <w:ind w:left="0" w:firstLine="0"/>
        <w:rPr>
          <w:rFonts w:ascii="Times New Roman" w:hAnsi="Times New Roman" w:cs="Times New Roman"/>
          <w:color w:val="auto"/>
        </w:rPr>
      </w:pPr>
    </w:p>
    <w:p w14:paraId="7ED90EC6" w14:textId="6818B0F9" w:rsidR="006D45CD" w:rsidRPr="005C47F7" w:rsidRDefault="006D45CD" w:rsidP="006D45CD">
      <w:pPr>
        <w:spacing w:after="0" w:line="276" w:lineRule="auto"/>
        <w:ind w:left="0" w:firstLine="0"/>
        <w:rPr>
          <w:rFonts w:ascii="Times New Roman" w:hAnsi="Times New Roman" w:cs="Times New Roman"/>
          <w:color w:val="auto"/>
        </w:rPr>
      </w:pPr>
    </w:p>
    <w:p w14:paraId="164A21CB" w14:textId="34FF1A5A" w:rsidR="006D45CD" w:rsidRPr="005C47F7" w:rsidRDefault="006D45CD" w:rsidP="006D45CD">
      <w:pPr>
        <w:spacing w:after="0" w:line="276" w:lineRule="auto"/>
        <w:ind w:left="0" w:firstLine="0"/>
        <w:rPr>
          <w:rFonts w:ascii="Times New Roman" w:hAnsi="Times New Roman" w:cs="Times New Roman"/>
          <w:color w:val="auto"/>
        </w:rPr>
      </w:pPr>
    </w:p>
    <w:p w14:paraId="39A2AB9D" w14:textId="309E735D" w:rsidR="006D45CD" w:rsidRPr="005C47F7" w:rsidRDefault="006D45CD" w:rsidP="006D45CD">
      <w:pPr>
        <w:spacing w:after="0" w:line="276" w:lineRule="auto"/>
        <w:ind w:left="0" w:firstLine="0"/>
        <w:rPr>
          <w:rFonts w:ascii="Times New Roman" w:hAnsi="Times New Roman" w:cs="Times New Roman"/>
          <w:color w:val="auto"/>
        </w:rPr>
      </w:pPr>
    </w:p>
    <w:p w14:paraId="49BC7BA5" w14:textId="5EE04002" w:rsidR="006D45CD" w:rsidRPr="005C47F7" w:rsidRDefault="006D45CD" w:rsidP="006D45CD">
      <w:pPr>
        <w:spacing w:after="0" w:line="276" w:lineRule="auto"/>
        <w:ind w:left="0" w:firstLine="0"/>
        <w:rPr>
          <w:rFonts w:ascii="Times New Roman" w:hAnsi="Times New Roman" w:cs="Times New Roman"/>
          <w:color w:val="auto"/>
        </w:rPr>
      </w:pPr>
    </w:p>
    <w:p w14:paraId="5C04691D" w14:textId="304155F4" w:rsidR="006D45CD" w:rsidRPr="005C47F7" w:rsidRDefault="006D45CD" w:rsidP="006D45CD">
      <w:pPr>
        <w:spacing w:after="0" w:line="276" w:lineRule="auto"/>
        <w:ind w:left="0" w:firstLine="0"/>
        <w:rPr>
          <w:rFonts w:ascii="Times New Roman" w:hAnsi="Times New Roman" w:cs="Times New Roman"/>
          <w:color w:val="auto"/>
        </w:rPr>
      </w:pPr>
    </w:p>
    <w:p w14:paraId="558B3201" w14:textId="580A2B53" w:rsidR="006D45CD" w:rsidRPr="005C47F7" w:rsidRDefault="006D45CD" w:rsidP="006D45CD">
      <w:pPr>
        <w:spacing w:after="0" w:line="276" w:lineRule="auto"/>
        <w:ind w:left="0" w:firstLine="0"/>
        <w:rPr>
          <w:rFonts w:ascii="Times New Roman" w:hAnsi="Times New Roman" w:cs="Times New Roman"/>
          <w:color w:val="auto"/>
        </w:rPr>
      </w:pPr>
    </w:p>
    <w:p w14:paraId="192CFCA0" w14:textId="6DE4480F" w:rsidR="006D45CD" w:rsidRPr="005C47F7" w:rsidRDefault="006D45CD" w:rsidP="006D45CD">
      <w:pPr>
        <w:spacing w:after="0" w:line="276" w:lineRule="auto"/>
        <w:ind w:left="0" w:firstLine="0"/>
        <w:rPr>
          <w:rFonts w:ascii="Times New Roman" w:hAnsi="Times New Roman" w:cs="Times New Roman"/>
          <w:color w:val="auto"/>
        </w:rPr>
      </w:pPr>
    </w:p>
    <w:p w14:paraId="69AD61A8" w14:textId="3B884DC3" w:rsidR="006D45CD" w:rsidRPr="005C47F7" w:rsidRDefault="006D45CD" w:rsidP="006D45CD">
      <w:pPr>
        <w:spacing w:after="0" w:line="276" w:lineRule="auto"/>
        <w:ind w:left="0" w:firstLine="0"/>
        <w:rPr>
          <w:rFonts w:ascii="Times New Roman" w:hAnsi="Times New Roman" w:cs="Times New Roman"/>
          <w:color w:val="auto"/>
        </w:rPr>
      </w:pPr>
    </w:p>
    <w:p w14:paraId="771C029C" w14:textId="089D1389" w:rsidR="006D45CD" w:rsidRPr="005C47F7" w:rsidRDefault="006D45CD" w:rsidP="006D45CD">
      <w:pPr>
        <w:spacing w:after="0" w:line="276" w:lineRule="auto"/>
        <w:ind w:left="0" w:firstLine="0"/>
        <w:rPr>
          <w:rFonts w:ascii="Times New Roman" w:hAnsi="Times New Roman" w:cs="Times New Roman"/>
          <w:color w:val="auto"/>
        </w:rPr>
      </w:pPr>
    </w:p>
    <w:p w14:paraId="0D0321CD" w14:textId="4C345D56" w:rsidR="006D45CD" w:rsidRPr="005C47F7" w:rsidRDefault="006D45CD" w:rsidP="006D45CD">
      <w:pPr>
        <w:spacing w:after="0" w:line="276" w:lineRule="auto"/>
        <w:ind w:left="0" w:firstLine="0"/>
        <w:rPr>
          <w:rFonts w:ascii="Times New Roman" w:hAnsi="Times New Roman" w:cs="Times New Roman"/>
          <w:color w:val="auto"/>
        </w:rPr>
      </w:pPr>
    </w:p>
    <w:p w14:paraId="0FED77FF" w14:textId="24213D9E" w:rsidR="006D45CD" w:rsidRPr="005C47F7" w:rsidRDefault="006D45CD" w:rsidP="006D45CD">
      <w:pPr>
        <w:spacing w:after="0" w:line="276" w:lineRule="auto"/>
        <w:ind w:left="0" w:firstLine="0"/>
        <w:rPr>
          <w:rFonts w:ascii="Times New Roman" w:hAnsi="Times New Roman" w:cs="Times New Roman"/>
          <w:color w:val="auto"/>
        </w:rPr>
      </w:pPr>
    </w:p>
    <w:p w14:paraId="2A4590EB" w14:textId="49D55BE4" w:rsidR="006D45CD" w:rsidRPr="005C47F7" w:rsidRDefault="006D45CD" w:rsidP="006D45CD">
      <w:pPr>
        <w:spacing w:after="0" w:line="276" w:lineRule="auto"/>
        <w:ind w:left="0" w:firstLine="0"/>
        <w:rPr>
          <w:rFonts w:ascii="Times New Roman" w:hAnsi="Times New Roman" w:cs="Times New Roman"/>
          <w:color w:val="auto"/>
        </w:rPr>
      </w:pPr>
    </w:p>
    <w:p w14:paraId="19330F79" w14:textId="56E56009" w:rsidR="006D45CD" w:rsidRPr="005C47F7" w:rsidRDefault="006D45CD" w:rsidP="006D45CD">
      <w:pPr>
        <w:spacing w:after="0" w:line="276" w:lineRule="auto"/>
        <w:ind w:left="0" w:firstLine="0"/>
        <w:rPr>
          <w:rFonts w:ascii="Times New Roman" w:hAnsi="Times New Roman" w:cs="Times New Roman"/>
          <w:color w:val="auto"/>
        </w:rPr>
      </w:pPr>
    </w:p>
    <w:p w14:paraId="38A21342" w14:textId="3CC9AA96" w:rsidR="006D45CD" w:rsidRPr="005C47F7" w:rsidRDefault="006D45CD" w:rsidP="006D45CD">
      <w:pPr>
        <w:spacing w:after="0" w:line="276" w:lineRule="auto"/>
        <w:ind w:left="0" w:firstLine="0"/>
        <w:rPr>
          <w:rFonts w:ascii="Times New Roman" w:hAnsi="Times New Roman" w:cs="Times New Roman"/>
          <w:color w:val="auto"/>
        </w:rPr>
      </w:pPr>
    </w:p>
    <w:p w14:paraId="1FA20DA4" w14:textId="26F21B8E" w:rsidR="006D45CD" w:rsidRPr="005C47F7" w:rsidRDefault="006D45CD" w:rsidP="006D45CD">
      <w:pPr>
        <w:spacing w:after="0" w:line="276" w:lineRule="auto"/>
        <w:ind w:left="0" w:firstLine="0"/>
        <w:rPr>
          <w:rFonts w:ascii="Times New Roman" w:hAnsi="Times New Roman" w:cs="Times New Roman"/>
          <w:color w:val="auto"/>
        </w:rPr>
      </w:pPr>
    </w:p>
    <w:p w14:paraId="3117DB4C" w14:textId="7B44BBBC" w:rsidR="006D45CD" w:rsidRPr="005C47F7" w:rsidRDefault="006D45CD" w:rsidP="006D45CD">
      <w:pPr>
        <w:spacing w:after="0" w:line="276" w:lineRule="auto"/>
        <w:ind w:left="0" w:firstLine="0"/>
        <w:rPr>
          <w:rFonts w:ascii="Times New Roman" w:hAnsi="Times New Roman" w:cs="Times New Roman"/>
          <w:color w:val="auto"/>
        </w:rPr>
      </w:pPr>
    </w:p>
    <w:p w14:paraId="16E3264B" w14:textId="2340BCA0" w:rsidR="006D45CD" w:rsidRPr="005C47F7" w:rsidRDefault="006D45CD" w:rsidP="006D45CD">
      <w:pPr>
        <w:spacing w:after="0" w:line="276" w:lineRule="auto"/>
        <w:ind w:left="0" w:firstLine="0"/>
        <w:rPr>
          <w:rFonts w:ascii="Times New Roman" w:hAnsi="Times New Roman" w:cs="Times New Roman"/>
          <w:color w:val="auto"/>
        </w:rPr>
      </w:pPr>
    </w:p>
    <w:p w14:paraId="05911481" w14:textId="29CC4C31" w:rsidR="006D45CD" w:rsidRPr="005C47F7" w:rsidRDefault="006D45CD" w:rsidP="006D45CD">
      <w:pPr>
        <w:spacing w:after="0" w:line="276" w:lineRule="auto"/>
        <w:ind w:left="0" w:firstLine="0"/>
        <w:rPr>
          <w:rFonts w:ascii="Times New Roman" w:hAnsi="Times New Roman" w:cs="Times New Roman"/>
          <w:color w:val="auto"/>
        </w:rPr>
      </w:pPr>
    </w:p>
    <w:p w14:paraId="1D93B78A" w14:textId="46F4E467" w:rsidR="006D45CD" w:rsidRPr="005C47F7" w:rsidRDefault="006D45CD" w:rsidP="006D45CD">
      <w:pPr>
        <w:spacing w:after="0" w:line="276" w:lineRule="auto"/>
        <w:ind w:left="0" w:firstLine="0"/>
        <w:rPr>
          <w:rFonts w:ascii="Times New Roman" w:hAnsi="Times New Roman" w:cs="Times New Roman"/>
          <w:color w:val="auto"/>
        </w:rPr>
      </w:pPr>
    </w:p>
    <w:p w14:paraId="3BEB10E5" w14:textId="43F3F3FD" w:rsidR="006D45CD" w:rsidRPr="005C47F7" w:rsidRDefault="006D45CD" w:rsidP="006D45CD">
      <w:pPr>
        <w:spacing w:after="0" w:line="276" w:lineRule="auto"/>
        <w:ind w:left="0" w:firstLine="0"/>
        <w:rPr>
          <w:rFonts w:ascii="Times New Roman" w:hAnsi="Times New Roman" w:cs="Times New Roman"/>
          <w:color w:val="auto"/>
        </w:rPr>
      </w:pPr>
    </w:p>
    <w:p w14:paraId="00E3FFBD" w14:textId="45D6AC6F" w:rsidR="006D45CD" w:rsidRPr="005C47F7" w:rsidRDefault="006D45CD" w:rsidP="006D45CD">
      <w:pPr>
        <w:spacing w:after="0" w:line="276" w:lineRule="auto"/>
        <w:ind w:left="0" w:firstLine="0"/>
        <w:rPr>
          <w:rFonts w:ascii="Times New Roman" w:hAnsi="Times New Roman" w:cs="Times New Roman"/>
          <w:color w:val="auto"/>
        </w:rPr>
      </w:pPr>
    </w:p>
    <w:p w14:paraId="57A1EFB2" w14:textId="7A756F01" w:rsidR="006D45CD" w:rsidRPr="005C47F7" w:rsidRDefault="006D45CD" w:rsidP="006D45CD">
      <w:pPr>
        <w:spacing w:after="0" w:line="276" w:lineRule="auto"/>
        <w:ind w:left="0" w:firstLine="0"/>
        <w:rPr>
          <w:rFonts w:ascii="Times New Roman" w:hAnsi="Times New Roman" w:cs="Times New Roman"/>
          <w:color w:val="auto"/>
        </w:rPr>
      </w:pPr>
    </w:p>
    <w:p w14:paraId="0630766C" w14:textId="0C3BC6DC" w:rsidR="006D45CD" w:rsidRPr="005C47F7" w:rsidRDefault="006D45CD" w:rsidP="006D45CD">
      <w:pPr>
        <w:spacing w:after="0" w:line="276" w:lineRule="auto"/>
        <w:ind w:left="0" w:firstLine="0"/>
        <w:rPr>
          <w:rFonts w:ascii="Times New Roman" w:hAnsi="Times New Roman" w:cs="Times New Roman"/>
          <w:color w:val="auto"/>
        </w:rPr>
      </w:pPr>
    </w:p>
    <w:p w14:paraId="6C488D2F" w14:textId="365D24CF" w:rsidR="006D45CD" w:rsidRPr="005C47F7" w:rsidRDefault="006D45CD" w:rsidP="006D45CD">
      <w:pPr>
        <w:spacing w:after="0" w:line="276" w:lineRule="auto"/>
        <w:ind w:left="0" w:firstLine="0"/>
        <w:rPr>
          <w:rFonts w:ascii="Times New Roman" w:hAnsi="Times New Roman" w:cs="Times New Roman"/>
          <w:color w:val="auto"/>
        </w:rPr>
      </w:pPr>
    </w:p>
    <w:p w14:paraId="2E59DFDC" w14:textId="48EDB969" w:rsidR="006D45CD" w:rsidRPr="005C47F7" w:rsidRDefault="006D45CD" w:rsidP="006D45CD">
      <w:pPr>
        <w:spacing w:after="0" w:line="276" w:lineRule="auto"/>
        <w:ind w:left="0" w:firstLine="0"/>
        <w:rPr>
          <w:rFonts w:ascii="Times New Roman" w:hAnsi="Times New Roman" w:cs="Times New Roman"/>
          <w:color w:val="auto"/>
        </w:rPr>
      </w:pPr>
    </w:p>
    <w:p w14:paraId="62EEDDB7" w14:textId="00BC96E4" w:rsidR="006D45CD" w:rsidRPr="005C47F7" w:rsidRDefault="006D45CD" w:rsidP="006D45CD">
      <w:pPr>
        <w:spacing w:after="0" w:line="276" w:lineRule="auto"/>
        <w:ind w:left="0" w:firstLine="0"/>
        <w:rPr>
          <w:rFonts w:ascii="Times New Roman" w:hAnsi="Times New Roman" w:cs="Times New Roman"/>
          <w:color w:val="auto"/>
        </w:rPr>
      </w:pPr>
    </w:p>
    <w:p w14:paraId="5DF56166" w14:textId="29A66537" w:rsidR="006D45CD" w:rsidRPr="005C47F7" w:rsidRDefault="006D45CD" w:rsidP="006D45CD">
      <w:pPr>
        <w:spacing w:after="0" w:line="276" w:lineRule="auto"/>
        <w:ind w:left="0" w:firstLine="0"/>
        <w:rPr>
          <w:rFonts w:ascii="Times New Roman" w:hAnsi="Times New Roman" w:cs="Times New Roman"/>
          <w:color w:val="auto"/>
        </w:rPr>
      </w:pPr>
    </w:p>
    <w:p w14:paraId="6F85C824" w14:textId="7A5C131F" w:rsidR="006D45CD" w:rsidRPr="005C47F7" w:rsidRDefault="006D45CD" w:rsidP="006D45CD">
      <w:pPr>
        <w:spacing w:after="0" w:line="276" w:lineRule="auto"/>
        <w:ind w:left="0" w:firstLine="0"/>
        <w:rPr>
          <w:rFonts w:ascii="Times New Roman" w:hAnsi="Times New Roman" w:cs="Times New Roman"/>
          <w:color w:val="auto"/>
        </w:rPr>
      </w:pPr>
    </w:p>
    <w:p w14:paraId="39568AD1" w14:textId="481845D2" w:rsidR="006D45CD" w:rsidRPr="005C47F7" w:rsidRDefault="006D45CD" w:rsidP="006D45CD">
      <w:pPr>
        <w:spacing w:after="0" w:line="276" w:lineRule="auto"/>
        <w:ind w:left="0" w:firstLine="0"/>
        <w:rPr>
          <w:rFonts w:ascii="Times New Roman" w:hAnsi="Times New Roman" w:cs="Times New Roman"/>
          <w:color w:val="auto"/>
        </w:rPr>
      </w:pPr>
    </w:p>
    <w:p w14:paraId="663B7795" w14:textId="1267775B" w:rsidR="006D45CD" w:rsidRPr="005C47F7" w:rsidRDefault="006D45CD" w:rsidP="006D45CD">
      <w:pPr>
        <w:spacing w:after="0" w:line="276" w:lineRule="auto"/>
        <w:ind w:left="0" w:firstLine="0"/>
        <w:rPr>
          <w:rFonts w:ascii="Times New Roman" w:hAnsi="Times New Roman" w:cs="Times New Roman"/>
          <w:color w:val="auto"/>
        </w:rPr>
      </w:pPr>
    </w:p>
    <w:p w14:paraId="265AAAF0" w14:textId="7F5C7A99" w:rsidR="006D45CD" w:rsidRPr="005C47F7" w:rsidRDefault="006D45CD" w:rsidP="006D45CD">
      <w:pPr>
        <w:spacing w:after="0" w:line="276" w:lineRule="auto"/>
        <w:ind w:left="0" w:firstLine="0"/>
        <w:rPr>
          <w:rFonts w:ascii="Times New Roman" w:hAnsi="Times New Roman" w:cs="Times New Roman"/>
          <w:color w:val="auto"/>
        </w:rPr>
      </w:pPr>
    </w:p>
    <w:p w14:paraId="19D82F61" w14:textId="159E5004" w:rsidR="006D45CD" w:rsidRPr="005C47F7" w:rsidRDefault="006D45CD" w:rsidP="006D45CD">
      <w:pPr>
        <w:spacing w:after="0" w:line="276" w:lineRule="auto"/>
        <w:ind w:left="0" w:firstLine="0"/>
        <w:rPr>
          <w:rFonts w:ascii="Times New Roman" w:hAnsi="Times New Roman" w:cs="Times New Roman"/>
          <w:color w:val="auto"/>
        </w:rPr>
      </w:pPr>
    </w:p>
    <w:p w14:paraId="20DD166B" w14:textId="2E1BA6AA" w:rsidR="007E4A0E" w:rsidRPr="005C47F7" w:rsidRDefault="007E4A0E" w:rsidP="006D45CD">
      <w:pPr>
        <w:spacing w:after="0" w:line="276" w:lineRule="auto"/>
        <w:ind w:left="0" w:firstLine="0"/>
        <w:rPr>
          <w:rFonts w:ascii="Times New Roman" w:hAnsi="Times New Roman" w:cs="Times New Roman"/>
          <w:color w:val="auto"/>
          <w:u w:val="single"/>
        </w:rPr>
      </w:pPr>
      <w:r w:rsidRPr="005C47F7">
        <w:rPr>
          <w:rFonts w:ascii="Times New Roman" w:hAnsi="Times New Roman" w:cs="Times New Roman"/>
          <w:color w:val="auto"/>
        </w:rPr>
        <w:lastRenderedPageBreak/>
        <w:tab/>
      </w:r>
      <w:r w:rsidRPr="005C47F7">
        <w:rPr>
          <w:rFonts w:ascii="Times New Roman" w:hAnsi="Times New Roman" w:cs="Times New Roman"/>
          <w:color w:val="auto"/>
          <w:u w:val="single"/>
        </w:rPr>
        <w:t>PRIJEDLOG</w:t>
      </w:r>
    </w:p>
    <w:p w14:paraId="62C5C15A" w14:textId="77777777" w:rsidR="0083051B" w:rsidRPr="005C47F7" w:rsidRDefault="0083051B" w:rsidP="006D45CD">
      <w:pPr>
        <w:spacing w:after="0" w:line="276" w:lineRule="auto"/>
        <w:ind w:left="708" w:firstLine="0"/>
        <w:rPr>
          <w:rFonts w:ascii="Times New Roman" w:hAnsi="Times New Roman" w:cs="Times New Roman"/>
          <w:color w:val="auto"/>
        </w:rPr>
      </w:pPr>
    </w:p>
    <w:p w14:paraId="0E65D88C" w14:textId="7B901D6C" w:rsidR="00C1561D" w:rsidRPr="005C47F7" w:rsidRDefault="001678A3" w:rsidP="006D45CD">
      <w:pPr>
        <w:spacing w:after="0" w:line="276" w:lineRule="auto"/>
        <w:ind w:left="708" w:firstLine="0"/>
        <w:rPr>
          <w:rFonts w:ascii="Times New Roman" w:hAnsi="Times New Roman" w:cs="Times New Roman"/>
          <w:color w:val="auto"/>
        </w:rPr>
      </w:pPr>
      <w:r w:rsidRPr="005C47F7">
        <w:rPr>
          <w:rFonts w:ascii="Times New Roman" w:hAnsi="Times New Roman" w:cs="Times New Roman"/>
          <w:color w:val="auto"/>
        </w:rPr>
        <w:t>KLASA:</w:t>
      </w:r>
      <w:r w:rsidR="0083051B" w:rsidRPr="005C47F7">
        <w:rPr>
          <w:rFonts w:ascii="Times New Roman" w:hAnsi="Times New Roman" w:cs="Times New Roman"/>
          <w:color w:val="auto"/>
        </w:rPr>
        <w:t xml:space="preserve"> 363-01/21-01/90</w:t>
      </w:r>
    </w:p>
    <w:p w14:paraId="3D5A1C6C" w14:textId="517A5A67" w:rsidR="001678A3" w:rsidRPr="005C47F7" w:rsidRDefault="001678A3" w:rsidP="006D45CD">
      <w:pPr>
        <w:spacing w:after="0" w:line="276" w:lineRule="auto"/>
        <w:ind w:left="708" w:firstLine="0"/>
        <w:rPr>
          <w:rFonts w:ascii="Times New Roman" w:hAnsi="Times New Roman" w:cs="Times New Roman"/>
          <w:color w:val="auto"/>
        </w:rPr>
      </w:pPr>
      <w:r w:rsidRPr="005C47F7">
        <w:rPr>
          <w:rFonts w:ascii="Times New Roman" w:hAnsi="Times New Roman" w:cs="Times New Roman"/>
          <w:color w:val="auto"/>
        </w:rPr>
        <w:t>URBROJ:21</w:t>
      </w:r>
      <w:r w:rsidR="0083051B" w:rsidRPr="005C47F7">
        <w:rPr>
          <w:rFonts w:ascii="Times New Roman" w:hAnsi="Times New Roman" w:cs="Times New Roman"/>
          <w:color w:val="auto"/>
        </w:rPr>
        <w:t>40-27-1-22-</w:t>
      </w:r>
    </w:p>
    <w:p w14:paraId="747441A0" w14:textId="7BB21326" w:rsidR="001678A3" w:rsidRPr="005C47F7" w:rsidRDefault="001678A3" w:rsidP="006D45CD">
      <w:pPr>
        <w:spacing w:after="0" w:line="276" w:lineRule="auto"/>
        <w:ind w:left="708" w:firstLine="0"/>
        <w:rPr>
          <w:rFonts w:ascii="Times New Roman" w:hAnsi="Times New Roman" w:cs="Times New Roman"/>
          <w:color w:val="auto"/>
        </w:rPr>
      </w:pPr>
      <w:r w:rsidRPr="005C47F7">
        <w:rPr>
          <w:rFonts w:ascii="Times New Roman" w:hAnsi="Times New Roman" w:cs="Times New Roman"/>
          <w:color w:val="auto"/>
        </w:rPr>
        <w:t>Stubičke Toplice, __________</w:t>
      </w:r>
    </w:p>
    <w:p w14:paraId="3B6CF7F0" w14:textId="77777777" w:rsidR="001678A3" w:rsidRPr="005C47F7" w:rsidRDefault="001678A3" w:rsidP="006D45CD">
      <w:pPr>
        <w:spacing w:after="0" w:line="276" w:lineRule="auto"/>
        <w:ind w:left="-5"/>
        <w:rPr>
          <w:rFonts w:ascii="Times New Roman" w:hAnsi="Times New Roman" w:cs="Times New Roman"/>
          <w:color w:val="auto"/>
        </w:rPr>
      </w:pPr>
    </w:p>
    <w:p w14:paraId="38145EC3" w14:textId="77777777" w:rsidR="006D45CD" w:rsidRPr="005C47F7" w:rsidRDefault="00A117C8" w:rsidP="006D45CD">
      <w:pPr>
        <w:spacing w:after="0" w:line="276" w:lineRule="auto"/>
        <w:ind w:left="-5"/>
        <w:rPr>
          <w:rFonts w:ascii="Times New Roman" w:hAnsi="Times New Roman" w:cs="Times New Roman"/>
          <w:color w:val="auto"/>
        </w:rPr>
      </w:pPr>
      <w:r w:rsidRPr="005C47F7">
        <w:rPr>
          <w:rFonts w:ascii="Times New Roman" w:hAnsi="Times New Roman" w:cs="Times New Roman"/>
          <w:color w:val="auto"/>
        </w:rPr>
        <w:t xml:space="preserve">Na temelju članka 66. Zakona o gospodarenju otpadom (Narodne br. 84/2021) i </w:t>
      </w:r>
      <w:r w:rsidR="00C1561D" w:rsidRPr="005C47F7">
        <w:rPr>
          <w:rFonts w:ascii="Times New Roman" w:hAnsi="Times New Roman" w:cs="Times New Roman"/>
          <w:color w:val="auto"/>
        </w:rPr>
        <w:t>članka 25. st. 1. t. 16. Statuta Općine Stubičke Toplice (Službeni glasnik Krapinsko-zagorske županije broj 16/09, 9/13, 15/18 i 7/21), Općinsko vijeće Općine Stubičke Toplice na svojoj ___. sjednici održanoj dana __________. godine donijelo je</w:t>
      </w:r>
    </w:p>
    <w:p w14:paraId="4A3FCFCF" w14:textId="0F43D378" w:rsidR="002B243E" w:rsidRPr="005C47F7" w:rsidRDefault="00A117C8" w:rsidP="006D45CD">
      <w:pPr>
        <w:spacing w:after="0" w:line="276" w:lineRule="auto"/>
        <w:ind w:left="-5"/>
        <w:rPr>
          <w:rFonts w:ascii="Times New Roman" w:hAnsi="Times New Roman" w:cs="Times New Roman"/>
          <w:color w:val="auto"/>
        </w:rPr>
      </w:pPr>
      <w:r w:rsidRPr="005C47F7">
        <w:rPr>
          <w:rFonts w:ascii="Times New Roman" w:hAnsi="Times New Roman" w:cs="Times New Roman"/>
          <w:color w:val="auto"/>
        </w:rPr>
        <w:t xml:space="preserve"> </w:t>
      </w:r>
    </w:p>
    <w:p w14:paraId="0D1415DD" w14:textId="07325C88" w:rsidR="002B243E" w:rsidRPr="005C47F7" w:rsidRDefault="00A117C8" w:rsidP="006D45CD">
      <w:pPr>
        <w:jc w:val="center"/>
        <w:rPr>
          <w:rFonts w:ascii="Times New Roman" w:hAnsi="Times New Roman" w:cs="Times New Roman"/>
          <w:b/>
          <w:bCs/>
        </w:rPr>
      </w:pPr>
      <w:r w:rsidRPr="005C47F7">
        <w:rPr>
          <w:rFonts w:ascii="Times New Roman" w:hAnsi="Times New Roman" w:cs="Times New Roman"/>
          <w:b/>
          <w:bCs/>
        </w:rPr>
        <w:t>O</w:t>
      </w:r>
      <w:r w:rsidR="005C47F7">
        <w:rPr>
          <w:rFonts w:ascii="Times New Roman" w:hAnsi="Times New Roman" w:cs="Times New Roman"/>
          <w:b/>
          <w:bCs/>
        </w:rPr>
        <w:t xml:space="preserve"> </w:t>
      </w:r>
      <w:r w:rsidRPr="005C47F7">
        <w:rPr>
          <w:rFonts w:ascii="Times New Roman" w:hAnsi="Times New Roman" w:cs="Times New Roman"/>
          <w:b/>
          <w:bCs/>
        </w:rPr>
        <w:t>D</w:t>
      </w:r>
      <w:r w:rsidR="005C47F7">
        <w:rPr>
          <w:rFonts w:ascii="Times New Roman" w:hAnsi="Times New Roman" w:cs="Times New Roman"/>
          <w:b/>
          <w:bCs/>
        </w:rPr>
        <w:t xml:space="preserve"> </w:t>
      </w:r>
      <w:r w:rsidRPr="005C47F7">
        <w:rPr>
          <w:rFonts w:ascii="Times New Roman" w:hAnsi="Times New Roman" w:cs="Times New Roman"/>
          <w:b/>
          <w:bCs/>
        </w:rPr>
        <w:t>L</w:t>
      </w:r>
      <w:r w:rsidR="005C47F7">
        <w:rPr>
          <w:rFonts w:ascii="Times New Roman" w:hAnsi="Times New Roman" w:cs="Times New Roman"/>
          <w:b/>
          <w:bCs/>
        </w:rPr>
        <w:t xml:space="preserve"> </w:t>
      </w:r>
      <w:r w:rsidRPr="005C47F7">
        <w:rPr>
          <w:rFonts w:ascii="Times New Roman" w:hAnsi="Times New Roman" w:cs="Times New Roman"/>
          <w:b/>
          <w:bCs/>
        </w:rPr>
        <w:t>U</w:t>
      </w:r>
      <w:r w:rsidR="005C47F7">
        <w:rPr>
          <w:rFonts w:ascii="Times New Roman" w:hAnsi="Times New Roman" w:cs="Times New Roman"/>
          <w:b/>
          <w:bCs/>
        </w:rPr>
        <w:t xml:space="preserve"> </w:t>
      </w:r>
      <w:r w:rsidRPr="005C47F7">
        <w:rPr>
          <w:rFonts w:ascii="Times New Roman" w:hAnsi="Times New Roman" w:cs="Times New Roman"/>
          <w:b/>
          <w:bCs/>
        </w:rPr>
        <w:t>K</w:t>
      </w:r>
      <w:r w:rsidR="005C47F7">
        <w:rPr>
          <w:rFonts w:ascii="Times New Roman" w:hAnsi="Times New Roman" w:cs="Times New Roman"/>
          <w:b/>
          <w:bCs/>
        </w:rPr>
        <w:t xml:space="preserve"> </w:t>
      </w:r>
      <w:r w:rsidRPr="005C47F7">
        <w:rPr>
          <w:rFonts w:ascii="Times New Roman" w:hAnsi="Times New Roman" w:cs="Times New Roman"/>
          <w:b/>
          <w:bCs/>
        </w:rPr>
        <w:t>U</w:t>
      </w:r>
    </w:p>
    <w:p w14:paraId="33610684" w14:textId="77777777" w:rsidR="00C1561D" w:rsidRPr="005C47F7" w:rsidRDefault="00A117C8" w:rsidP="006D45CD">
      <w:pPr>
        <w:jc w:val="center"/>
        <w:rPr>
          <w:rFonts w:ascii="Times New Roman" w:hAnsi="Times New Roman" w:cs="Times New Roman"/>
          <w:b/>
          <w:bCs/>
        </w:rPr>
      </w:pPr>
      <w:r w:rsidRPr="005C47F7">
        <w:rPr>
          <w:rFonts w:ascii="Times New Roman" w:hAnsi="Times New Roman" w:cs="Times New Roman"/>
          <w:b/>
          <w:bCs/>
        </w:rPr>
        <w:t>o načinu pružanja javne usluge sakupljanja komunalnog otpada</w:t>
      </w:r>
    </w:p>
    <w:p w14:paraId="04C4AC37" w14:textId="3A1801E9" w:rsidR="00C1561D" w:rsidRPr="005C47F7" w:rsidRDefault="00A117C8" w:rsidP="006D45CD">
      <w:pPr>
        <w:jc w:val="center"/>
        <w:rPr>
          <w:rFonts w:ascii="Times New Roman" w:hAnsi="Times New Roman" w:cs="Times New Roman"/>
          <w:b/>
          <w:bCs/>
        </w:rPr>
      </w:pPr>
      <w:r w:rsidRPr="005C47F7">
        <w:rPr>
          <w:rFonts w:ascii="Times New Roman" w:hAnsi="Times New Roman" w:cs="Times New Roman"/>
          <w:b/>
          <w:bCs/>
        </w:rPr>
        <w:t xml:space="preserve">na području </w:t>
      </w:r>
      <w:r w:rsidR="00C1561D" w:rsidRPr="005C47F7">
        <w:rPr>
          <w:rFonts w:ascii="Times New Roman" w:hAnsi="Times New Roman" w:cs="Times New Roman"/>
          <w:b/>
          <w:bCs/>
        </w:rPr>
        <w:t>Općine Stubičke Toplice</w:t>
      </w:r>
    </w:p>
    <w:p w14:paraId="7453C3DB" w14:textId="4C8D9009" w:rsidR="006D45CD" w:rsidRPr="005C47F7" w:rsidRDefault="006D45CD" w:rsidP="006D45CD">
      <w:pPr>
        <w:spacing w:after="0" w:line="276" w:lineRule="auto"/>
        <w:ind w:left="137" w:firstLine="0"/>
        <w:rPr>
          <w:rFonts w:ascii="Times New Roman" w:hAnsi="Times New Roman" w:cs="Times New Roman"/>
          <w:b/>
          <w:color w:val="auto"/>
        </w:rPr>
      </w:pPr>
    </w:p>
    <w:p w14:paraId="65779DCC" w14:textId="77777777" w:rsidR="005C47F7" w:rsidRPr="005C47F7" w:rsidRDefault="005C47F7" w:rsidP="005C47F7">
      <w:pPr>
        <w:spacing w:after="0" w:line="276" w:lineRule="auto"/>
        <w:ind w:left="137" w:firstLine="0"/>
        <w:jc w:val="left"/>
        <w:rPr>
          <w:rFonts w:ascii="Times New Roman" w:hAnsi="Times New Roman" w:cs="Times New Roman"/>
        </w:rPr>
      </w:pPr>
      <w:r w:rsidRPr="005C47F7">
        <w:rPr>
          <w:rFonts w:ascii="Times New Roman" w:hAnsi="Times New Roman" w:cs="Times New Roman"/>
        </w:rPr>
        <w:t>UVODNE ODREDBE</w:t>
      </w:r>
    </w:p>
    <w:p w14:paraId="38ED8189" w14:textId="77777777" w:rsidR="005C47F7" w:rsidRPr="005C47F7" w:rsidRDefault="005C47F7" w:rsidP="005C47F7">
      <w:pPr>
        <w:spacing w:after="0" w:line="276" w:lineRule="auto"/>
        <w:ind w:left="137" w:firstLine="0"/>
        <w:jc w:val="center"/>
        <w:rPr>
          <w:rFonts w:ascii="Times New Roman" w:hAnsi="Times New Roman" w:cs="Times New Roman"/>
          <w:b/>
          <w:bCs/>
        </w:rPr>
      </w:pPr>
    </w:p>
    <w:p w14:paraId="0A8F4A3A" w14:textId="77777777" w:rsidR="005C47F7" w:rsidRPr="005C47F7" w:rsidRDefault="005C47F7" w:rsidP="005C47F7">
      <w:pPr>
        <w:spacing w:after="0" w:line="276" w:lineRule="auto"/>
        <w:ind w:right="7"/>
        <w:jc w:val="center"/>
        <w:rPr>
          <w:rFonts w:ascii="Times New Roman" w:hAnsi="Times New Roman" w:cs="Times New Roman"/>
        </w:rPr>
      </w:pPr>
      <w:r w:rsidRPr="005C47F7">
        <w:rPr>
          <w:rFonts w:ascii="Times New Roman" w:hAnsi="Times New Roman" w:cs="Times New Roman"/>
          <w:b/>
        </w:rPr>
        <w:t xml:space="preserve">Članak 1. </w:t>
      </w:r>
    </w:p>
    <w:p w14:paraId="361F444D" w14:textId="77777777" w:rsidR="005C47F7" w:rsidRPr="005C47F7" w:rsidRDefault="005C47F7" w:rsidP="00CF64A9">
      <w:pPr>
        <w:numPr>
          <w:ilvl w:val="0"/>
          <w:numId w:val="3"/>
        </w:numPr>
        <w:spacing w:after="0" w:line="276" w:lineRule="auto"/>
        <w:rPr>
          <w:rFonts w:ascii="Times New Roman" w:hAnsi="Times New Roman" w:cs="Times New Roman"/>
        </w:rPr>
      </w:pPr>
      <w:r w:rsidRPr="005C47F7">
        <w:rPr>
          <w:rFonts w:ascii="Times New Roman" w:hAnsi="Times New Roman" w:cs="Times New Roman"/>
        </w:rPr>
        <w:t xml:space="preserve">Ovom Odlukom utvrđuju se način i uvjeti pružanja javne usluge sakupljanja komunalnog otpada na području Općine Stubičke Toplice putem spremnika od pojedinog korisnika te prijevoza i predaje tog otpada ovlaštenoj osobi za zbrinjavanje otpada (u daljnjem tekstu: javna usluga). </w:t>
      </w:r>
    </w:p>
    <w:p w14:paraId="688BFE69" w14:textId="77777777" w:rsidR="005C47F7" w:rsidRPr="005C47F7" w:rsidRDefault="005C47F7" w:rsidP="00CF64A9">
      <w:pPr>
        <w:numPr>
          <w:ilvl w:val="0"/>
          <w:numId w:val="3"/>
        </w:numPr>
        <w:spacing w:after="0" w:line="276" w:lineRule="auto"/>
        <w:rPr>
          <w:rFonts w:ascii="Times New Roman" w:hAnsi="Times New Roman" w:cs="Times New Roman"/>
        </w:rPr>
      </w:pPr>
      <w:r w:rsidRPr="005C47F7">
        <w:rPr>
          <w:rFonts w:ascii="Times New Roman" w:hAnsi="Times New Roman" w:cs="Times New Roman"/>
        </w:rPr>
        <w:t xml:space="preserve">Javna usluga je usluga od općeg interesa i podrazumijeva uslugu prikupljanja na lokaciji obračunskog mjesta korisnika usluge miješanog komunalnog otpada, biootpada, </w:t>
      </w:r>
      <w:proofErr w:type="spellStart"/>
      <w:r w:rsidRPr="005C47F7">
        <w:rPr>
          <w:rFonts w:ascii="Times New Roman" w:hAnsi="Times New Roman" w:cs="Times New Roman"/>
        </w:rPr>
        <w:t>reciklabilnog</w:t>
      </w:r>
      <w:proofErr w:type="spellEnd"/>
      <w:r w:rsidRPr="005C47F7">
        <w:rPr>
          <w:rFonts w:ascii="Times New Roman" w:hAnsi="Times New Roman" w:cs="Times New Roman"/>
        </w:rPr>
        <w:t xml:space="preserve"> komunalnog otpada i glomaznog otpada jednom godišnje, uslugu preuzimanja otpada u </w:t>
      </w:r>
      <w:proofErr w:type="spellStart"/>
      <w:r w:rsidRPr="005C47F7">
        <w:rPr>
          <w:rFonts w:ascii="Times New Roman" w:hAnsi="Times New Roman" w:cs="Times New Roman"/>
        </w:rPr>
        <w:t>reciklažnom</w:t>
      </w:r>
      <w:proofErr w:type="spellEnd"/>
      <w:r w:rsidRPr="005C47F7">
        <w:rPr>
          <w:rFonts w:ascii="Times New Roman" w:hAnsi="Times New Roman" w:cs="Times New Roman"/>
        </w:rPr>
        <w:t xml:space="preserve"> dvorištu te uslugu prijevoza i predaje otpada ovlaštenoj osobi – </w:t>
      </w:r>
      <w:proofErr w:type="spellStart"/>
      <w:r w:rsidRPr="005C47F7">
        <w:rPr>
          <w:rFonts w:ascii="Times New Roman" w:hAnsi="Times New Roman" w:cs="Times New Roman"/>
        </w:rPr>
        <w:t>zbrinjavatelju</w:t>
      </w:r>
      <w:proofErr w:type="spellEnd"/>
      <w:r w:rsidRPr="005C47F7">
        <w:rPr>
          <w:rFonts w:ascii="Times New Roman" w:hAnsi="Times New Roman" w:cs="Times New Roman"/>
        </w:rPr>
        <w:t>/</w:t>
      </w:r>
      <w:proofErr w:type="spellStart"/>
      <w:r w:rsidRPr="005C47F7">
        <w:rPr>
          <w:rFonts w:ascii="Times New Roman" w:hAnsi="Times New Roman" w:cs="Times New Roman"/>
        </w:rPr>
        <w:t>oporabitelju</w:t>
      </w:r>
      <w:proofErr w:type="spellEnd"/>
      <w:r w:rsidRPr="005C47F7">
        <w:rPr>
          <w:rFonts w:ascii="Times New Roman" w:hAnsi="Times New Roman" w:cs="Times New Roman"/>
        </w:rPr>
        <w:t xml:space="preserve"> otpada. </w:t>
      </w:r>
    </w:p>
    <w:p w14:paraId="5DABE413" w14:textId="77777777" w:rsidR="005C47F7" w:rsidRPr="005C47F7" w:rsidRDefault="005C47F7" w:rsidP="00CF64A9">
      <w:pPr>
        <w:numPr>
          <w:ilvl w:val="0"/>
          <w:numId w:val="3"/>
        </w:numPr>
        <w:spacing w:after="0" w:line="276" w:lineRule="auto"/>
        <w:rPr>
          <w:rFonts w:ascii="Times New Roman" w:hAnsi="Times New Roman" w:cs="Times New Roman"/>
        </w:rPr>
      </w:pPr>
      <w:r w:rsidRPr="005C47F7">
        <w:rPr>
          <w:rFonts w:ascii="Times New Roman" w:hAnsi="Times New Roman" w:cs="Times New Roman"/>
        </w:rPr>
        <w:t xml:space="preserve">Ovom Odlukom propisuju se: </w:t>
      </w:r>
    </w:p>
    <w:p w14:paraId="26599641" w14:textId="77777777" w:rsidR="005C47F7" w:rsidRPr="005C47F7" w:rsidRDefault="005C47F7" w:rsidP="00CF64A9">
      <w:pPr>
        <w:numPr>
          <w:ilvl w:val="1"/>
          <w:numId w:val="3"/>
        </w:numPr>
        <w:spacing w:after="0" w:line="276" w:lineRule="auto"/>
        <w:rPr>
          <w:rFonts w:ascii="Times New Roman" w:hAnsi="Times New Roman" w:cs="Times New Roman"/>
        </w:rPr>
      </w:pPr>
      <w:r w:rsidRPr="005C47F7">
        <w:rPr>
          <w:rFonts w:ascii="Times New Roman" w:hAnsi="Times New Roman" w:cs="Times New Roman"/>
        </w:rPr>
        <w:t>kriterij obračuna količine miješanog komunalnog otpada;</w:t>
      </w:r>
    </w:p>
    <w:p w14:paraId="55E5FDEC" w14:textId="77777777" w:rsidR="005C47F7" w:rsidRPr="005C47F7" w:rsidRDefault="005C47F7" w:rsidP="00CF64A9">
      <w:pPr>
        <w:numPr>
          <w:ilvl w:val="1"/>
          <w:numId w:val="3"/>
        </w:numPr>
        <w:spacing w:after="0" w:line="276" w:lineRule="auto"/>
        <w:rPr>
          <w:rFonts w:ascii="Times New Roman" w:hAnsi="Times New Roman" w:cs="Times New Roman"/>
        </w:rPr>
      </w:pPr>
      <w:r w:rsidRPr="005C47F7">
        <w:rPr>
          <w:rFonts w:ascii="Times New Roman" w:hAnsi="Times New Roman" w:cs="Times New Roman"/>
        </w:rPr>
        <w:t xml:space="preserve">kategorije korisnika javne usluge; </w:t>
      </w:r>
    </w:p>
    <w:p w14:paraId="734B3D6B" w14:textId="77777777" w:rsidR="005C47F7" w:rsidRPr="005C47F7" w:rsidRDefault="005C47F7" w:rsidP="00CF64A9">
      <w:pPr>
        <w:numPr>
          <w:ilvl w:val="1"/>
          <w:numId w:val="3"/>
        </w:numPr>
        <w:spacing w:after="0" w:line="276" w:lineRule="auto"/>
        <w:rPr>
          <w:rFonts w:ascii="Times New Roman" w:hAnsi="Times New Roman" w:cs="Times New Roman"/>
        </w:rPr>
      </w:pPr>
      <w:r w:rsidRPr="005C47F7">
        <w:rPr>
          <w:rFonts w:ascii="Times New Roman" w:hAnsi="Times New Roman" w:cs="Times New Roman"/>
        </w:rPr>
        <w:t xml:space="preserve">standardne veličine i druga bitna svojstva spremnika za sakupljanje otpada; </w:t>
      </w:r>
    </w:p>
    <w:p w14:paraId="28802749" w14:textId="77777777" w:rsidR="005C47F7" w:rsidRPr="005C47F7" w:rsidRDefault="005C47F7" w:rsidP="00CF64A9">
      <w:pPr>
        <w:numPr>
          <w:ilvl w:val="1"/>
          <w:numId w:val="3"/>
        </w:numPr>
        <w:spacing w:after="0" w:line="276" w:lineRule="auto"/>
        <w:rPr>
          <w:rFonts w:ascii="Times New Roman" w:hAnsi="Times New Roman" w:cs="Times New Roman"/>
        </w:rPr>
      </w:pPr>
      <w:r w:rsidRPr="005C47F7">
        <w:rPr>
          <w:rFonts w:ascii="Times New Roman" w:hAnsi="Times New Roman" w:cs="Times New Roman"/>
        </w:rPr>
        <w:t xml:space="preserve">najmanja učestalost odvoza otpada prema područjima; </w:t>
      </w:r>
    </w:p>
    <w:p w14:paraId="576FE745" w14:textId="77777777" w:rsidR="005C47F7" w:rsidRPr="005C47F7" w:rsidRDefault="005C47F7" w:rsidP="00CF64A9">
      <w:pPr>
        <w:numPr>
          <w:ilvl w:val="1"/>
          <w:numId w:val="3"/>
        </w:numPr>
        <w:spacing w:after="0" w:line="276" w:lineRule="auto"/>
        <w:rPr>
          <w:rFonts w:ascii="Times New Roman" w:hAnsi="Times New Roman" w:cs="Times New Roman"/>
        </w:rPr>
      </w:pPr>
      <w:r w:rsidRPr="005C47F7">
        <w:rPr>
          <w:rFonts w:ascii="Times New Roman" w:hAnsi="Times New Roman" w:cs="Times New Roman"/>
        </w:rPr>
        <w:t>obračunska razdoblja kroz kalendarsku godinu;</w:t>
      </w:r>
    </w:p>
    <w:p w14:paraId="7B083467" w14:textId="77777777" w:rsidR="005C47F7" w:rsidRPr="005C47F7" w:rsidRDefault="005C47F7" w:rsidP="00CF64A9">
      <w:pPr>
        <w:numPr>
          <w:ilvl w:val="1"/>
          <w:numId w:val="3"/>
        </w:numPr>
        <w:spacing w:after="0" w:line="276" w:lineRule="auto"/>
        <w:rPr>
          <w:rFonts w:ascii="Times New Roman" w:hAnsi="Times New Roman" w:cs="Times New Roman"/>
        </w:rPr>
      </w:pPr>
      <w:r w:rsidRPr="005C47F7">
        <w:rPr>
          <w:rFonts w:ascii="Times New Roman" w:hAnsi="Times New Roman" w:cs="Times New Roman"/>
        </w:rPr>
        <w:t xml:space="preserve">područja pružanja javne usluge; </w:t>
      </w:r>
    </w:p>
    <w:p w14:paraId="04CF5AAB" w14:textId="77777777" w:rsidR="005C47F7" w:rsidRPr="005C47F7" w:rsidRDefault="005C47F7" w:rsidP="00CF64A9">
      <w:pPr>
        <w:numPr>
          <w:ilvl w:val="1"/>
          <w:numId w:val="3"/>
        </w:numPr>
        <w:spacing w:after="0" w:line="276" w:lineRule="auto"/>
        <w:rPr>
          <w:rFonts w:ascii="Times New Roman" w:hAnsi="Times New Roman" w:cs="Times New Roman"/>
        </w:rPr>
      </w:pPr>
      <w:r w:rsidRPr="005C47F7">
        <w:rPr>
          <w:rFonts w:ascii="Times New Roman" w:hAnsi="Times New Roman" w:cs="Times New Roman"/>
        </w:rPr>
        <w:t>iznos cijene obavezne minimalne javne usluge s obrazloženjem načina na koji je određena;</w:t>
      </w:r>
    </w:p>
    <w:p w14:paraId="21D6005B" w14:textId="77777777" w:rsidR="005C47F7" w:rsidRPr="005C47F7" w:rsidRDefault="005C47F7" w:rsidP="00CF64A9">
      <w:pPr>
        <w:numPr>
          <w:ilvl w:val="1"/>
          <w:numId w:val="3"/>
        </w:numPr>
        <w:spacing w:after="0" w:line="276" w:lineRule="auto"/>
        <w:rPr>
          <w:rFonts w:ascii="Times New Roman" w:hAnsi="Times New Roman" w:cs="Times New Roman"/>
        </w:rPr>
      </w:pPr>
      <w:r w:rsidRPr="005C47F7">
        <w:rPr>
          <w:rFonts w:ascii="Times New Roman" w:hAnsi="Times New Roman" w:cs="Times New Roman"/>
        </w:rPr>
        <w:t>odredbe o načinu podnošenja prigovora i postupanju po prigovoru građana na neugodu uzrokovanu sustavom sakupljanja komunalnog otpada;</w:t>
      </w:r>
    </w:p>
    <w:p w14:paraId="29D8594F" w14:textId="77777777" w:rsidR="005C47F7" w:rsidRPr="005C47F7" w:rsidRDefault="005C47F7" w:rsidP="00CF64A9">
      <w:pPr>
        <w:numPr>
          <w:ilvl w:val="1"/>
          <w:numId w:val="3"/>
        </w:numPr>
        <w:spacing w:after="0" w:line="276" w:lineRule="auto"/>
        <w:rPr>
          <w:rFonts w:ascii="Times New Roman" w:hAnsi="Times New Roman" w:cs="Times New Roman"/>
        </w:rPr>
      </w:pPr>
      <w:r w:rsidRPr="005C47F7">
        <w:rPr>
          <w:rFonts w:ascii="Times New Roman" w:hAnsi="Times New Roman" w:cs="Times New Roman"/>
        </w:rPr>
        <w:t xml:space="preserve">način pružanja javne usluge: odredbe o načinu pojedinačnog korištenja javne usluge; odredbe o prihvatljivom dokazu izvršenja javne usluge za pojedinog korisnika usluge; odredbe o načinu korištenja zajedničkog spremnika; odredbe o količini glomaznog otpada koji se preuzima u okviru javne usluge; način određivanja udjela korisnika javne usluge u slučaju kada korisnici usluge kućanstva i pravne osobe ili fizičke osobe – obrtnici koriste zajednički spremnik, a nije postignut sporazum o njihovim udjelima; </w:t>
      </w:r>
    </w:p>
    <w:p w14:paraId="6BE6F2A7" w14:textId="77777777" w:rsidR="005C47F7" w:rsidRPr="005C47F7" w:rsidRDefault="005C47F7" w:rsidP="00CF64A9">
      <w:pPr>
        <w:numPr>
          <w:ilvl w:val="1"/>
          <w:numId w:val="3"/>
        </w:numPr>
        <w:spacing w:after="0" w:line="276" w:lineRule="auto"/>
        <w:rPr>
          <w:rFonts w:ascii="Times New Roman" w:hAnsi="Times New Roman" w:cs="Times New Roman"/>
        </w:rPr>
      </w:pPr>
      <w:r w:rsidRPr="005C47F7">
        <w:rPr>
          <w:rFonts w:ascii="Times New Roman" w:hAnsi="Times New Roman" w:cs="Times New Roman"/>
        </w:rPr>
        <w:t xml:space="preserve">odredbe o korištenju javnih površina za prikupljanje otpada i mjestima primopredaje otpada, ako su različita od obračunskog mjesta; </w:t>
      </w:r>
    </w:p>
    <w:p w14:paraId="15F7F166" w14:textId="77777777" w:rsidR="005C47F7" w:rsidRPr="005C47F7" w:rsidRDefault="005C47F7" w:rsidP="00CF64A9">
      <w:pPr>
        <w:numPr>
          <w:ilvl w:val="1"/>
          <w:numId w:val="3"/>
        </w:numPr>
        <w:spacing w:after="0" w:line="276" w:lineRule="auto"/>
        <w:rPr>
          <w:rFonts w:ascii="Times New Roman" w:hAnsi="Times New Roman" w:cs="Times New Roman"/>
        </w:rPr>
      </w:pPr>
      <w:r w:rsidRPr="005C47F7">
        <w:rPr>
          <w:rFonts w:ascii="Times New Roman" w:hAnsi="Times New Roman" w:cs="Times New Roman"/>
        </w:rPr>
        <w:t xml:space="preserve">obveze davatelja javne usluge; </w:t>
      </w:r>
    </w:p>
    <w:p w14:paraId="63F48BED" w14:textId="77777777" w:rsidR="005C47F7" w:rsidRPr="005C47F7" w:rsidRDefault="005C47F7" w:rsidP="00CF64A9">
      <w:pPr>
        <w:numPr>
          <w:ilvl w:val="1"/>
          <w:numId w:val="3"/>
        </w:numPr>
        <w:spacing w:after="0" w:line="276" w:lineRule="auto"/>
        <w:rPr>
          <w:rFonts w:ascii="Times New Roman" w:hAnsi="Times New Roman" w:cs="Times New Roman"/>
        </w:rPr>
      </w:pPr>
      <w:r w:rsidRPr="005C47F7">
        <w:rPr>
          <w:rFonts w:ascii="Times New Roman" w:hAnsi="Times New Roman" w:cs="Times New Roman"/>
        </w:rPr>
        <w:t xml:space="preserve">obveze korisnika javne usluge; </w:t>
      </w:r>
    </w:p>
    <w:p w14:paraId="37A8F3F1" w14:textId="77777777" w:rsidR="005C47F7" w:rsidRPr="005C47F7" w:rsidRDefault="005C47F7" w:rsidP="00CF64A9">
      <w:pPr>
        <w:numPr>
          <w:ilvl w:val="1"/>
          <w:numId w:val="3"/>
        </w:numPr>
        <w:spacing w:after="0" w:line="276" w:lineRule="auto"/>
        <w:rPr>
          <w:rFonts w:ascii="Times New Roman" w:hAnsi="Times New Roman" w:cs="Times New Roman"/>
        </w:rPr>
      </w:pPr>
      <w:r w:rsidRPr="005C47F7">
        <w:rPr>
          <w:rFonts w:ascii="Times New Roman" w:hAnsi="Times New Roman" w:cs="Times New Roman"/>
        </w:rPr>
        <w:t>odredbe o informiranju korisnika javne usluge o načinu djelovanja sustava gospodarenja otpadom;</w:t>
      </w:r>
    </w:p>
    <w:p w14:paraId="67A32D27" w14:textId="77777777" w:rsidR="005C47F7" w:rsidRPr="005C47F7" w:rsidRDefault="005C47F7" w:rsidP="00CF64A9">
      <w:pPr>
        <w:numPr>
          <w:ilvl w:val="1"/>
          <w:numId w:val="3"/>
        </w:numPr>
        <w:spacing w:after="0" w:line="276" w:lineRule="auto"/>
        <w:rPr>
          <w:rFonts w:ascii="Times New Roman" w:hAnsi="Times New Roman" w:cs="Times New Roman"/>
        </w:rPr>
      </w:pPr>
      <w:r w:rsidRPr="005C47F7">
        <w:rPr>
          <w:rFonts w:ascii="Times New Roman" w:hAnsi="Times New Roman" w:cs="Times New Roman"/>
        </w:rPr>
        <w:lastRenderedPageBreak/>
        <w:t xml:space="preserve">odredbe o prikupljanju i pohrani podataka te prihvatljivim dokazima izvršenja javne usluge za pojedinačnog korisnika javne usluge; </w:t>
      </w:r>
    </w:p>
    <w:p w14:paraId="7A0831BE" w14:textId="77777777" w:rsidR="005C47F7" w:rsidRPr="005C47F7" w:rsidRDefault="005C47F7" w:rsidP="00CF64A9">
      <w:pPr>
        <w:numPr>
          <w:ilvl w:val="1"/>
          <w:numId w:val="3"/>
        </w:numPr>
        <w:spacing w:after="0" w:line="276" w:lineRule="auto"/>
        <w:rPr>
          <w:rFonts w:ascii="Times New Roman" w:hAnsi="Times New Roman" w:cs="Times New Roman"/>
        </w:rPr>
      </w:pPr>
      <w:r w:rsidRPr="005C47F7">
        <w:rPr>
          <w:rFonts w:ascii="Times New Roman" w:hAnsi="Times New Roman" w:cs="Times New Roman"/>
        </w:rPr>
        <w:t>odredbe o načinu sklapanja i provedbe ugovora o javnoj usluzi;</w:t>
      </w:r>
    </w:p>
    <w:p w14:paraId="27693A8A" w14:textId="77777777" w:rsidR="005C47F7" w:rsidRPr="005C47F7" w:rsidRDefault="005C47F7" w:rsidP="00CF64A9">
      <w:pPr>
        <w:numPr>
          <w:ilvl w:val="1"/>
          <w:numId w:val="3"/>
        </w:numPr>
        <w:spacing w:after="0" w:line="276" w:lineRule="auto"/>
        <w:rPr>
          <w:rFonts w:ascii="Times New Roman" w:hAnsi="Times New Roman" w:cs="Times New Roman"/>
        </w:rPr>
      </w:pPr>
      <w:r w:rsidRPr="005C47F7">
        <w:rPr>
          <w:rFonts w:ascii="Times New Roman" w:hAnsi="Times New Roman" w:cs="Times New Roman"/>
        </w:rPr>
        <w:t xml:space="preserve">odredbe o provedbi Ugovora koje se primjenjuju u slučaju nastupanja posebnih okolnosti uključujući elementarne nepogode, katastrofe i slično; </w:t>
      </w:r>
    </w:p>
    <w:p w14:paraId="0AF784FF" w14:textId="77777777" w:rsidR="005C47F7" w:rsidRPr="005C47F7" w:rsidRDefault="005C47F7" w:rsidP="00CF64A9">
      <w:pPr>
        <w:numPr>
          <w:ilvl w:val="1"/>
          <w:numId w:val="3"/>
        </w:numPr>
        <w:spacing w:after="0" w:line="276" w:lineRule="auto"/>
        <w:rPr>
          <w:rFonts w:ascii="Times New Roman" w:hAnsi="Times New Roman" w:cs="Times New Roman"/>
        </w:rPr>
      </w:pPr>
      <w:r w:rsidRPr="005C47F7">
        <w:rPr>
          <w:rFonts w:ascii="Times New Roman" w:hAnsi="Times New Roman" w:cs="Times New Roman"/>
        </w:rPr>
        <w:t xml:space="preserve">odredbe o načinu podnošenja prigovora i postupanja po prigovoru građana na neugodu uzrokovanu sustavom sakupljanja komunalnog otpada i prigovora na račun za javnu uslugu; </w:t>
      </w:r>
    </w:p>
    <w:p w14:paraId="54B5DB57" w14:textId="77777777" w:rsidR="005C47F7" w:rsidRPr="005C47F7" w:rsidRDefault="005C47F7" w:rsidP="00CF64A9">
      <w:pPr>
        <w:numPr>
          <w:ilvl w:val="1"/>
          <w:numId w:val="3"/>
        </w:numPr>
        <w:spacing w:after="0" w:line="276" w:lineRule="auto"/>
        <w:rPr>
          <w:rFonts w:ascii="Times New Roman" w:hAnsi="Times New Roman" w:cs="Times New Roman"/>
        </w:rPr>
      </w:pPr>
      <w:r w:rsidRPr="005C47F7">
        <w:rPr>
          <w:rFonts w:ascii="Times New Roman" w:hAnsi="Times New Roman" w:cs="Times New Roman"/>
        </w:rPr>
        <w:t xml:space="preserve">iznos cijene minimalne javne usluge, s obrazloženjem načina na koji je određen, kao i iznos naknada koje se naplaćuju u sklopu naplate cijene minimalne javne usluge; </w:t>
      </w:r>
    </w:p>
    <w:p w14:paraId="5FAC74FE" w14:textId="77777777" w:rsidR="005C47F7" w:rsidRPr="005C47F7" w:rsidRDefault="005C47F7" w:rsidP="00CF64A9">
      <w:pPr>
        <w:numPr>
          <w:ilvl w:val="1"/>
          <w:numId w:val="3"/>
        </w:numPr>
        <w:spacing w:after="0" w:line="276" w:lineRule="auto"/>
        <w:rPr>
          <w:rFonts w:ascii="Times New Roman" w:hAnsi="Times New Roman" w:cs="Times New Roman"/>
        </w:rPr>
      </w:pPr>
      <w:r w:rsidRPr="005C47F7">
        <w:rPr>
          <w:rFonts w:ascii="Times New Roman" w:hAnsi="Times New Roman" w:cs="Times New Roman"/>
        </w:rPr>
        <w:t xml:space="preserve">odredbe o utvrđivanju kriterija za umanjenje cijene javne usluge; </w:t>
      </w:r>
    </w:p>
    <w:p w14:paraId="76110CB0" w14:textId="77777777" w:rsidR="005C47F7" w:rsidRPr="005C47F7" w:rsidRDefault="005C47F7" w:rsidP="00CF64A9">
      <w:pPr>
        <w:numPr>
          <w:ilvl w:val="1"/>
          <w:numId w:val="3"/>
        </w:numPr>
        <w:spacing w:after="0" w:line="276" w:lineRule="auto"/>
        <w:rPr>
          <w:rFonts w:ascii="Times New Roman" w:hAnsi="Times New Roman" w:cs="Times New Roman"/>
        </w:rPr>
      </w:pPr>
      <w:r w:rsidRPr="005C47F7">
        <w:rPr>
          <w:rFonts w:ascii="Times New Roman" w:hAnsi="Times New Roman" w:cs="Times New Roman"/>
        </w:rPr>
        <w:t xml:space="preserve">odredbe o kriterijima za određivanje korisnika javne usluge u čije ime JLS preuzima obvezu sufinanciranja cijene javne usluge; </w:t>
      </w:r>
    </w:p>
    <w:p w14:paraId="0720A2AB" w14:textId="77777777" w:rsidR="005C47F7" w:rsidRPr="005C47F7" w:rsidRDefault="005C47F7" w:rsidP="00CF64A9">
      <w:pPr>
        <w:numPr>
          <w:ilvl w:val="1"/>
          <w:numId w:val="3"/>
        </w:numPr>
        <w:spacing w:after="0" w:line="276" w:lineRule="auto"/>
        <w:rPr>
          <w:rFonts w:ascii="Times New Roman" w:hAnsi="Times New Roman" w:cs="Times New Roman"/>
        </w:rPr>
      </w:pPr>
      <w:r w:rsidRPr="005C47F7">
        <w:rPr>
          <w:rFonts w:ascii="Times New Roman" w:hAnsi="Times New Roman" w:cs="Times New Roman"/>
        </w:rPr>
        <w:t xml:space="preserve">odredbe o ugovornoj kazni; </w:t>
      </w:r>
    </w:p>
    <w:p w14:paraId="0A0D2ECD" w14:textId="77777777" w:rsidR="005C47F7" w:rsidRPr="005C47F7" w:rsidRDefault="005C47F7" w:rsidP="00CF64A9">
      <w:pPr>
        <w:numPr>
          <w:ilvl w:val="1"/>
          <w:numId w:val="3"/>
        </w:numPr>
        <w:spacing w:after="0" w:line="276" w:lineRule="auto"/>
        <w:rPr>
          <w:rFonts w:ascii="Times New Roman" w:hAnsi="Times New Roman" w:cs="Times New Roman"/>
        </w:rPr>
      </w:pPr>
      <w:r w:rsidRPr="005C47F7">
        <w:rPr>
          <w:rFonts w:ascii="Times New Roman" w:hAnsi="Times New Roman" w:cs="Times New Roman"/>
        </w:rPr>
        <w:t>opći uvjeti ugovora s korisnicima (Prilog 1. Odluke).</w:t>
      </w:r>
    </w:p>
    <w:p w14:paraId="36C9162F" w14:textId="77777777" w:rsidR="005C47F7" w:rsidRPr="005C47F7" w:rsidRDefault="005C47F7" w:rsidP="005C47F7">
      <w:pPr>
        <w:spacing w:after="0" w:line="276" w:lineRule="auto"/>
        <w:ind w:left="720" w:firstLine="0"/>
        <w:rPr>
          <w:rFonts w:ascii="Times New Roman" w:hAnsi="Times New Roman" w:cs="Times New Roman"/>
        </w:rPr>
      </w:pPr>
    </w:p>
    <w:p w14:paraId="5B64ED41" w14:textId="77777777" w:rsidR="005C47F7" w:rsidRPr="005C47F7" w:rsidRDefault="005C47F7" w:rsidP="005C47F7">
      <w:pPr>
        <w:spacing w:after="0" w:line="276" w:lineRule="auto"/>
        <w:ind w:right="7"/>
        <w:jc w:val="center"/>
        <w:rPr>
          <w:rFonts w:ascii="Times New Roman" w:hAnsi="Times New Roman" w:cs="Times New Roman"/>
        </w:rPr>
      </w:pPr>
      <w:r w:rsidRPr="005C47F7">
        <w:rPr>
          <w:rFonts w:ascii="Times New Roman" w:hAnsi="Times New Roman" w:cs="Times New Roman"/>
          <w:b/>
        </w:rPr>
        <w:t xml:space="preserve">Članak 2. </w:t>
      </w:r>
    </w:p>
    <w:p w14:paraId="49EEAAD5" w14:textId="77777777" w:rsidR="005C47F7" w:rsidRPr="005C47F7" w:rsidRDefault="005C47F7" w:rsidP="00CF64A9">
      <w:pPr>
        <w:numPr>
          <w:ilvl w:val="0"/>
          <w:numId w:val="4"/>
        </w:numPr>
        <w:spacing w:after="0" w:line="276" w:lineRule="auto"/>
        <w:contextualSpacing/>
        <w:rPr>
          <w:rFonts w:ascii="Times New Roman" w:hAnsi="Times New Roman" w:cs="Times New Roman"/>
        </w:rPr>
      </w:pPr>
      <w:r w:rsidRPr="005C47F7">
        <w:rPr>
          <w:rFonts w:ascii="Times New Roman" w:hAnsi="Times New Roman" w:cs="Times New Roman"/>
        </w:rPr>
        <w:t>Pojmovi koji se koriste u ovoj Odluci definirani su Zakonom o gospodarenju otpadom (Narodne novine broj 84/21, u daljnjem tekstu: Zakon) i drugim podzakonskim aktima donesenima na temelju Zakona.</w:t>
      </w:r>
    </w:p>
    <w:p w14:paraId="641C8D83" w14:textId="77777777" w:rsidR="005C47F7" w:rsidRPr="005C47F7" w:rsidRDefault="005C47F7" w:rsidP="00CF64A9">
      <w:pPr>
        <w:numPr>
          <w:ilvl w:val="0"/>
          <w:numId w:val="4"/>
        </w:numPr>
        <w:spacing w:after="0" w:line="276" w:lineRule="auto"/>
        <w:contextualSpacing/>
        <w:rPr>
          <w:rFonts w:ascii="Times New Roman" w:hAnsi="Times New Roman" w:cs="Times New Roman"/>
        </w:rPr>
      </w:pPr>
      <w:r w:rsidRPr="005C47F7">
        <w:rPr>
          <w:rFonts w:ascii="Times New Roman" w:hAnsi="Times New Roman" w:cs="Times New Roman"/>
        </w:rPr>
        <w:t>Svi pojmovi koji se koriste u ovoj Odluci, a imaju rodno značenje, koriste se neutralno i odnose se jednako na muški i ženski rod.</w:t>
      </w:r>
    </w:p>
    <w:p w14:paraId="366DB627" w14:textId="77777777" w:rsidR="005C47F7" w:rsidRPr="005C47F7" w:rsidRDefault="005C47F7" w:rsidP="005C47F7">
      <w:pPr>
        <w:spacing w:after="0" w:line="276" w:lineRule="auto"/>
        <w:ind w:left="370" w:firstLine="0"/>
        <w:contextualSpacing/>
        <w:rPr>
          <w:rFonts w:ascii="Times New Roman" w:hAnsi="Times New Roman" w:cs="Times New Roman"/>
        </w:rPr>
      </w:pPr>
    </w:p>
    <w:p w14:paraId="29F1CEA9" w14:textId="77777777" w:rsidR="005C47F7" w:rsidRPr="005C47F7" w:rsidRDefault="005C47F7" w:rsidP="005C47F7">
      <w:pPr>
        <w:spacing w:after="0" w:line="276" w:lineRule="auto"/>
        <w:ind w:right="6"/>
        <w:jc w:val="center"/>
        <w:rPr>
          <w:rFonts w:ascii="Times New Roman" w:hAnsi="Times New Roman" w:cs="Times New Roman"/>
        </w:rPr>
      </w:pPr>
      <w:r w:rsidRPr="005C47F7">
        <w:rPr>
          <w:rFonts w:ascii="Times New Roman" w:hAnsi="Times New Roman" w:cs="Times New Roman"/>
          <w:b/>
        </w:rPr>
        <w:t xml:space="preserve">Članak 3. </w:t>
      </w:r>
    </w:p>
    <w:p w14:paraId="3C91F0BA" w14:textId="77777777" w:rsidR="005C47F7" w:rsidRPr="005C47F7" w:rsidRDefault="005C47F7" w:rsidP="00CF64A9">
      <w:pPr>
        <w:numPr>
          <w:ilvl w:val="0"/>
          <w:numId w:val="5"/>
        </w:numPr>
        <w:spacing w:after="0" w:line="276" w:lineRule="auto"/>
        <w:contextualSpacing/>
        <w:rPr>
          <w:rFonts w:ascii="Times New Roman" w:hAnsi="Times New Roman" w:cs="Times New Roman"/>
          <w:color w:val="FF0000"/>
        </w:rPr>
      </w:pPr>
      <w:r w:rsidRPr="005C47F7">
        <w:rPr>
          <w:rFonts w:ascii="Times New Roman" w:hAnsi="Times New Roman" w:cs="Times New Roman"/>
        </w:rPr>
        <w:t>Na području Općine Stubičke Toplice javnu uslugu pruža gospodarski subjekt kojemu se povjeri pružanje javne usluge temeljem ugovora o koncesiji (u daljnjem tekstu: davatelj javne usluge).</w:t>
      </w:r>
    </w:p>
    <w:p w14:paraId="45CCE66A" w14:textId="77777777" w:rsidR="005C47F7" w:rsidRPr="005C47F7" w:rsidRDefault="005C47F7" w:rsidP="005C47F7">
      <w:pPr>
        <w:spacing w:after="0" w:line="276" w:lineRule="auto"/>
        <w:rPr>
          <w:rFonts w:ascii="Times New Roman" w:hAnsi="Times New Roman" w:cs="Times New Roman"/>
          <w:color w:val="FF0000"/>
        </w:rPr>
      </w:pPr>
    </w:p>
    <w:p w14:paraId="60B037FD" w14:textId="77777777" w:rsidR="005C47F7" w:rsidRPr="005C47F7" w:rsidRDefault="005C47F7" w:rsidP="005C47F7">
      <w:pPr>
        <w:spacing w:after="0" w:line="276" w:lineRule="auto"/>
        <w:ind w:left="-5"/>
        <w:rPr>
          <w:rFonts w:ascii="Times New Roman" w:hAnsi="Times New Roman" w:cs="Times New Roman"/>
          <w:color w:val="auto"/>
        </w:rPr>
      </w:pPr>
      <w:r w:rsidRPr="005C47F7">
        <w:rPr>
          <w:rFonts w:ascii="Times New Roman" w:hAnsi="Times New Roman" w:cs="Times New Roman"/>
          <w:color w:val="auto"/>
        </w:rPr>
        <w:t>KRITERIJI OBRAČUNA KOLIČINE MIJEŠANOG KOMUNALNOG OTPADA I OBRAČUNSKA RAZDOBLJA</w:t>
      </w:r>
    </w:p>
    <w:p w14:paraId="6360C9B0" w14:textId="77777777" w:rsidR="005C47F7" w:rsidRPr="005C47F7" w:rsidRDefault="005C47F7" w:rsidP="005C47F7">
      <w:pPr>
        <w:spacing w:after="0" w:line="276" w:lineRule="auto"/>
        <w:ind w:left="-5"/>
        <w:jc w:val="left"/>
        <w:rPr>
          <w:rFonts w:ascii="Times New Roman" w:hAnsi="Times New Roman" w:cs="Times New Roman"/>
          <w:b/>
          <w:bCs/>
          <w:color w:val="auto"/>
        </w:rPr>
      </w:pPr>
    </w:p>
    <w:p w14:paraId="13264A8B" w14:textId="77777777" w:rsidR="005C47F7" w:rsidRPr="005C47F7" w:rsidRDefault="005C47F7" w:rsidP="005C47F7">
      <w:pPr>
        <w:spacing w:after="0" w:line="276" w:lineRule="auto"/>
        <w:ind w:left="-5"/>
        <w:jc w:val="center"/>
        <w:rPr>
          <w:rFonts w:ascii="Times New Roman" w:hAnsi="Times New Roman" w:cs="Times New Roman"/>
          <w:b/>
          <w:bCs/>
          <w:color w:val="auto"/>
        </w:rPr>
      </w:pPr>
      <w:r w:rsidRPr="005C47F7">
        <w:rPr>
          <w:rFonts w:ascii="Times New Roman" w:hAnsi="Times New Roman" w:cs="Times New Roman"/>
          <w:b/>
          <w:bCs/>
          <w:color w:val="auto"/>
        </w:rPr>
        <w:t>Članak 4.</w:t>
      </w:r>
    </w:p>
    <w:p w14:paraId="3F0675A9" w14:textId="77777777" w:rsidR="005C47F7" w:rsidRPr="005C47F7" w:rsidRDefault="005C47F7" w:rsidP="00CF64A9">
      <w:pPr>
        <w:numPr>
          <w:ilvl w:val="0"/>
          <w:numId w:val="6"/>
        </w:numPr>
        <w:spacing w:after="0" w:line="276" w:lineRule="auto"/>
        <w:contextualSpacing/>
        <w:rPr>
          <w:rFonts w:ascii="Times New Roman" w:hAnsi="Times New Roman" w:cs="Times New Roman"/>
          <w:color w:val="auto"/>
        </w:rPr>
      </w:pPr>
      <w:r w:rsidRPr="005C47F7">
        <w:rPr>
          <w:rFonts w:ascii="Times New Roman" w:hAnsi="Times New Roman" w:cs="Times New Roman"/>
          <w:color w:val="auto"/>
        </w:rPr>
        <w:t xml:space="preserve">Kriterij obračuna količine miješanog komunalnog otpada je volumen spremnika miješanog komunalnog otpada izražen u litrama i broj pražnjenja spremnika u obračunskom razdoblju. </w:t>
      </w:r>
    </w:p>
    <w:p w14:paraId="75DCB2F3" w14:textId="77777777" w:rsidR="005C47F7" w:rsidRPr="005C47F7" w:rsidRDefault="005C47F7" w:rsidP="00CF64A9">
      <w:pPr>
        <w:numPr>
          <w:ilvl w:val="0"/>
          <w:numId w:val="6"/>
        </w:numPr>
        <w:spacing w:after="0" w:line="276" w:lineRule="auto"/>
        <w:contextualSpacing/>
        <w:rPr>
          <w:rFonts w:ascii="Times New Roman" w:hAnsi="Times New Roman" w:cs="Times New Roman"/>
          <w:color w:val="auto"/>
        </w:rPr>
      </w:pPr>
      <w:r w:rsidRPr="005C47F7">
        <w:rPr>
          <w:rFonts w:ascii="Times New Roman" w:hAnsi="Times New Roman" w:cs="Times New Roman"/>
          <w:color w:val="auto"/>
        </w:rPr>
        <w:t>Obračunsko razdoblje određuje se u trajanju od mjesec dana, počinje prvoga dana u mjesecu, a završava zadnjega dana u istome mjesecu.</w:t>
      </w:r>
    </w:p>
    <w:p w14:paraId="2ECA1D53" w14:textId="77777777" w:rsidR="005C47F7" w:rsidRPr="005C47F7" w:rsidRDefault="005C47F7" w:rsidP="005C47F7">
      <w:pPr>
        <w:spacing w:after="0" w:line="276" w:lineRule="auto"/>
        <w:ind w:left="370" w:firstLine="0"/>
        <w:contextualSpacing/>
        <w:rPr>
          <w:rFonts w:ascii="Times New Roman" w:hAnsi="Times New Roman" w:cs="Times New Roman"/>
          <w:color w:val="auto"/>
        </w:rPr>
      </w:pPr>
    </w:p>
    <w:p w14:paraId="1AD3B52C" w14:textId="77777777" w:rsidR="005C47F7" w:rsidRPr="005C47F7" w:rsidRDefault="005C47F7" w:rsidP="005C47F7">
      <w:pPr>
        <w:spacing w:after="0" w:line="276" w:lineRule="auto"/>
        <w:jc w:val="left"/>
        <w:rPr>
          <w:rFonts w:ascii="Times New Roman" w:hAnsi="Times New Roman" w:cs="Times New Roman"/>
          <w:color w:val="auto"/>
        </w:rPr>
      </w:pPr>
      <w:r w:rsidRPr="005C47F7">
        <w:rPr>
          <w:rFonts w:ascii="Times New Roman" w:hAnsi="Times New Roman" w:cs="Times New Roman"/>
          <w:color w:val="auto"/>
        </w:rPr>
        <w:t>KORISNIK JAVNE USLUGE</w:t>
      </w:r>
    </w:p>
    <w:p w14:paraId="46DA1F6B" w14:textId="77777777" w:rsidR="005C47F7" w:rsidRPr="005C47F7" w:rsidRDefault="005C47F7" w:rsidP="005C47F7">
      <w:pPr>
        <w:spacing w:after="0" w:line="276" w:lineRule="auto"/>
        <w:ind w:right="6"/>
        <w:jc w:val="center"/>
        <w:rPr>
          <w:rFonts w:ascii="Times New Roman" w:hAnsi="Times New Roman" w:cs="Times New Roman"/>
        </w:rPr>
      </w:pPr>
      <w:r w:rsidRPr="005C47F7">
        <w:rPr>
          <w:rFonts w:ascii="Times New Roman" w:hAnsi="Times New Roman" w:cs="Times New Roman"/>
          <w:b/>
        </w:rPr>
        <w:t xml:space="preserve">Članak 5. </w:t>
      </w:r>
    </w:p>
    <w:p w14:paraId="38F41BD2" w14:textId="77777777" w:rsidR="005C47F7" w:rsidRPr="005C47F7" w:rsidRDefault="005C47F7" w:rsidP="00CF64A9">
      <w:pPr>
        <w:numPr>
          <w:ilvl w:val="0"/>
          <w:numId w:val="7"/>
        </w:numPr>
        <w:spacing w:after="0" w:line="276" w:lineRule="auto"/>
        <w:contextualSpacing/>
        <w:rPr>
          <w:rFonts w:ascii="Times New Roman" w:hAnsi="Times New Roman" w:cs="Times New Roman"/>
        </w:rPr>
      </w:pPr>
      <w:r w:rsidRPr="005C47F7">
        <w:rPr>
          <w:rFonts w:ascii="Times New Roman" w:hAnsi="Times New Roman" w:cs="Times New Roman"/>
        </w:rPr>
        <w:t xml:space="preserve">Korisnik javne usluge je vlasnik nekretnine, odnosno vlasnik posebnog dijela nekretnine i korisnik nekretnine, odnosno posebnog dijela nekretnine kad je vlasnik nekretnine odnosno posebnog dijela nekretnine obvezu plaćanja ugovorom prenio na tog korisnika i o tome obavijestio davatelja javne usluge, ili stvarni korisnik nekretnine.  </w:t>
      </w:r>
    </w:p>
    <w:p w14:paraId="07DC19DD" w14:textId="77777777" w:rsidR="005C47F7" w:rsidRPr="005C47F7" w:rsidRDefault="005C47F7" w:rsidP="00CF64A9">
      <w:pPr>
        <w:numPr>
          <w:ilvl w:val="0"/>
          <w:numId w:val="7"/>
        </w:numPr>
        <w:spacing w:after="0" w:line="276" w:lineRule="auto"/>
        <w:contextualSpacing/>
        <w:rPr>
          <w:rFonts w:ascii="Times New Roman" w:hAnsi="Times New Roman" w:cs="Times New Roman"/>
        </w:rPr>
      </w:pPr>
      <w:r w:rsidRPr="005C47F7">
        <w:rPr>
          <w:rFonts w:ascii="Times New Roman" w:hAnsi="Times New Roman" w:cs="Times New Roman"/>
        </w:rPr>
        <w:t>Skupina korisnika javne usluge može, na vlastiti zahtjev i sukladno međusobnom sporazumu, zajednički nastupati prema davatelju javne usluge.</w:t>
      </w:r>
    </w:p>
    <w:p w14:paraId="21D8ED35" w14:textId="77777777" w:rsidR="005C47F7" w:rsidRPr="005C47F7" w:rsidRDefault="005C47F7" w:rsidP="005C47F7">
      <w:pPr>
        <w:spacing w:after="0" w:line="276" w:lineRule="auto"/>
        <w:ind w:left="370" w:firstLine="0"/>
        <w:contextualSpacing/>
        <w:rPr>
          <w:rFonts w:ascii="Times New Roman" w:hAnsi="Times New Roman" w:cs="Times New Roman"/>
        </w:rPr>
      </w:pPr>
    </w:p>
    <w:p w14:paraId="1A10CD64" w14:textId="77777777" w:rsidR="005C47F7" w:rsidRPr="005C47F7" w:rsidRDefault="005C47F7" w:rsidP="005C47F7">
      <w:pPr>
        <w:spacing w:after="0" w:line="276" w:lineRule="auto"/>
        <w:ind w:left="-5" w:firstLine="0"/>
        <w:contextualSpacing/>
        <w:jc w:val="left"/>
        <w:rPr>
          <w:rFonts w:ascii="Times New Roman" w:hAnsi="Times New Roman" w:cs="Times New Roman"/>
        </w:rPr>
      </w:pPr>
      <w:r w:rsidRPr="005C47F7">
        <w:rPr>
          <w:rFonts w:ascii="Times New Roman" w:hAnsi="Times New Roman" w:cs="Times New Roman"/>
        </w:rPr>
        <w:t>KATEGORIJE KORISNIKA JAVNE USLUGE</w:t>
      </w:r>
    </w:p>
    <w:p w14:paraId="11A44594" w14:textId="77777777" w:rsidR="005C47F7" w:rsidRPr="005C47F7" w:rsidRDefault="005C47F7" w:rsidP="005C47F7">
      <w:pPr>
        <w:spacing w:after="0" w:line="276" w:lineRule="auto"/>
        <w:ind w:left="-5" w:firstLine="0"/>
        <w:contextualSpacing/>
        <w:jc w:val="center"/>
        <w:rPr>
          <w:rFonts w:ascii="Times New Roman" w:hAnsi="Times New Roman" w:cs="Times New Roman"/>
          <w:b/>
        </w:rPr>
      </w:pPr>
      <w:r w:rsidRPr="005C47F7">
        <w:rPr>
          <w:rFonts w:ascii="Times New Roman" w:hAnsi="Times New Roman" w:cs="Times New Roman"/>
          <w:b/>
        </w:rPr>
        <w:t>Članak 6.</w:t>
      </w:r>
    </w:p>
    <w:p w14:paraId="660E06D8" w14:textId="77777777" w:rsidR="005C47F7" w:rsidRPr="005C47F7" w:rsidRDefault="005C47F7" w:rsidP="00CF64A9">
      <w:pPr>
        <w:numPr>
          <w:ilvl w:val="0"/>
          <w:numId w:val="8"/>
        </w:numPr>
        <w:spacing w:after="0" w:line="276" w:lineRule="auto"/>
        <w:contextualSpacing/>
        <w:rPr>
          <w:rFonts w:ascii="Times New Roman" w:hAnsi="Times New Roman" w:cs="Times New Roman"/>
        </w:rPr>
      </w:pPr>
      <w:r w:rsidRPr="005C47F7">
        <w:rPr>
          <w:rFonts w:ascii="Times New Roman" w:hAnsi="Times New Roman" w:cs="Times New Roman"/>
        </w:rPr>
        <w:t xml:space="preserve">Korisnici javne usluge razvrstavaju se u kategorije korisnika: </w:t>
      </w:r>
    </w:p>
    <w:p w14:paraId="432982A1" w14:textId="77777777" w:rsidR="005C47F7" w:rsidRPr="005C47F7" w:rsidRDefault="005C47F7" w:rsidP="00CF64A9">
      <w:pPr>
        <w:numPr>
          <w:ilvl w:val="1"/>
          <w:numId w:val="8"/>
        </w:numPr>
        <w:spacing w:after="0" w:line="276" w:lineRule="auto"/>
        <w:contextualSpacing/>
        <w:rPr>
          <w:rFonts w:ascii="Times New Roman" w:hAnsi="Times New Roman" w:cs="Times New Roman"/>
          <w:color w:val="FF0000"/>
        </w:rPr>
      </w:pPr>
      <w:r w:rsidRPr="005C47F7">
        <w:rPr>
          <w:rFonts w:ascii="Times New Roman" w:hAnsi="Times New Roman" w:cs="Times New Roman"/>
        </w:rPr>
        <w:t xml:space="preserve">kućanstvo </w:t>
      </w:r>
      <w:r w:rsidRPr="005C47F7">
        <w:rPr>
          <w:rFonts w:ascii="Times New Roman" w:hAnsi="Times New Roman" w:cs="Times New Roman"/>
          <w:color w:val="FF0000"/>
        </w:rPr>
        <w:t xml:space="preserve"> </w:t>
      </w:r>
    </w:p>
    <w:p w14:paraId="2A85457D" w14:textId="77777777" w:rsidR="005C47F7" w:rsidRPr="005C47F7" w:rsidRDefault="005C47F7" w:rsidP="00CF64A9">
      <w:pPr>
        <w:numPr>
          <w:ilvl w:val="1"/>
          <w:numId w:val="8"/>
        </w:numPr>
        <w:spacing w:after="0" w:line="276" w:lineRule="auto"/>
        <w:rPr>
          <w:rFonts w:ascii="Times New Roman" w:hAnsi="Times New Roman" w:cs="Times New Roman"/>
        </w:rPr>
      </w:pPr>
      <w:r w:rsidRPr="005C47F7">
        <w:rPr>
          <w:rFonts w:ascii="Times New Roman" w:hAnsi="Times New Roman" w:cs="Times New Roman"/>
        </w:rPr>
        <w:t xml:space="preserve">nije kućanstvo (drugi izvori komunalnog otpada). </w:t>
      </w:r>
    </w:p>
    <w:p w14:paraId="55C78E92" w14:textId="77777777" w:rsidR="005C47F7" w:rsidRPr="005C47F7" w:rsidRDefault="005C47F7" w:rsidP="00CF64A9">
      <w:pPr>
        <w:numPr>
          <w:ilvl w:val="0"/>
          <w:numId w:val="8"/>
        </w:numPr>
        <w:spacing w:after="0" w:line="276" w:lineRule="auto"/>
        <w:rPr>
          <w:rFonts w:ascii="Times New Roman" w:hAnsi="Times New Roman" w:cs="Times New Roman"/>
        </w:rPr>
      </w:pPr>
      <w:r w:rsidRPr="005C47F7">
        <w:rPr>
          <w:rFonts w:ascii="Times New Roman" w:hAnsi="Times New Roman" w:cs="Times New Roman"/>
        </w:rPr>
        <w:lastRenderedPageBreak/>
        <w:t xml:space="preserve">Korisnik kućanstvo je korisnik javne usluge koji nekretninu koristi, trajno ili povremeno, u svrhu stanovanja (npr. vlasnici/korisnici stanova, kuća, nekretnina za odmor). </w:t>
      </w:r>
    </w:p>
    <w:p w14:paraId="63B55FC9" w14:textId="77777777" w:rsidR="005C47F7" w:rsidRPr="005C47F7" w:rsidRDefault="005C47F7" w:rsidP="00CF64A9">
      <w:pPr>
        <w:numPr>
          <w:ilvl w:val="0"/>
          <w:numId w:val="8"/>
        </w:numPr>
        <w:spacing w:after="0" w:line="276" w:lineRule="auto"/>
        <w:rPr>
          <w:rFonts w:ascii="Times New Roman" w:hAnsi="Times New Roman" w:cs="Times New Roman"/>
        </w:rPr>
      </w:pPr>
      <w:r w:rsidRPr="005C47F7">
        <w:rPr>
          <w:rFonts w:ascii="Times New Roman" w:hAnsi="Times New Roman" w:cs="Times New Roman"/>
        </w:rPr>
        <w:t>Korisnik koji nije kućanstvo je korisnik javne usluge koji nije razvrstan u kategoriju kućanstvo, a koji nekretninu koristi u svrhu obavljanja djelatnosti, što uključuje i iznajmljivače koji kao fizičke osobe pružaju ugostiteljske usluge u domaćinstvu sukladno zakonu kojim se uređuje ugostiteljska djelatnost.</w:t>
      </w:r>
    </w:p>
    <w:p w14:paraId="40289FAD" w14:textId="77777777" w:rsidR="005C47F7" w:rsidRPr="005C47F7" w:rsidRDefault="005C47F7" w:rsidP="00CF64A9">
      <w:pPr>
        <w:numPr>
          <w:ilvl w:val="0"/>
          <w:numId w:val="8"/>
        </w:numPr>
        <w:spacing w:after="0" w:line="276" w:lineRule="auto"/>
        <w:rPr>
          <w:rFonts w:ascii="Times New Roman" w:hAnsi="Times New Roman" w:cs="Times New Roman"/>
        </w:rPr>
      </w:pPr>
      <w:r w:rsidRPr="005C47F7">
        <w:rPr>
          <w:rFonts w:ascii="Times New Roman" w:hAnsi="Times New Roman" w:cs="Times New Roman"/>
        </w:rPr>
        <w:t>Ako se na istom obračunskom mjestu korisnik može razvrstati i u kategoriju kućanstvo i u kategoriju nije kućanstvo, korisnik je dužan plaćati samo cijenu minimalne javne usluge obračunatu za kategoriju korisnika koji nije kućanstvo u kojem slučaju ima prava i obveze korisnika kategorije nije kućanstvo.</w:t>
      </w:r>
    </w:p>
    <w:p w14:paraId="71827AC6" w14:textId="77777777" w:rsidR="005C47F7" w:rsidRPr="005C47F7" w:rsidRDefault="005C47F7" w:rsidP="005C47F7">
      <w:pPr>
        <w:spacing w:after="0" w:line="276" w:lineRule="auto"/>
        <w:rPr>
          <w:rFonts w:ascii="Times New Roman" w:hAnsi="Times New Roman" w:cs="Times New Roman"/>
        </w:rPr>
      </w:pPr>
    </w:p>
    <w:p w14:paraId="35ACF059" w14:textId="77777777" w:rsidR="005C47F7" w:rsidRPr="005C47F7" w:rsidRDefault="005C47F7" w:rsidP="005C47F7">
      <w:pPr>
        <w:spacing w:line="247" w:lineRule="auto"/>
        <w:rPr>
          <w:rFonts w:ascii="Times New Roman" w:hAnsi="Times New Roman" w:cs="Times New Roman"/>
        </w:rPr>
      </w:pPr>
      <w:r w:rsidRPr="005C47F7">
        <w:rPr>
          <w:rFonts w:ascii="Times New Roman" w:hAnsi="Times New Roman" w:cs="Times New Roman"/>
        </w:rPr>
        <w:t>STANDARDNE VELIČINE I DRUGA BITNA SVOJSTVA SPREMNIKA ZA SAKUPLJANJE KOMUNALNOG OTPADA</w:t>
      </w:r>
    </w:p>
    <w:p w14:paraId="350BF38F" w14:textId="77777777" w:rsidR="005C47F7" w:rsidRPr="005C47F7" w:rsidRDefault="005C47F7" w:rsidP="005C47F7">
      <w:pPr>
        <w:spacing w:after="0" w:line="276" w:lineRule="auto"/>
        <w:ind w:right="6"/>
        <w:jc w:val="center"/>
        <w:rPr>
          <w:rFonts w:ascii="Times New Roman" w:hAnsi="Times New Roman" w:cs="Times New Roman"/>
        </w:rPr>
      </w:pPr>
      <w:r w:rsidRPr="005C47F7">
        <w:rPr>
          <w:rFonts w:ascii="Times New Roman" w:hAnsi="Times New Roman" w:cs="Times New Roman"/>
          <w:b/>
        </w:rPr>
        <w:t xml:space="preserve">Članak 7. </w:t>
      </w:r>
    </w:p>
    <w:p w14:paraId="268B86D9" w14:textId="77777777" w:rsidR="005C47F7" w:rsidRPr="005C47F7" w:rsidRDefault="005C47F7" w:rsidP="00CF64A9">
      <w:pPr>
        <w:numPr>
          <w:ilvl w:val="0"/>
          <w:numId w:val="9"/>
        </w:numPr>
        <w:spacing w:after="0" w:line="276" w:lineRule="auto"/>
        <w:contextualSpacing/>
        <w:rPr>
          <w:rFonts w:ascii="Times New Roman" w:hAnsi="Times New Roman" w:cs="Times New Roman"/>
        </w:rPr>
      </w:pPr>
      <w:r w:rsidRPr="005C47F7">
        <w:rPr>
          <w:rFonts w:ascii="Times New Roman" w:hAnsi="Times New Roman" w:cs="Times New Roman"/>
        </w:rPr>
        <w:t>Standardne veličine spremnika određuju se kako bi se omogućilo njihovo pražnjenje pomoću specijalnih komunalnih vozila sa sustavima za podizanje spremnika, u skladu s uvjetima zaštite na radu.</w:t>
      </w:r>
      <w:r w:rsidRPr="005C47F7">
        <w:rPr>
          <w:rFonts w:ascii="Times New Roman" w:hAnsi="Times New Roman" w:cs="Times New Roman"/>
          <w:color w:val="231F20"/>
        </w:rPr>
        <w:t xml:space="preserve"> </w:t>
      </w:r>
    </w:p>
    <w:p w14:paraId="51C0FAC3" w14:textId="77777777" w:rsidR="005C47F7" w:rsidRPr="005C47F7" w:rsidRDefault="005C47F7" w:rsidP="00CF64A9">
      <w:pPr>
        <w:numPr>
          <w:ilvl w:val="0"/>
          <w:numId w:val="9"/>
        </w:numPr>
        <w:spacing w:after="0" w:line="276" w:lineRule="auto"/>
        <w:contextualSpacing/>
        <w:rPr>
          <w:rFonts w:ascii="Times New Roman" w:hAnsi="Times New Roman" w:cs="Times New Roman"/>
        </w:rPr>
      </w:pPr>
      <w:r w:rsidRPr="005C47F7">
        <w:rPr>
          <w:rFonts w:ascii="Times New Roman" w:hAnsi="Times New Roman" w:cs="Times New Roman"/>
        </w:rPr>
        <w:t xml:space="preserve">Standardne veličine spremnika za sakupljanje miješanog komunalnog otpada, biootpada i ostalih vrsta otpada u okviru javne usluge na obračunskom mjestu korisnika javne usluge, na području Općine Stubičke Toplice su: </w:t>
      </w:r>
      <w:r w:rsidRPr="005C47F7">
        <w:rPr>
          <w:rFonts w:ascii="Times New Roman" w:hAnsi="Times New Roman" w:cs="Times New Roman"/>
          <w:color w:val="auto"/>
        </w:rPr>
        <w:t>80 L, 120 L, 240 L, 1.100 L, 5 m</w:t>
      </w:r>
      <w:r w:rsidRPr="005C47F7">
        <w:rPr>
          <w:rFonts w:ascii="Times New Roman" w:hAnsi="Times New Roman" w:cs="Times New Roman"/>
          <w:color w:val="auto"/>
          <w:vertAlign w:val="superscript"/>
        </w:rPr>
        <w:t>3</w:t>
      </w:r>
      <w:r w:rsidRPr="005C47F7">
        <w:rPr>
          <w:rFonts w:ascii="Times New Roman" w:hAnsi="Times New Roman" w:cs="Times New Roman"/>
          <w:color w:val="auto"/>
        </w:rPr>
        <w:t xml:space="preserve"> i 7 m</w:t>
      </w:r>
      <w:r w:rsidRPr="005C47F7">
        <w:rPr>
          <w:rFonts w:ascii="Times New Roman" w:hAnsi="Times New Roman" w:cs="Times New Roman"/>
          <w:color w:val="auto"/>
          <w:vertAlign w:val="superscript"/>
        </w:rPr>
        <w:t>3</w:t>
      </w:r>
      <w:r w:rsidRPr="005C47F7">
        <w:rPr>
          <w:rFonts w:ascii="Times New Roman" w:hAnsi="Times New Roman" w:cs="Times New Roman"/>
          <w:color w:val="auto"/>
        </w:rPr>
        <w:t xml:space="preserve"> i </w:t>
      </w:r>
      <w:r w:rsidRPr="005C47F7">
        <w:rPr>
          <w:rFonts w:ascii="Times New Roman" w:hAnsi="Times New Roman" w:cs="Times New Roman"/>
        </w:rPr>
        <w:t xml:space="preserve">drugi. Navedeni standardni spremnici koriste se na sljedeći način: </w:t>
      </w:r>
    </w:p>
    <w:p w14:paraId="7360F310" w14:textId="77777777" w:rsidR="005C47F7" w:rsidRPr="005C47F7" w:rsidRDefault="005C47F7" w:rsidP="00CF64A9">
      <w:pPr>
        <w:numPr>
          <w:ilvl w:val="0"/>
          <w:numId w:val="10"/>
        </w:numPr>
        <w:spacing w:after="0" w:line="276" w:lineRule="auto"/>
        <w:contextualSpacing/>
        <w:rPr>
          <w:rFonts w:ascii="Times New Roman" w:hAnsi="Times New Roman" w:cs="Times New Roman"/>
        </w:rPr>
      </w:pPr>
      <w:r w:rsidRPr="005C47F7">
        <w:rPr>
          <w:rFonts w:ascii="Times New Roman" w:hAnsi="Times New Roman" w:cs="Times New Roman"/>
        </w:rPr>
        <w:t>spremnici zapremine 80 L koriste se isključivo za sakupljanje biootpada;</w:t>
      </w:r>
      <w:r w:rsidRPr="005C47F7">
        <w:rPr>
          <w:rFonts w:ascii="Times New Roman" w:hAnsi="Times New Roman" w:cs="Times New Roman"/>
          <w:color w:val="231F20"/>
        </w:rPr>
        <w:t xml:space="preserve"> </w:t>
      </w:r>
    </w:p>
    <w:p w14:paraId="6959A00D" w14:textId="77777777" w:rsidR="005C47F7" w:rsidRPr="005C47F7" w:rsidRDefault="005C47F7" w:rsidP="00CF64A9">
      <w:pPr>
        <w:numPr>
          <w:ilvl w:val="0"/>
          <w:numId w:val="10"/>
        </w:numPr>
        <w:spacing w:after="0" w:line="276" w:lineRule="auto"/>
        <w:contextualSpacing/>
        <w:rPr>
          <w:rFonts w:ascii="Times New Roman" w:hAnsi="Times New Roman" w:cs="Times New Roman"/>
        </w:rPr>
      </w:pPr>
      <w:r w:rsidRPr="005C47F7">
        <w:rPr>
          <w:rFonts w:ascii="Times New Roman" w:hAnsi="Times New Roman" w:cs="Times New Roman"/>
        </w:rPr>
        <w:t>spremnici zapremine 120 L i 240 L koriste se za sakupljanje komunalnog otpada kod svih kategorija korisnika;</w:t>
      </w:r>
      <w:r w:rsidRPr="005C47F7">
        <w:rPr>
          <w:rFonts w:ascii="Times New Roman" w:hAnsi="Times New Roman" w:cs="Times New Roman"/>
          <w:color w:val="231F20"/>
        </w:rPr>
        <w:t xml:space="preserve"> </w:t>
      </w:r>
    </w:p>
    <w:p w14:paraId="2E5DFAA6" w14:textId="77777777" w:rsidR="005C47F7" w:rsidRPr="005C47F7" w:rsidRDefault="005C47F7" w:rsidP="00CF64A9">
      <w:pPr>
        <w:numPr>
          <w:ilvl w:val="0"/>
          <w:numId w:val="10"/>
        </w:numPr>
        <w:spacing w:after="0" w:line="276" w:lineRule="auto"/>
        <w:contextualSpacing/>
        <w:rPr>
          <w:rFonts w:ascii="Times New Roman" w:hAnsi="Times New Roman" w:cs="Times New Roman"/>
        </w:rPr>
      </w:pPr>
      <w:bookmarkStart w:id="2" w:name="_Hlk91143592"/>
      <w:r w:rsidRPr="005C47F7">
        <w:rPr>
          <w:rFonts w:ascii="Times New Roman" w:hAnsi="Times New Roman" w:cs="Times New Roman"/>
        </w:rPr>
        <w:t>vrećica zapremine 120 L koristi se za sakupljanje ambalažnog otpada (plastične i metalne ambalaže) od korisnika kategorije kućanstvo;</w:t>
      </w:r>
    </w:p>
    <w:bookmarkEnd w:id="2"/>
    <w:p w14:paraId="666589AB" w14:textId="77777777" w:rsidR="005C47F7" w:rsidRPr="005C47F7" w:rsidRDefault="005C47F7" w:rsidP="00CF64A9">
      <w:pPr>
        <w:numPr>
          <w:ilvl w:val="0"/>
          <w:numId w:val="10"/>
        </w:numPr>
        <w:spacing w:line="247" w:lineRule="auto"/>
        <w:contextualSpacing/>
        <w:rPr>
          <w:rFonts w:ascii="Times New Roman" w:hAnsi="Times New Roman" w:cs="Times New Roman"/>
        </w:rPr>
      </w:pPr>
      <w:r w:rsidRPr="005C47F7">
        <w:rPr>
          <w:rFonts w:ascii="Times New Roman" w:hAnsi="Times New Roman" w:cs="Times New Roman"/>
        </w:rPr>
        <w:t>vrećica zapremine 120 L koristi se za sakupljanje ambalažnog stakla od korisnika kategorije kućanstvo;</w:t>
      </w:r>
    </w:p>
    <w:p w14:paraId="605F5D61" w14:textId="77777777" w:rsidR="005C47F7" w:rsidRPr="005C47F7" w:rsidRDefault="005C47F7" w:rsidP="00CF64A9">
      <w:pPr>
        <w:numPr>
          <w:ilvl w:val="0"/>
          <w:numId w:val="10"/>
        </w:numPr>
        <w:spacing w:after="0" w:line="276" w:lineRule="auto"/>
        <w:contextualSpacing/>
        <w:rPr>
          <w:rFonts w:ascii="Times New Roman" w:hAnsi="Times New Roman" w:cs="Times New Roman"/>
        </w:rPr>
      </w:pPr>
      <w:r w:rsidRPr="005C47F7">
        <w:rPr>
          <w:rFonts w:ascii="Times New Roman" w:hAnsi="Times New Roman" w:cs="Times New Roman"/>
        </w:rPr>
        <w:t>spremnici zapremine 240 L koriste se za sakupljanje otpadnog papira i kartona od korisnika kategorije kućanstvo;</w:t>
      </w:r>
    </w:p>
    <w:p w14:paraId="458E4088" w14:textId="77777777" w:rsidR="005C47F7" w:rsidRPr="005C47F7" w:rsidRDefault="005C47F7" w:rsidP="00CF64A9">
      <w:pPr>
        <w:numPr>
          <w:ilvl w:val="0"/>
          <w:numId w:val="10"/>
        </w:numPr>
        <w:spacing w:after="0" w:line="276" w:lineRule="auto"/>
        <w:contextualSpacing/>
        <w:rPr>
          <w:rFonts w:ascii="Times New Roman" w:hAnsi="Times New Roman" w:cs="Times New Roman"/>
        </w:rPr>
      </w:pPr>
      <w:r w:rsidRPr="005C47F7">
        <w:rPr>
          <w:rFonts w:ascii="Times New Roman" w:hAnsi="Times New Roman" w:cs="Times New Roman"/>
        </w:rPr>
        <w:t>spremnici zapremine 240 L i 1.100 L koriste se sakupljanje komunalnog otpada kod korisnika kategorije kućanstvo u višestambenim zgradama kao i za nepristupačna područja kada više korisnika zajednički koristi spremnik</w:t>
      </w:r>
    </w:p>
    <w:p w14:paraId="7D4E89A1" w14:textId="77777777" w:rsidR="005C47F7" w:rsidRPr="005C47F7" w:rsidRDefault="005C47F7" w:rsidP="00CF64A9">
      <w:pPr>
        <w:numPr>
          <w:ilvl w:val="0"/>
          <w:numId w:val="10"/>
        </w:numPr>
        <w:spacing w:after="0" w:line="276" w:lineRule="auto"/>
        <w:contextualSpacing/>
        <w:rPr>
          <w:rFonts w:ascii="Times New Roman" w:hAnsi="Times New Roman" w:cs="Times New Roman"/>
        </w:rPr>
      </w:pPr>
      <w:r w:rsidRPr="005C47F7">
        <w:rPr>
          <w:rFonts w:ascii="Times New Roman" w:hAnsi="Times New Roman" w:cs="Times New Roman"/>
        </w:rPr>
        <w:t xml:space="preserve">spremnici zapremine 1.100 L, </w:t>
      </w:r>
      <w:r w:rsidRPr="005C47F7">
        <w:rPr>
          <w:rFonts w:ascii="Times New Roman" w:hAnsi="Times New Roman" w:cs="Times New Roman"/>
          <w:color w:val="auto"/>
        </w:rPr>
        <w:t>5 m</w:t>
      </w:r>
      <w:r w:rsidRPr="005C47F7">
        <w:rPr>
          <w:rFonts w:ascii="Times New Roman" w:hAnsi="Times New Roman" w:cs="Times New Roman"/>
          <w:color w:val="auto"/>
          <w:vertAlign w:val="superscript"/>
        </w:rPr>
        <w:t>3</w:t>
      </w:r>
      <w:r w:rsidRPr="005C47F7">
        <w:rPr>
          <w:rFonts w:ascii="Times New Roman" w:hAnsi="Times New Roman" w:cs="Times New Roman"/>
        </w:rPr>
        <w:t xml:space="preserve">, </w:t>
      </w:r>
      <w:r w:rsidRPr="005C47F7">
        <w:rPr>
          <w:rFonts w:ascii="Times New Roman" w:hAnsi="Times New Roman" w:cs="Times New Roman"/>
          <w:color w:val="auto"/>
        </w:rPr>
        <w:t>7 m</w:t>
      </w:r>
      <w:r w:rsidRPr="005C47F7">
        <w:rPr>
          <w:rFonts w:ascii="Times New Roman" w:hAnsi="Times New Roman" w:cs="Times New Roman"/>
          <w:color w:val="auto"/>
          <w:vertAlign w:val="superscript"/>
        </w:rPr>
        <w:t>3</w:t>
      </w:r>
      <w:r w:rsidRPr="005C47F7">
        <w:rPr>
          <w:rFonts w:ascii="Times New Roman" w:hAnsi="Times New Roman" w:cs="Times New Roman"/>
          <w:color w:val="auto"/>
        </w:rPr>
        <w:t xml:space="preserve"> </w:t>
      </w:r>
      <w:r w:rsidRPr="005C47F7">
        <w:rPr>
          <w:rFonts w:ascii="Times New Roman" w:hAnsi="Times New Roman" w:cs="Times New Roman"/>
        </w:rPr>
        <w:t>i drugi koje davatelj javne usluge može ponuditi korisniku javne usluge, koriste se za sakupljanje komunalnog otpada kod korisnika koji nije kućanstvo, a kod korisnika kategorije kućanstvo samo u slučaju iznimne potrebe, u dogovoru između korisnika javne usluge i davatelja javne usluge i naplatu prema Cjeniku davatelja javne usluge.</w:t>
      </w:r>
    </w:p>
    <w:p w14:paraId="4902D8BA" w14:textId="77777777" w:rsidR="005C47F7" w:rsidRPr="005C47F7" w:rsidRDefault="005C47F7" w:rsidP="00CF64A9">
      <w:pPr>
        <w:numPr>
          <w:ilvl w:val="0"/>
          <w:numId w:val="9"/>
        </w:numPr>
        <w:spacing w:after="0" w:line="276" w:lineRule="auto"/>
        <w:contextualSpacing/>
        <w:rPr>
          <w:rFonts w:ascii="Times New Roman" w:hAnsi="Times New Roman" w:cs="Times New Roman"/>
        </w:rPr>
      </w:pPr>
      <w:r w:rsidRPr="005C47F7">
        <w:rPr>
          <w:rFonts w:ascii="Times New Roman" w:hAnsi="Times New Roman" w:cs="Times New Roman"/>
        </w:rPr>
        <w:t>Korisnik može imati najviše jedan spremnik odgovarajuće zapremine za svaku pojedinu vrstu otpada, osim u slučaju iz stavka 2. točke 4. ovog članka kada na istom obračunskom može biti više spremnika koje korisnici zajednički koriste.</w:t>
      </w:r>
    </w:p>
    <w:p w14:paraId="0D413F80" w14:textId="77777777" w:rsidR="005C47F7" w:rsidRPr="005C47F7" w:rsidRDefault="005C47F7" w:rsidP="00CF64A9">
      <w:pPr>
        <w:numPr>
          <w:ilvl w:val="0"/>
          <w:numId w:val="9"/>
        </w:numPr>
        <w:spacing w:after="0" w:line="276" w:lineRule="auto"/>
        <w:contextualSpacing/>
        <w:rPr>
          <w:rFonts w:ascii="Times New Roman" w:hAnsi="Times New Roman" w:cs="Times New Roman"/>
        </w:rPr>
      </w:pPr>
      <w:r w:rsidRPr="005C47F7">
        <w:rPr>
          <w:rFonts w:ascii="Times New Roman" w:hAnsi="Times New Roman" w:cs="Times New Roman"/>
          <w:color w:val="231F20"/>
        </w:rPr>
        <w:t>Iznimno, osim u navedenim spremnicima, komunalni otpad se može prikupljati i u odgovarajućim vrećicama koje osigurava davatelj javne usluge, ukoliko korisnik javne usluge nema mogućnost smještaja standardnog spremnika u vlastitom prostoru ili ukoliko je količina otpada koju predaje veća od one koja stane u spremnik koji koristi.</w:t>
      </w:r>
    </w:p>
    <w:p w14:paraId="1B2DC281" w14:textId="77777777" w:rsidR="005C47F7" w:rsidRPr="005C47F7" w:rsidRDefault="005C47F7" w:rsidP="005C47F7">
      <w:pPr>
        <w:spacing w:after="0" w:line="276" w:lineRule="auto"/>
        <w:ind w:left="370" w:firstLine="0"/>
        <w:contextualSpacing/>
        <w:rPr>
          <w:rFonts w:ascii="Times New Roman" w:hAnsi="Times New Roman" w:cs="Times New Roman"/>
        </w:rPr>
      </w:pPr>
    </w:p>
    <w:p w14:paraId="458BA0C3" w14:textId="77777777" w:rsidR="005C47F7" w:rsidRPr="005C47F7" w:rsidRDefault="005C47F7" w:rsidP="005C47F7">
      <w:pPr>
        <w:spacing w:after="0" w:line="276" w:lineRule="auto"/>
        <w:ind w:right="6"/>
        <w:jc w:val="center"/>
        <w:rPr>
          <w:rFonts w:ascii="Times New Roman" w:hAnsi="Times New Roman" w:cs="Times New Roman"/>
          <w:b/>
        </w:rPr>
      </w:pPr>
      <w:r w:rsidRPr="005C47F7">
        <w:rPr>
          <w:rFonts w:ascii="Times New Roman" w:hAnsi="Times New Roman" w:cs="Times New Roman"/>
          <w:b/>
        </w:rPr>
        <w:t>Članak 8.</w:t>
      </w:r>
    </w:p>
    <w:p w14:paraId="18A320C6" w14:textId="77777777" w:rsidR="005C47F7" w:rsidRPr="005C47F7" w:rsidRDefault="005C47F7" w:rsidP="00CF64A9">
      <w:pPr>
        <w:numPr>
          <w:ilvl w:val="0"/>
          <w:numId w:val="11"/>
        </w:numPr>
        <w:spacing w:after="0" w:line="276" w:lineRule="auto"/>
        <w:contextualSpacing/>
        <w:rPr>
          <w:rFonts w:ascii="Times New Roman" w:hAnsi="Times New Roman" w:cs="Times New Roman"/>
        </w:rPr>
      </w:pPr>
      <w:r w:rsidRPr="005C47F7">
        <w:rPr>
          <w:rFonts w:ascii="Times New Roman" w:hAnsi="Times New Roman" w:cs="Times New Roman"/>
          <w:color w:val="231F20"/>
        </w:rPr>
        <w:t xml:space="preserve">Spremnici za sakupljanje otpada moraju biti nepropusni za tekućine, s poklopcem. Spremnici za pojedine vrste komunalnog otpada kod korisnika javne usluge moraju sadržavati natpis s nazivom </w:t>
      </w:r>
      <w:r w:rsidRPr="005C47F7">
        <w:rPr>
          <w:rFonts w:ascii="Times New Roman" w:hAnsi="Times New Roman" w:cs="Times New Roman"/>
          <w:color w:val="231F20"/>
        </w:rPr>
        <w:lastRenderedPageBreak/>
        <w:t xml:space="preserve">davatelja javne usluge, oznaku koja je u evidenciji o preuzetom komunalnom otpadu pridružena korisniku javne usluge i obračunskom mjestu te naziv vrste otpada za koju je spremnik namijenjen. </w:t>
      </w:r>
    </w:p>
    <w:p w14:paraId="452D0DCB" w14:textId="77777777" w:rsidR="005C47F7" w:rsidRPr="005C47F7" w:rsidRDefault="005C47F7" w:rsidP="00CF64A9">
      <w:pPr>
        <w:numPr>
          <w:ilvl w:val="0"/>
          <w:numId w:val="11"/>
        </w:numPr>
        <w:spacing w:after="0" w:line="276" w:lineRule="auto"/>
        <w:contextualSpacing/>
        <w:rPr>
          <w:rFonts w:ascii="Times New Roman" w:hAnsi="Times New Roman" w:cs="Times New Roman"/>
        </w:rPr>
      </w:pPr>
      <w:r w:rsidRPr="005C47F7">
        <w:rPr>
          <w:rFonts w:ascii="Times New Roman" w:hAnsi="Times New Roman" w:cs="Times New Roman"/>
          <w:color w:val="231F20"/>
        </w:rPr>
        <w:t>Spremnik za miješani komunalni otpad mora biti opremljen elektroničkim čipom radi mogućnosti osiguravanja dokaza o izvršenoj usluzi.</w:t>
      </w:r>
    </w:p>
    <w:p w14:paraId="6C76F19F" w14:textId="77777777" w:rsidR="005C47F7" w:rsidRPr="005C47F7" w:rsidRDefault="005C47F7" w:rsidP="005C47F7">
      <w:pPr>
        <w:spacing w:after="0" w:line="276" w:lineRule="auto"/>
        <w:ind w:left="370" w:firstLine="0"/>
        <w:contextualSpacing/>
        <w:rPr>
          <w:rFonts w:ascii="Times New Roman" w:hAnsi="Times New Roman" w:cs="Times New Roman"/>
        </w:rPr>
      </w:pPr>
    </w:p>
    <w:p w14:paraId="2A20488A" w14:textId="77777777" w:rsidR="005C47F7" w:rsidRPr="005C47F7" w:rsidRDefault="005C47F7" w:rsidP="005C47F7">
      <w:pPr>
        <w:spacing w:line="247" w:lineRule="auto"/>
        <w:rPr>
          <w:rFonts w:ascii="Times New Roman" w:hAnsi="Times New Roman" w:cs="Times New Roman"/>
        </w:rPr>
      </w:pPr>
      <w:r w:rsidRPr="005C47F7">
        <w:rPr>
          <w:rFonts w:ascii="Times New Roman" w:hAnsi="Times New Roman" w:cs="Times New Roman"/>
        </w:rPr>
        <w:t>NAJMANJA UČESTALOST ODVOZA OTPADA PREMA PODRUČJIMA</w:t>
      </w:r>
    </w:p>
    <w:p w14:paraId="0E781153" w14:textId="77777777" w:rsidR="005C47F7" w:rsidRPr="005C47F7" w:rsidRDefault="005C47F7" w:rsidP="005C47F7">
      <w:pPr>
        <w:spacing w:after="0" w:line="276" w:lineRule="auto"/>
        <w:ind w:right="6"/>
        <w:jc w:val="center"/>
        <w:rPr>
          <w:rFonts w:ascii="Times New Roman" w:hAnsi="Times New Roman" w:cs="Times New Roman"/>
        </w:rPr>
      </w:pPr>
      <w:r w:rsidRPr="005C47F7">
        <w:rPr>
          <w:rFonts w:ascii="Times New Roman" w:hAnsi="Times New Roman" w:cs="Times New Roman"/>
          <w:b/>
        </w:rPr>
        <w:t xml:space="preserve">Članak 9. </w:t>
      </w:r>
    </w:p>
    <w:p w14:paraId="2F3D6037" w14:textId="77777777" w:rsidR="005C47F7" w:rsidRPr="005C47F7" w:rsidRDefault="005C47F7" w:rsidP="00CF64A9">
      <w:pPr>
        <w:numPr>
          <w:ilvl w:val="0"/>
          <w:numId w:val="12"/>
        </w:numPr>
        <w:spacing w:after="0" w:line="276" w:lineRule="auto"/>
        <w:contextualSpacing/>
        <w:rPr>
          <w:rFonts w:ascii="Times New Roman" w:hAnsi="Times New Roman" w:cs="Times New Roman"/>
        </w:rPr>
      </w:pPr>
      <w:r w:rsidRPr="005C47F7">
        <w:rPr>
          <w:rFonts w:ascii="Times New Roman" w:hAnsi="Times New Roman" w:cs="Times New Roman"/>
        </w:rPr>
        <w:t>Davatelj javne usluge dužan je omogućiti korisniku javne usluge primopredaju komunalnog otpada na obračunskom mjestu korisnika:</w:t>
      </w:r>
    </w:p>
    <w:p w14:paraId="60A0E742" w14:textId="77777777" w:rsidR="005C47F7" w:rsidRPr="005C47F7" w:rsidRDefault="005C47F7" w:rsidP="00CF64A9">
      <w:pPr>
        <w:numPr>
          <w:ilvl w:val="1"/>
          <w:numId w:val="13"/>
        </w:numPr>
        <w:spacing w:after="0" w:line="276" w:lineRule="auto"/>
        <w:rPr>
          <w:rFonts w:ascii="Times New Roman" w:hAnsi="Times New Roman" w:cs="Times New Roman"/>
        </w:rPr>
      </w:pPr>
      <w:r w:rsidRPr="005C47F7">
        <w:rPr>
          <w:rFonts w:ascii="Times New Roman" w:hAnsi="Times New Roman" w:cs="Times New Roman"/>
        </w:rPr>
        <w:t xml:space="preserve">miješanog komunalnog otpada najmanje jednom tjedno; </w:t>
      </w:r>
    </w:p>
    <w:p w14:paraId="17D4C18B" w14:textId="77777777" w:rsidR="005C47F7" w:rsidRPr="005C47F7" w:rsidRDefault="005C47F7" w:rsidP="00CF64A9">
      <w:pPr>
        <w:numPr>
          <w:ilvl w:val="1"/>
          <w:numId w:val="13"/>
        </w:numPr>
        <w:spacing w:after="0" w:line="276" w:lineRule="auto"/>
        <w:rPr>
          <w:rFonts w:ascii="Times New Roman" w:hAnsi="Times New Roman" w:cs="Times New Roman"/>
        </w:rPr>
      </w:pPr>
      <w:r w:rsidRPr="005C47F7">
        <w:rPr>
          <w:rFonts w:ascii="Times New Roman" w:hAnsi="Times New Roman" w:cs="Times New Roman"/>
        </w:rPr>
        <w:t xml:space="preserve">biootpada najmanje jednom tjedno; </w:t>
      </w:r>
    </w:p>
    <w:p w14:paraId="5811C0EB" w14:textId="77777777" w:rsidR="005C47F7" w:rsidRPr="005C47F7" w:rsidRDefault="005C47F7" w:rsidP="00CF64A9">
      <w:pPr>
        <w:numPr>
          <w:ilvl w:val="1"/>
          <w:numId w:val="13"/>
        </w:numPr>
        <w:spacing w:after="0" w:line="276" w:lineRule="auto"/>
        <w:rPr>
          <w:rFonts w:ascii="Times New Roman" w:hAnsi="Times New Roman" w:cs="Times New Roman"/>
        </w:rPr>
      </w:pPr>
      <w:r w:rsidRPr="005C47F7">
        <w:rPr>
          <w:rFonts w:ascii="Times New Roman" w:hAnsi="Times New Roman" w:cs="Times New Roman"/>
        </w:rPr>
        <w:t>ambalažnog otpada (plastična i metalna ambalaža) najmanje jednom mjesečno za kategoriju korisnika kućanstvo;</w:t>
      </w:r>
    </w:p>
    <w:p w14:paraId="3C22E5E4" w14:textId="77777777" w:rsidR="005C47F7" w:rsidRPr="005C47F7" w:rsidRDefault="005C47F7" w:rsidP="00CF64A9">
      <w:pPr>
        <w:numPr>
          <w:ilvl w:val="1"/>
          <w:numId w:val="13"/>
        </w:numPr>
        <w:spacing w:after="0" w:line="276" w:lineRule="auto"/>
        <w:rPr>
          <w:rFonts w:ascii="Times New Roman" w:hAnsi="Times New Roman" w:cs="Times New Roman"/>
        </w:rPr>
      </w:pPr>
      <w:r w:rsidRPr="005C47F7">
        <w:rPr>
          <w:rFonts w:ascii="Times New Roman" w:hAnsi="Times New Roman" w:cs="Times New Roman"/>
        </w:rPr>
        <w:t>otpadnog papira i kartona najmanje jednom mjesečno za kategoriju korisnika kućanstvo;</w:t>
      </w:r>
    </w:p>
    <w:p w14:paraId="21DA3299" w14:textId="77777777" w:rsidR="005C47F7" w:rsidRPr="005C47F7" w:rsidRDefault="005C47F7" w:rsidP="00CF64A9">
      <w:pPr>
        <w:numPr>
          <w:ilvl w:val="1"/>
          <w:numId w:val="13"/>
        </w:numPr>
        <w:spacing w:after="0" w:line="276" w:lineRule="auto"/>
        <w:rPr>
          <w:rFonts w:ascii="Times New Roman" w:hAnsi="Times New Roman" w:cs="Times New Roman"/>
        </w:rPr>
      </w:pPr>
      <w:r w:rsidRPr="005C47F7">
        <w:rPr>
          <w:rFonts w:ascii="Times New Roman" w:hAnsi="Times New Roman" w:cs="Times New Roman"/>
        </w:rPr>
        <w:t>ambalažnog stakla najmanje jednom godišnje za kategoriju korisnika kućanstvo.</w:t>
      </w:r>
    </w:p>
    <w:p w14:paraId="4AD3D818" w14:textId="77777777" w:rsidR="005C47F7" w:rsidRPr="005C47F7" w:rsidRDefault="005C47F7" w:rsidP="00CF64A9">
      <w:pPr>
        <w:numPr>
          <w:ilvl w:val="0"/>
          <w:numId w:val="12"/>
        </w:numPr>
        <w:spacing w:after="0" w:line="276" w:lineRule="auto"/>
        <w:rPr>
          <w:rFonts w:ascii="Times New Roman" w:hAnsi="Times New Roman" w:cs="Times New Roman"/>
        </w:rPr>
      </w:pPr>
      <w:r w:rsidRPr="005C47F7">
        <w:rPr>
          <w:rFonts w:ascii="Times New Roman" w:hAnsi="Times New Roman" w:cs="Times New Roman"/>
        </w:rPr>
        <w:t xml:space="preserve">Plan s danima i okvirnim vremenom primopredaje komunalnog otpada prema područjima, kategorijama korisnika i vrstama otpada sastavni je dio obavijesti o odvozu komunalnog otpada. </w:t>
      </w:r>
    </w:p>
    <w:p w14:paraId="3C15F99E" w14:textId="77777777" w:rsidR="005C47F7" w:rsidRPr="005C47F7" w:rsidRDefault="005C47F7" w:rsidP="005C47F7">
      <w:pPr>
        <w:spacing w:after="0" w:line="276" w:lineRule="auto"/>
        <w:ind w:left="-15" w:firstLine="0"/>
        <w:jc w:val="center"/>
        <w:rPr>
          <w:rFonts w:ascii="Times New Roman" w:hAnsi="Times New Roman" w:cs="Times New Roman"/>
          <w:b/>
          <w:bCs/>
          <w:u w:val="single"/>
        </w:rPr>
      </w:pPr>
    </w:p>
    <w:p w14:paraId="321607A1" w14:textId="77777777" w:rsidR="005C47F7" w:rsidRPr="005C47F7" w:rsidRDefault="005C47F7" w:rsidP="005C47F7">
      <w:pPr>
        <w:spacing w:after="0" w:line="276" w:lineRule="auto"/>
        <w:ind w:left="-15" w:firstLine="0"/>
        <w:rPr>
          <w:rFonts w:ascii="Times New Roman" w:hAnsi="Times New Roman" w:cs="Times New Roman"/>
        </w:rPr>
      </w:pPr>
      <w:r w:rsidRPr="005C47F7">
        <w:rPr>
          <w:rFonts w:ascii="Times New Roman" w:hAnsi="Times New Roman" w:cs="Times New Roman"/>
        </w:rPr>
        <w:t>PODRUČJA PRUŽANJA JAVNE USLUGE</w:t>
      </w:r>
    </w:p>
    <w:p w14:paraId="40A28126" w14:textId="77777777" w:rsidR="005C47F7" w:rsidRPr="005C47F7" w:rsidRDefault="005C47F7" w:rsidP="005C47F7">
      <w:pPr>
        <w:spacing w:after="0" w:line="276" w:lineRule="auto"/>
        <w:ind w:right="4"/>
        <w:jc w:val="center"/>
        <w:rPr>
          <w:rFonts w:ascii="Times New Roman" w:hAnsi="Times New Roman" w:cs="Times New Roman"/>
        </w:rPr>
      </w:pPr>
      <w:r w:rsidRPr="005C47F7">
        <w:rPr>
          <w:rFonts w:ascii="Times New Roman" w:hAnsi="Times New Roman" w:cs="Times New Roman"/>
          <w:b/>
        </w:rPr>
        <w:t xml:space="preserve">Članak 10. </w:t>
      </w:r>
    </w:p>
    <w:p w14:paraId="35416F9D" w14:textId="77777777" w:rsidR="005C47F7" w:rsidRPr="005C47F7" w:rsidRDefault="005C47F7" w:rsidP="00CF64A9">
      <w:pPr>
        <w:numPr>
          <w:ilvl w:val="0"/>
          <w:numId w:val="14"/>
        </w:numPr>
        <w:spacing w:after="0" w:line="276" w:lineRule="auto"/>
        <w:contextualSpacing/>
        <w:rPr>
          <w:rFonts w:ascii="Times New Roman" w:hAnsi="Times New Roman" w:cs="Times New Roman"/>
        </w:rPr>
      </w:pPr>
      <w:r w:rsidRPr="005C47F7">
        <w:rPr>
          <w:rFonts w:ascii="Times New Roman" w:hAnsi="Times New Roman" w:cs="Times New Roman"/>
        </w:rPr>
        <w:t>Područje pružanja javne usluge je područje Općine Stubičke Toplice.</w:t>
      </w:r>
    </w:p>
    <w:p w14:paraId="2A63A796" w14:textId="77777777" w:rsidR="005C47F7" w:rsidRPr="005C47F7" w:rsidRDefault="005C47F7" w:rsidP="005C47F7">
      <w:pPr>
        <w:spacing w:after="0" w:line="276" w:lineRule="auto"/>
        <w:ind w:left="360" w:firstLine="0"/>
        <w:contextualSpacing/>
        <w:rPr>
          <w:rFonts w:ascii="Times New Roman" w:hAnsi="Times New Roman" w:cs="Times New Roman"/>
        </w:rPr>
      </w:pPr>
    </w:p>
    <w:p w14:paraId="4C20FF42" w14:textId="77777777" w:rsidR="005C47F7" w:rsidRPr="005C47F7" w:rsidRDefault="005C47F7" w:rsidP="005C47F7">
      <w:pPr>
        <w:spacing w:after="0" w:line="276" w:lineRule="auto"/>
        <w:rPr>
          <w:rFonts w:ascii="Times New Roman" w:hAnsi="Times New Roman" w:cs="Times New Roman"/>
        </w:rPr>
      </w:pPr>
      <w:r w:rsidRPr="005C47F7">
        <w:rPr>
          <w:rFonts w:ascii="Times New Roman" w:hAnsi="Times New Roman" w:cs="Times New Roman"/>
        </w:rPr>
        <w:t>POPIS RECIKLAŽNIH DVORIŠTA</w:t>
      </w:r>
    </w:p>
    <w:p w14:paraId="33635DB9" w14:textId="77777777" w:rsidR="005C47F7" w:rsidRPr="005C47F7" w:rsidRDefault="005C47F7" w:rsidP="005C47F7">
      <w:pPr>
        <w:spacing w:after="0" w:line="276" w:lineRule="auto"/>
        <w:jc w:val="center"/>
        <w:rPr>
          <w:rFonts w:ascii="Times New Roman" w:hAnsi="Times New Roman" w:cs="Times New Roman"/>
          <w:b/>
          <w:bCs/>
        </w:rPr>
      </w:pPr>
      <w:r w:rsidRPr="005C47F7">
        <w:rPr>
          <w:rFonts w:ascii="Times New Roman" w:hAnsi="Times New Roman" w:cs="Times New Roman"/>
          <w:b/>
          <w:bCs/>
        </w:rPr>
        <w:t>Članak 11.</w:t>
      </w:r>
    </w:p>
    <w:p w14:paraId="060F5010" w14:textId="77777777" w:rsidR="005C47F7" w:rsidRPr="005C47F7" w:rsidRDefault="005C47F7" w:rsidP="005C47F7">
      <w:pPr>
        <w:spacing w:after="0" w:line="276" w:lineRule="auto"/>
        <w:jc w:val="center"/>
        <w:rPr>
          <w:rFonts w:ascii="Times New Roman" w:hAnsi="Times New Roman" w:cs="Times New Roman"/>
          <w:b/>
          <w:bCs/>
        </w:rPr>
      </w:pPr>
    </w:p>
    <w:p w14:paraId="147F1EBA" w14:textId="77777777" w:rsidR="005C47F7" w:rsidRPr="005C47F7" w:rsidRDefault="005C47F7" w:rsidP="00CF64A9">
      <w:pPr>
        <w:numPr>
          <w:ilvl w:val="0"/>
          <w:numId w:val="15"/>
        </w:numPr>
        <w:spacing w:after="0" w:line="276" w:lineRule="auto"/>
        <w:contextualSpacing/>
        <w:rPr>
          <w:rFonts w:ascii="Times New Roman" w:hAnsi="Times New Roman" w:cs="Times New Roman"/>
        </w:rPr>
      </w:pPr>
      <w:r w:rsidRPr="005C47F7">
        <w:rPr>
          <w:rFonts w:ascii="Times New Roman" w:hAnsi="Times New Roman" w:cs="Times New Roman"/>
        </w:rPr>
        <w:t xml:space="preserve">Na području Općine Stubičke Toplice postoji jedno </w:t>
      </w:r>
      <w:proofErr w:type="spellStart"/>
      <w:r w:rsidRPr="005C47F7">
        <w:rPr>
          <w:rFonts w:ascii="Times New Roman" w:hAnsi="Times New Roman" w:cs="Times New Roman"/>
        </w:rPr>
        <w:t>reciklažno</w:t>
      </w:r>
      <w:proofErr w:type="spellEnd"/>
      <w:r w:rsidRPr="005C47F7">
        <w:rPr>
          <w:rFonts w:ascii="Times New Roman" w:hAnsi="Times New Roman" w:cs="Times New Roman"/>
        </w:rPr>
        <w:t xml:space="preserve"> dvorište: </w:t>
      </w:r>
      <w:proofErr w:type="spellStart"/>
      <w:r w:rsidRPr="005C47F7">
        <w:rPr>
          <w:rFonts w:ascii="Times New Roman" w:hAnsi="Times New Roman" w:cs="Times New Roman"/>
        </w:rPr>
        <w:t>Reciklažno</w:t>
      </w:r>
      <w:proofErr w:type="spellEnd"/>
      <w:r w:rsidRPr="005C47F7">
        <w:rPr>
          <w:rFonts w:ascii="Times New Roman" w:hAnsi="Times New Roman" w:cs="Times New Roman"/>
        </w:rPr>
        <w:t xml:space="preserve"> dvorište Stubičke Toplice, Strmec Stubički 69s, Stubičke Toplice.</w:t>
      </w:r>
    </w:p>
    <w:p w14:paraId="6BCA7FCA" w14:textId="77777777" w:rsidR="005C47F7" w:rsidRPr="005C47F7" w:rsidRDefault="005C47F7" w:rsidP="00CF64A9">
      <w:pPr>
        <w:numPr>
          <w:ilvl w:val="0"/>
          <w:numId w:val="15"/>
        </w:numPr>
        <w:spacing w:after="0" w:line="276" w:lineRule="auto"/>
        <w:contextualSpacing/>
        <w:rPr>
          <w:rFonts w:ascii="Times New Roman" w:hAnsi="Times New Roman" w:cs="Times New Roman"/>
        </w:rPr>
      </w:pPr>
      <w:r w:rsidRPr="005C47F7">
        <w:rPr>
          <w:rFonts w:ascii="Times New Roman" w:hAnsi="Times New Roman" w:cs="Times New Roman"/>
        </w:rPr>
        <w:t xml:space="preserve">U </w:t>
      </w:r>
      <w:proofErr w:type="spellStart"/>
      <w:r w:rsidRPr="005C47F7">
        <w:rPr>
          <w:rFonts w:ascii="Times New Roman" w:hAnsi="Times New Roman" w:cs="Times New Roman"/>
        </w:rPr>
        <w:t>reciklažnom</w:t>
      </w:r>
      <w:proofErr w:type="spellEnd"/>
      <w:r w:rsidRPr="005C47F7">
        <w:rPr>
          <w:rFonts w:ascii="Times New Roman" w:hAnsi="Times New Roman" w:cs="Times New Roman"/>
        </w:rPr>
        <w:t xml:space="preserve"> dvorištu dozvoljeno je odlaganje, bez naknade za korisnike javne usluge kategorije kućanstvo, onih količina i vrsta komunalnog otpada koje odgovaraju količinama i vrstama komunalnog otpada nastalima u kućanstvu fizičkih osoba. Korisnicima javne usluge na području Općine Stubičke Toplice koji spadaju u kategoriju kućanstvo ali predaju otpad u količini većoj od količine koja odgovara količini otpada nastaloj u kućanstvu fizičkih osoba, usluga korištenja </w:t>
      </w:r>
      <w:proofErr w:type="spellStart"/>
      <w:r w:rsidRPr="005C47F7">
        <w:rPr>
          <w:rFonts w:ascii="Times New Roman" w:hAnsi="Times New Roman" w:cs="Times New Roman"/>
        </w:rPr>
        <w:t>reciklažnog</w:t>
      </w:r>
      <w:proofErr w:type="spellEnd"/>
      <w:r w:rsidRPr="005C47F7">
        <w:rPr>
          <w:rFonts w:ascii="Times New Roman" w:hAnsi="Times New Roman" w:cs="Times New Roman"/>
        </w:rPr>
        <w:t xml:space="preserve"> dvorišta naplatit će se sukladno cjeniku pravne osobe koja upravlja </w:t>
      </w:r>
      <w:proofErr w:type="spellStart"/>
      <w:r w:rsidRPr="005C47F7">
        <w:rPr>
          <w:rFonts w:ascii="Times New Roman" w:hAnsi="Times New Roman" w:cs="Times New Roman"/>
        </w:rPr>
        <w:t>reciklažnim</w:t>
      </w:r>
      <w:proofErr w:type="spellEnd"/>
      <w:r w:rsidRPr="005C47F7">
        <w:rPr>
          <w:rFonts w:ascii="Times New Roman" w:hAnsi="Times New Roman" w:cs="Times New Roman"/>
        </w:rPr>
        <w:t xml:space="preserve"> dvorištem.</w:t>
      </w:r>
    </w:p>
    <w:p w14:paraId="52954764" w14:textId="77777777" w:rsidR="005C47F7" w:rsidRPr="005C47F7" w:rsidRDefault="005C47F7" w:rsidP="00CF64A9">
      <w:pPr>
        <w:numPr>
          <w:ilvl w:val="0"/>
          <w:numId w:val="15"/>
        </w:numPr>
        <w:spacing w:after="0" w:line="276" w:lineRule="auto"/>
        <w:contextualSpacing/>
        <w:rPr>
          <w:rFonts w:ascii="Times New Roman" w:hAnsi="Times New Roman" w:cs="Times New Roman"/>
        </w:rPr>
      </w:pPr>
      <w:r w:rsidRPr="005C47F7">
        <w:rPr>
          <w:rFonts w:ascii="Times New Roman" w:hAnsi="Times New Roman" w:cs="Times New Roman"/>
        </w:rPr>
        <w:t xml:space="preserve">U </w:t>
      </w:r>
      <w:proofErr w:type="spellStart"/>
      <w:r w:rsidRPr="005C47F7">
        <w:rPr>
          <w:rFonts w:ascii="Times New Roman" w:hAnsi="Times New Roman" w:cs="Times New Roman"/>
        </w:rPr>
        <w:t>reciklažnim</w:t>
      </w:r>
      <w:proofErr w:type="spellEnd"/>
      <w:r w:rsidRPr="005C47F7">
        <w:rPr>
          <w:rFonts w:ascii="Times New Roman" w:hAnsi="Times New Roman" w:cs="Times New Roman"/>
        </w:rPr>
        <w:t xml:space="preserve"> dvorištima nije dozvoljeno odlaganje proizvodnog otpada.</w:t>
      </w:r>
    </w:p>
    <w:p w14:paraId="43E0AD75" w14:textId="77777777" w:rsidR="005C47F7" w:rsidRPr="005C47F7" w:rsidRDefault="005C47F7" w:rsidP="00CF64A9">
      <w:pPr>
        <w:numPr>
          <w:ilvl w:val="0"/>
          <w:numId w:val="15"/>
        </w:numPr>
        <w:spacing w:after="0" w:line="276" w:lineRule="auto"/>
        <w:contextualSpacing/>
        <w:rPr>
          <w:rFonts w:ascii="Times New Roman" w:hAnsi="Times New Roman" w:cs="Times New Roman"/>
        </w:rPr>
      </w:pPr>
      <w:r w:rsidRPr="005C47F7">
        <w:rPr>
          <w:rFonts w:ascii="Times New Roman" w:hAnsi="Times New Roman" w:cs="Times New Roman"/>
        </w:rPr>
        <w:t xml:space="preserve">Količine određenih vrsta komunalnog otpada koje nastaju u kućanstvu fizičkih osoba, a koje se mogu bez naknade predati u </w:t>
      </w:r>
      <w:proofErr w:type="spellStart"/>
      <w:r w:rsidRPr="005C47F7">
        <w:rPr>
          <w:rFonts w:ascii="Times New Roman" w:hAnsi="Times New Roman" w:cs="Times New Roman"/>
        </w:rPr>
        <w:t>reciklažno</w:t>
      </w:r>
      <w:proofErr w:type="spellEnd"/>
      <w:r w:rsidRPr="005C47F7">
        <w:rPr>
          <w:rFonts w:ascii="Times New Roman" w:hAnsi="Times New Roman" w:cs="Times New Roman"/>
        </w:rPr>
        <w:t xml:space="preserve"> dvorište unutar jednog obračunskog razdoblja, određuju se kako slijedi:</w:t>
      </w:r>
    </w:p>
    <w:p w14:paraId="1D6B2B16" w14:textId="77777777" w:rsidR="005C47F7" w:rsidRPr="005C47F7" w:rsidRDefault="005C47F7" w:rsidP="00CF64A9">
      <w:pPr>
        <w:numPr>
          <w:ilvl w:val="0"/>
          <w:numId w:val="16"/>
        </w:numPr>
        <w:spacing w:after="0" w:line="276" w:lineRule="auto"/>
        <w:contextualSpacing/>
        <w:rPr>
          <w:rFonts w:ascii="Times New Roman" w:hAnsi="Times New Roman" w:cs="Times New Roman"/>
        </w:rPr>
      </w:pPr>
      <w:r w:rsidRPr="005C47F7">
        <w:rPr>
          <w:rFonts w:ascii="Times New Roman" w:hAnsi="Times New Roman" w:cs="Times New Roman"/>
        </w:rPr>
        <w:t>građevni otpad, osim građevne stolarije – do 200 kg;</w:t>
      </w:r>
    </w:p>
    <w:p w14:paraId="3360ACB5" w14:textId="77777777" w:rsidR="005C47F7" w:rsidRPr="005C47F7" w:rsidRDefault="005C47F7" w:rsidP="00CF64A9">
      <w:pPr>
        <w:numPr>
          <w:ilvl w:val="0"/>
          <w:numId w:val="16"/>
        </w:numPr>
        <w:spacing w:after="0" w:line="276" w:lineRule="auto"/>
        <w:contextualSpacing/>
        <w:rPr>
          <w:rFonts w:ascii="Times New Roman" w:hAnsi="Times New Roman" w:cs="Times New Roman"/>
        </w:rPr>
      </w:pPr>
      <w:r w:rsidRPr="005C47F7">
        <w:rPr>
          <w:rFonts w:ascii="Times New Roman" w:hAnsi="Times New Roman" w:cs="Times New Roman"/>
        </w:rPr>
        <w:t>građevni otpad koji sadrži azbest – do 200 kg;</w:t>
      </w:r>
    </w:p>
    <w:p w14:paraId="1ECE5AB2" w14:textId="77777777" w:rsidR="005C47F7" w:rsidRPr="005C47F7" w:rsidRDefault="005C47F7" w:rsidP="00CF64A9">
      <w:pPr>
        <w:numPr>
          <w:ilvl w:val="0"/>
          <w:numId w:val="16"/>
        </w:numPr>
        <w:spacing w:after="0" w:line="276" w:lineRule="auto"/>
        <w:contextualSpacing/>
        <w:rPr>
          <w:rFonts w:ascii="Times New Roman" w:hAnsi="Times New Roman" w:cs="Times New Roman"/>
        </w:rPr>
      </w:pPr>
      <w:r w:rsidRPr="005C47F7">
        <w:rPr>
          <w:rFonts w:ascii="Times New Roman" w:hAnsi="Times New Roman" w:cs="Times New Roman"/>
        </w:rPr>
        <w:t>problematični otpad iz kućanstva, uključujući otpadne tonere, oštre predmete i dr., osim otpadnih baterija i akumulatora – do 10 kg;</w:t>
      </w:r>
    </w:p>
    <w:p w14:paraId="6D7A2851" w14:textId="77777777" w:rsidR="005C47F7" w:rsidRPr="005C47F7" w:rsidRDefault="005C47F7" w:rsidP="00CF64A9">
      <w:pPr>
        <w:numPr>
          <w:ilvl w:val="0"/>
          <w:numId w:val="16"/>
        </w:numPr>
        <w:spacing w:after="0" w:line="276" w:lineRule="auto"/>
        <w:contextualSpacing/>
        <w:rPr>
          <w:rFonts w:ascii="Times New Roman" w:hAnsi="Times New Roman" w:cs="Times New Roman"/>
        </w:rPr>
      </w:pPr>
      <w:r w:rsidRPr="005C47F7">
        <w:rPr>
          <w:rFonts w:ascii="Times New Roman" w:hAnsi="Times New Roman" w:cs="Times New Roman"/>
        </w:rPr>
        <w:t>otpadna plastična ambalaža i ostala plastika, osim PET ambalaže – do 20 kg;</w:t>
      </w:r>
    </w:p>
    <w:p w14:paraId="02699A79" w14:textId="77777777" w:rsidR="005C47F7" w:rsidRPr="005C47F7" w:rsidRDefault="005C47F7" w:rsidP="00CF64A9">
      <w:pPr>
        <w:numPr>
          <w:ilvl w:val="0"/>
          <w:numId w:val="16"/>
        </w:numPr>
        <w:spacing w:after="0" w:line="276" w:lineRule="auto"/>
        <w:contextualSpacing/>
        <w:rPr>
          <w:rFonts w:ascii="Times New Roman" w:hAnsi="Times New Roman" w:cs="Times New Roman"/>
        </w:rPr>
      </w:pPr>
      <w:r w:rsidRPr="005C47F7">
        <w:rPr>
          <w:rFonts w:ascii="Times New Roman" w:hAnsi="Times New Roman" w:cs="Times New Roman"/>
        </w:rPr>
        <w:t>otpadno ravno staklo – do 50 kg;</w:t>
      </w:r>
    </w:p>
    <w:p w14:paraId="2857CEED" w14:textId="77777777" w:rsidR="005C47F7" w:rsidRPr="005C47F7" w:rsidRDefault="005C47F7" w:rsidP="00CF64A9">
      <w:pPr>
        <w:numPr>
          <w:ilvl w:val="0"/>
          <w:numId w:val="16"/>
        </w:numPr>
        <w:spacing w:after="0" w:line="276" w:lineRule="auto"/>
        <w:contextualSpacing/>
        <w:rPr>
          <w:rFonts w:ascii="Times New Roman" w:hAnsi="Times New Roman" w:cs="Times New Roman"/>
        </w:rPr>
      </w:pPr>
      <w:r w:rsidRPr="005C47F7">
        <w:rPr>
          <w:rFonts w:ascii="Times New Roman" w:hAnsi="Times New Roman" w:cs="Times New Roman"/>
        </w:rPr>
        <w:t>otpadno drvo tretirano zaštitnim premazima i građevna stolarija/bravarija – do 100 kg;</w:t>
      </w:r>
    </w:p>
    <w:p w14:paraId="4BAA3211" w14:textId="77777777" w:rsidR="005C47F7" w:rsidRPr="005C47F7" w:rsidRDefault="005C47F7" w:rsidP="00CF64A9">
      <w:pPr>
        <w:numPr>
          <w:ilvl w:val="0"/>
          <w:numId w:val="16"/>
        </w:numPr>
        <w:spacing w:after="0" w:line="276" w:lineRule="auto"/>
        <w:contextualSpacing/>
        <w:rPr>
          <w:rFonts w:ascii="Times New Roman" w:hAnsi="Times New Roman" w:cs="Times New Roman"/>
        </w:rPr>
      </w:pPr>
      <w:r w:rsidRPr="005C47F7">
        <w:rPr>
          <w:rFonts w:ascii="Times New Roman" w:hAnsi="Times New Roman" w:cs="Times New Roman"/>
        </w:rPr>
        <w:t>otpadni električni i elektronički uređaji – do 50 kg;</w:t>
      </w:r>
    </w:p>
    <w:p w14:paraId="5B4F8A18" w14:textId="77777777" w:rsidR="005C47F7" w:rsidRPr="005C47F7" w:rsidRDefault="005C47F7" w:rsidP="00CF64A9">
      <w:pPr>
        <w:numPr>
          <w:ilvl w:val="0"/>
          <w:numId w:val="16"/>
        </w:numPr>
        <w:spacing w:after="0" w:line="276" w:lineRule="auto"/>
        <w:contextualSpacing/>
        <w:rPr>
          <w:rFonts w:ascii="Times New Roman" w:hAnsi="Times New Roman" w:cs="Times New Roman"/>
        </w:rPr>
      </w:pPr>
      <w:r w:rsidRPr="005C47F7">
        <w:rPr>
          <w:rFonts w:ascii="Times New Roman" w:hAnsi="Times New Roman" w:cs="Times New Roman"/>
        </w:rPr>
        <w:t>otpadne gume – do 4 komada</w:t>
      </w:r>
    </w:p>
    <w:p w14:paraId="1571A558" w14:textId="77777777" w:rsidR="005C47F7" w:rsidRPr="005C47F7" w:rsidRDefault="005C47F7" w:rsidP="00CF64A9">
      <w:pPr>
        <w:numPr>
          <w:ilvl w:val="0"/>
          <w:numId w:val="16"/>
        </w:numPr>
        <w:spacing w:after="0" w:line="276" w:lineRule="auto"/>
        <w:contextualSpacing/>
        <w:rPr>
          <w:rFonts w:ascii="Times New Roman" w:hAnsi="Times New Roman" w:cs="Times New Roman"/>
        </w:rPr>
      </w:pPr>
      <w:r w:rsidRPr="005C47F7">
        <w:rPr>
          <w:rFonts w:ascii="Times New Roman" w:hAnsi="Times New Roman" w:cs="Times New Roman"/>
        </w:rPr>
        <w:t xml:space="preserve">ostatci boja, lakova, </w:t>
      </w:r>
      <w:proofErr w:type="spellStart"/>
      <w:r w:rsidRPr="005C47F7">
        <w:rPr>
          <w:rFonts w:ascii="Times New Roman" w:hAnsi="Times New Roman" w:cs="Times New Roman"/>
        </w:rPr>
        <w:t>detergenata</w:t>
      </w:r>
      <w:proofErr w:type="spellEnd"/>
      <w:r w:rsidRPr="005C47F7">
        <w:rPr>
          <w:rFonts w:ascii="Times New Roman" w:hAnsi="Times New Roman" w:cs="Times New Roman"/>
        </w:rPr>
        <w:t>, lijekova i sličan otpad koji ne spada u kategoriju problematičnog ili opasnog otpada – do 10 kg.</w:t>
      </w:r>
    </w:p>
    <w:p w14:paraId="43E0E6A7" w14:textId="77777777" w:rsidR="005C47F7" w:rsidRPr="005C47F7" w:rsidRDefault="005C47F7" w:rsidP="00CF64A9">
      <w:pPr>
        <w:numPr>
          <w:ilvl w:val="0"/>
          <w:numId w:val="15"/>
        </w:numPr>
        <w:spacing w:after="0" w:line="276" w:lineRule="auto"/>
        <w:contextualSpacing/>
        <w:rPr>
          <w:rFonts w:ascii="Times New Roman" w:hAnsi="Times New Roman" w:cs="Times New Roman"/>
        </w:rPr>
      </w:pPr>
      <w:r w:rsidRPr="005C47F7">
        <w:rPr>
          <w:rFonts w:ascii="Times New Roman" w:hAnsi="Times New Roman" w:cs="Times New Roman"/>
        </w:rPr>
        <w:lastRenderedPageBreak/>
        <w:t xml:space="preserve">Upravitelj </w:t>
      </w:r>
      <w:proofErr w:type="spellStart"/>
      <w:r w:rsidRPr="005C47F7">
        <w:rPr>
          <w:rFonts w:ascii="Times New Roman" w:hAnsi="Times New Roman" w:cs="Times New Roman"/>
        </w:rPr>
        <w:t>reciklažnog</w:t>
      </w:r>
      <w:proofErr w:type="spellEnd"/>
      <w:r w:rsidRPr="005C47F7">
        <w:rPr>
          <w:rFonts w:ascii="Times New Roman" w:hAnsi="Times New Roman" w:cs="Times New Roman"/>
        </w:rPr>
        <w:t xml:space="preserve"> dvorišta ovlašten je uspostaviti sustav trgovanja otpadom koji se može </w:t>
      </w:r>
      <w:proofErr w:type="spellStart"/>
      <w:r w:rsidRPr="005C47F7">
        <w:rPr>
          <w:rFonts w:ascii="Times New Roman" w:hAnsi="Times New Roman" w:cs="Times New Roman"/>
        </w:rPr>
        <w:t>oporabiti</w:t>
      </w:r>
      <w:proofErr w:type="spellEnd"/>
      <w:r w:rsidRPr="005C47F7">
        <w:rPr>
          <w:rFonts w:ascii="Times New Roman" w:hAnsi="Times New Roman" w:cs="Times New Roman"/>
        </w:rPr>
        <w:t xml:space="preserve">, odnosno donositelju otpada može isplatiti naknadu sukladno cjeniku. Za otkupljeni otpad, kao i za naplatu usluge korištenja </w:t>
      </w:r>
      <w:proofErr w:type="spellStart"/>
      <w:r w:rsidRPr="005C47F7">
        <w:rPr>
          <w:rFonts w:ascii="Times New Roman" w:hAnsi="Times New Roman" w:cs="Times New Roman"/>
        </w:rPr>
        <w:t>reciklažnog</w:t>
      </w:r>
      <w:proofErr w:type="spellEnd"/>
      <w:r w:rsidRPr="005C47F7">
        <w:rPr>
          <w:rFonts w:ascii="Times New Roman" w:hAnsi="Times New Roman" w:cs="Times New Roman"/>
        </w:rPr>
        <w:t xml:space="preserve"> dvorišta, upravitelj </w:t>
      </w:r>
      <w:proofErr w:type="spellStart"/>
      <w:r w:rsidRPr="005C47F7">
        <w:rPr>
          <w:rFonts w:ascii="Times New Roman" w:hAnsi="Times New Roman" w:cs="Times New Roman"/>
        </w:rPr>
        <w:t>reciklažnog</w:t>
      </w:r>
      <w:proofErr w:type="spellEnd"/>
      <w:r w:rsidRPr="005C47F7">
        <w:rPr>
          <w:rFonts w:ascii="Times New Roman" w:hAnsi="Times New Roman" w:cs="Times New Roman"/>
        </w:rPr>
        <w:t xml:space="preserve"> dvorišta dužan je na licu mjesta korisniku izdati odgovarajući fiskalni račun.</w:t>
      </w:r>
    </w:p>
    <w:p w14:paraId="25FD6BA9" w14:textId="77777777" w:rsidR="005C47F7" w:rsidRPr="005C47F7" w:rsidRDefault="005C47F7" w:rsidP="00CF64A9">
      <w:pPr>
        <w:numPr>
          <w:ilvl w:val="0"/>
          <w:numId w:val="15"/>
        </w:numPr>
        <w:spacing w:after="0" w:line="276" w:lineRule="auto"/>
        <w:contextualSpacing/>
        <w:rPr>
          <w:rFonts w:ascii="Times New Roman" w:hAnsi="Times New Roman" w:cs="Times New Roman"/>
        </w:rPr>
      </w:pPr>
      <w:r w:rsidRPr="005C47F7">
        <w:rPr>
          <w:rFonts w:ascii="Times New Roman" w:hAnsi="Times New Roman" w:cs="Times New Roman"/>
        </w:rPr>
        <w:t xml:space="preserve">Prilikom korištenja usluga </w:t>
      </w:r>
      <w:proofErr w:type="spellStart"/>
      <w:r w:rsidRPr="005C47F7">
        <w:rPr>
          <w:rFonts w:ascii="Times New Roman" w:hAnsi="Times New Roman" w:cs="Times New Roman"/>
        </w:rPr>
        <w:t>reciklažnog</w:t>
      </w:r>
      <w:proofErr w:type="spellEnd"/>
      <w:r w:rsidRPr="005C47F7">
        <w:rPr>
          <w:rFonts w:ascii="Times New Roman" w:hAnsi="Times New Roman" w:cs="Times New Roman"/>
        </w:rPr>
        <w:t xml:space="preserve"> dvorišta, korisnik javne usluge dužan je identificirati se osobnom ispravom i/ili originalnim računom davatelja javne usluge, kako bi se omogućilo evidentiranje korištenja </w:t>
      </w:r>
      <w:proofErr w:type="spellStart"/>
      <w:r w:rsidRPr="005C47F7">
        <w:rPr>
          <w:rFonts w:ascii="Times New Roman" w:hAnsi="Times New Roman" w:cs="Times New Roman"/>
        </w:rPr>
        <w:t>reciklažnog</w:t>
      </w:r>
      <w:proofErr w:type="spellEnd"/>
      <w:r w:rsidRPr="005C47F7">
        <w:rPr>
          <w:rFonts w:ascii="Times New Roman" w:hAnsi="Times New Roman" w:cs="Times New Roman"/>
        </w:rPr>
        <w:t xml:space="preserve"> dvorišta te predanih količina i vrsta otpada. Ako se korisnik ne identificira na opisani način, ne će se smatrati korisnikom javne usluge, a korištenje </w:t>
      </w:r>
      <w:proofErr w:type="spellStart"/>
      <w:r w:rsidRPr="005C47F7">
        <w:rPr>
          <w:rFonts w:ascii="Times New Roman" w:hAnsi="Times New Roman" w:cs="Times New Roman"/>
        </w:rPr>
        <w:t>reciklažnog</w:t>
      </w:r>
      <w:proofErr w:type="spellEnd"/>
      <w:r w:rsidRPr="005C47F7">
        <w:rPr>
          <w:rFonts w:ascii="Times New Roman" w:hAnsi="Times New Roman" w:cs="Times New Roman"/>
        </w:rPr>
        <w:t xml:space="preserve"> dvorišta naplatit će mu se sukladno cjeniku osobe koja upravlja </w:t>
      </w:r>
      <w:proofErr w:type="spellStart"/>
      <w:r w:rsidRPr="005C47F7">
        <w:rPr>
          <w:rFonts w:ascii="Times New Roman" w:hAnsi="Times New Roman" w:cs="Times New Roman"/>
        </w:rPr>
        <w:t>reciklažnim</w:t>
      </w:r>
      <w:proofErr w:type="spellEnd"/>
      <w:r w:rsidRPr="005C47F7">
        <w:rPr>
          <w:rFonts w:ascii="Times New Roman" w:hAnsi="Times New Roman" w:cs="Times New Roman"/>
        </w:rPr>
        <w:t xml:space="preserve"> dvorištem.</w:t>
      </w:r>
    </w:p>
    <w:p w14:paraId="061807D1" w14:textId="77777777" w:rsidR="005C47F7" w:rsidRPr="005C47F7" w:rsidRDefault="005C47F7" w:rsidP="00CF64A9">
      <w:pPr>
        <w:numPr>
          <w:ilvl w:val="0"/>
          <w:numId w:val="15"/>
        </w:numPr>
        <w:spacing w:after="0" w:line="276" w:lineRule="auto"/>
        <w:contextualSpacing/>
        <w:rPr>
          <w:rFonts w:ascii="Times New Roman" w:hAnsi="Times New Roman" w:cs="Times New Roman"/>
        </w:rPr>
      </w:pPr>
      <w:r w:rsidRPr="005C47F7">
        <w:rPr>
          <w:rFonts w:ascii="Times New Roman" w:hAnsi="Times New Roman" w:cs="Times New Roman"/>
        </w:rPr>
        <w:t xml:space="preserve">Cijene korištenja </w:t>
      </w:r>
      <w:proofErr w:type="spellStart"/>
      <w:r w:rsidRPr="005C47F7">
        <w:rPr>
          <w:rFonts w:ascii="Times New Roman" w:hAnsi="Times New Roman" w:cs="Times New Roman"/>
        </w:rPr>
        <w:t>reciklažnog</w:t>
      </w:r>
      <w:proofErr w:type="spellEnd"/>
      <w:r w:rsidRPr="005C47F7">
        <w:rPr>
          <w:rFonts w:ascii="Times New Roman" w:hAnsi="Times New Roman" w:cs="Times New Roman"/>
        </w:rPr>
        <w:t xml:space="preserve"> dvorišta, koje cjenikom određuje upravitelj </w:t>
      </w:r>
      <w:proofErr w:type="spellStart"/>
      <w:r w:rsidRPr="005C47F7">
        <w:rPr>
          <w:rFonts w:ascii="Times New Roman" w:hAnsi="Times New Roman" w:cs="Times New Roman"/>
        </w:rPr>
        <w:t>reciklažnog</w:t>
      </w:r>
      <w:proofErr w:type="spellEnd"/>
      <w:r w:rsidRPr="005C47F7">
        <w:rPr>
          <w:rFonts w:ascii="Times New Roman" w:hAnsi="Times New Roman" w:cs="Times New Roman"/>
        </w:rPr>
        <w:t xml:space="preserve"> dvorišta, moraju odgovarati troškovima zbrinjavanja pojedinih vrsta i količina otpada koje korisnik predaje u </w:t>
      </w:r>
      <w:proofErr w:type="spellStart"/>
      <w:r w:rsidRPr="005C47F7">
        <w:rPr>
          <w:rFonts w:ascii="Times New Roman" w:hAnsi="Times New Roman" w:cs="Times New Roman"/>
        </w:rPr>
        <w:t>reciklažno</w:t>
      </w:r>
      <w:proofErr w:type="spellEnd"/>
      <w:r w:rsidRPr="005C47F7">
        <w:rPr>
          <w:rFonts w:ascii="Times New Roman" w:hAnsi="Times New Roman" w:cs="Times New Roman"/>
        </w:rPr>
        <w:t xml:space="preserve"> dvorište.</w:t>
      </w:r>
    </w:p>
    <w:p w14:paraId="62F09319" w14:textId="77777777" w:rsidR="005C47F7" w:rsidRPr="005C47F7" w:rsidRDefault="005C47F7" w:rsidP="005C47F7">
      <w:pPr>
        <w:spacing w:after="0" w:line="276" w:lineRule="auto"/>
        <w:ind w:left="360" w:firstLine="0"/>
        <w:contextualSpacing/>
        <w:rPr>
          <w:rFonts w:ascii="Times New Roman" w:hAnsi="Times New Roman" w:cs="Times New Roman"/>
        </w:rPr>
      </w:pPr>
    </w:p>
    <w:p w14:paraId="42480C6F" w14:textId="77777777" w:rsidR="005C47F7" w:rsidRPr="005C47F7" w:rsidRDefault="005C47F7" w:rsidP="005C47F7">
      <w:pPr>
        <w:spacing w:line="247" w:lineRule="auto"/>
        <w:rPr>
          <w:rFonts w:ascii="Times New Roman" w:hAnsi="Times New Roman" w:cs="Times New Roman"/>
        </w:rPr>
      </w:pPr>
      <w:r w:rsidRPr="005C47F7">
        <w:rPr>
          <w:rFonts w:ascii="Times New Roman" w:hAnsi="Times New Roman" w:cs="Times New Roman"/>
        </w:rPr>
        <w:t>NAČIN PRUŽANJA I KORIŠTENJA JAVNE USLUGE</w:t>
      </w:r>
    </w:p>
    <w:p w14:paraId="0550CCEA" w14:textId="5A309249" w:rsidR="005C47F7" w:rsidRPr="005C47F7" w:rsidRDefault="005C47F7" w:rsidP="005C47F7">
      <w:pPr>
        <w:spacing w:after="0" w:line="276" w:lineRule="auto"/>
        <w:ind w:right="4"/>
        <w:jc w:val="center"/>
        <w:rPr>
          <w:rFonts w:ascii="Times New Roman" w:hAnsi="Times New Roman" w:cs="Times New Roman"/>
        </w:rPr>
      </w:pPr>
      <w:r w:rsidRPr="005C47F7">
        <w:rPr>
          <w:rFonts w:ascii="Times New Roman" w:hAnsi="Times New Roman" w:cs="Times New Roman"/>
          <w:b/>
        </w:rPr>
        <w:t>Članak 1</w:t>
      </w:r>
      <w:r>
        <w:rPr>
          <w:rFonts w:ascii="Times New Roman" w:hAnsi="Times New Roman" w:cs="Times New Roman"/>
          <w:b/>
        </w:rPr>
        <w:t>2</w:t>
      </w:r>
      <w:r w:rsidRPr="005C47F7">
        <w:rPr>
          <w:rFonts w:ascii="Times New Roman" w:hAnsi="Times New Roman" w:cs="Times New Roman"/>
          <w:b/>
        </w:rPr>
        <w:t xml:space="preserve">. </w:t>
      </w:r>
    </w:p>
    <w:p w14:paraId="07D1ED13" w14:textId="77777777" w:rsidR="005C47F7" w:rsidRPr="005C47F7" w:rsidRDefault="005C47F7" w:rsidP="00CF64A9">
      <w:pPr>
        <w:numPr>
          <w:ilvl w:val="0"/>
          <w:numId w:val="17"/>
        </w:numPr>
        <w:spacing w:after="0" w:line="276" w:lineRule="auto"/>
        <w:rPr>
          <w:rFonts w:ascii="Times New Roman" w:hAnsi="Times New Roman" w:cs="Times New Roman"/>
        </w:rPr>
      </w:pPr>
      <w:r w:rsidRPr="005C47F7">
        <w:rPr>
          <w:rFonts w:ascii="Times New Roman" w:hAnsi="Times New Roman" w:cs="Times New Roman"/>
        </w:rPr>
        <w:t xml:space="preserve">Davatelj javne usluge pruža, a korisnik javne usluge koristi javnu uslugu na sljedeći način: </w:t>
      </w:r>
    </w:p>
    <w:p w14:paraId="1B80B0FF" w14:textId="77777777" w:rsidR="005C47F7" w:rsidRPr="005C47F7" w:rsidRDefault="005C47F7" w:rsidP="00CF64A9">
      <w:pPr>
        <w:numPr>
          <w:ilvl w:val="1"/>
          <w:numId w:val="17"/>
        </w:numPr>
        <w:spacing w:after="0" w:line="276" w:lineRule="auto"/>
        <w:rPr>
          <w:rFonts w:ascii="Times New Roman" w:hAnsi="Times New Roman" w:cs="Times New Roman"/>
        </w:rPr>
      </w:pPr>
      <w:r w:rsidRPr="005C47F7">
        <w:rPr>
          <w:rFonts w:ascii="Times New Roman" w:hAnsi="Times New Roman" w:cs="Times New Roman"/>
          <w:color w:val="231F20"/>
        </w:rPr>
        <w:t xml:space="preserve">korisniku javne usluge mora se osigurati mogućnost odvojene primopredaje komunalnog otpada, putem spremnika odgovarajućih veličina i vrsta određenih ovom Odlukom, na njegovom obračunskom mjestu; i/ili javnoj površini; korištenjem </w:t>
      </w:r>
      <w:proofErr w:type="spellStart"/>
      <w:r w:rsidRPr="005C47F7">
        <w:rPr>
          <w:rFonts w:ascii="Times New Roman" w:hAnsi="Times New Roman" w:cs="Times New Roman"/>
          <w:color w:val="231F20"/>
        </w:rPr>
        <w:t>reciklažnog</w:t>
      </w:r>
      <w:proofErr w:type="spellEnd"/>
      <w:r w:rsidRPr="005C47F7">
        <w:rPr>
          <w:rFonts w:ascii="Times New Roman" w:hAnsi="Times New Roman" w:cs="Times New Roman"/>
          <w:color w:val="231F20"/>
        </w:rPr>
        <w:t xml:space="preserve"> dvorišta, te odvozom glomaznog otpada jednom godišnje, bez naknade, s adrese obračunskog mjesta korisnika javne usluge; </w:t>
      </w:r>
    </w:p>
    <w:p w14:paraId="3312D7DE" w14:textId="77777777" w:rsidR="005C47F7" w:rsidRPr="005C47F7" w:rsidRDefault="005C47F7" w:rsidP="00CF64A9">
      <w:pPr>
        <w:numPr>
          <w:ilvl w:val="1"/>
          <w:numId w:val="17"/>
        </w:numPr>
        <w:spacing w:after="0" w:line="276" w:lineRule="auto"/>
        <w:rPr>
          <w:rFonts w:ascii="Times New Roman" w:hAnsi="Times New Roman" w:cs="Times New Roman"/>
        </w:rPr>
      </w:pPr>
      <w:r w:rsidRPr="005C47F7">
        <w:rPr>
          <w:rFonts w:ascii="Times New Roman" w:hAnsi="Times New Roman" w:cs="Times New Roman"/>
          <w:color w:val="231F20"/>
        </w:rPr>
        <w:t xml:space="preserve">korisniku javne usluge mora se osigurati odvojena primopredaja miješanog komunalnog otpada, biootpada i </w:t>
      </w:r>
      <w:proofErr w:type="spellStart"/>
      <w:r w:rsidRPr="005C47F7">
        <w:rPr>
          <w:rFonts w:ascii="Times New Roman" w:hAnsi="Times New Roman" w:cs="Times New Roman"/>
          <w:color w:val="231F20"/>
        </w:rPr>
        <w:t>reciklabilnog</w:t>
      </w:r>
      <w:proofErr w:type="spellEnd"/>
      <w:r w:rsidRPr="005C47F7">
        <w:rPr>
          <w:rFonts w:ascii="Times New Roman" w:hAnsi="Times New Roman" w:cs="Times New Roman"/>
          <w:color w:val="231F20"/>
        </w:rPr>
        <w:t xml:space="preserve"> otpada, koja se obavlja putem spremnika na lokaciji obračunskog mjesta korisnika usluge; i/ili javnoj površini; korištenjem </w:t>
      </w:r>
      <w:proofErr w:type="spellStart"/>
      <w:r w:rsidRPr="005C47F7">
        <w:rPr>
          <w:rFonts w:ascii="Times New Roman" w:hAnsi="Times New Roman" w:cs="Times New Roman"/>
          <w:color w:val="231F20"/>
        </w:rPr>
        <w:t>reciklažnog</w:t>
      </w:r>
      <w:proofErr w:type="spellEnd"/>
      <w:r w:rsidRPr="005C47F7">
        <w:rPr>
          <w:rFonts w:ascii="Times New Roman" w:hAnsi="Times New Roman" w:cs="Times New Roman"/>
          <w:color w:val="231F20"/>
        </w:rPr>
        <w:t xml:space="preserve"> dvorišta;</w:t>
      </w:r>
    </w:p>
    <w:p w14:paraId="74F02015" w14:textId="77777777" w:rsidR="005C47F7" w:rsidRPr="005C47F7" w:rsidRDefault="005C47F7" w:rsidP="00CF64A9">
      <w:pPr>
        <w:numPr>
          <w:ilvl w:val="1"/>
          <w:numId w:val="17"/>
        </w:numPr>
        <w:spacing w:after="0" w:line="276" w:lineRule="auto"/>
        <w:rPr>
          <w:rFonts w:ascii="Times New Roman" w:hAnsi="Times New Roman" w:cs="Times New Roman"/>
        </w:rPr>
      </w:pPr>
      <w:r w:rsidRPr="005C47F7">
        <w:rPr>
          <w:rFonts w:ascii="Times New Roman" w:hAnsi="Times New Roman" w:cs="Times New Roman"/>
          <w:color w:val="231F20"/>
        </w:rPr>
        <w:t xml:space="preserve">korisnik javne usluge može odabrati zbrinjavanje biootpada kompostiranjem u kućnom </w:t>
      </w:r>
      <w:proofErr w:type="spellStart"/>
      <w:r w:rsidRPr="005C47F7">
        <w:rPr>
          <w:rFonts w:ascii="Times New Roman" w:hAnsi="Times New Roman" w:cs="Times New Roman"/>
          <w:color w:val="231F20"/>
        </w:rPr>
        <w:t>komposteru</w:t>
      </w:r>
      <w:proofErr w:type="spellEnd"/>
      <w:r w:rsidRPr="005C47F7">
        <w:rPr>
          <w:rFonts w:ascii="Times New Roman" w:hAnsi="Times New Roman" w:cs="Times New Roman"/>
          <w:color w:val="231F20"/>
        </w:rPr>
        <w:t xml:space="preserve"> ili odvozom biootpada odvojeno prikupljenog u odgovarajućem spremniku, o čemu se korisnik očituje u sklopu Izjave o načinu korištenja javne usluge sakupljanja komunalnog otpada;</w:t>
      </w:r>
    </w:p>
    <w:p w14:paraId="3B0BCDED" w14:textId="77777777" w:rsidR="005C47F7" w:rsidRPr="005C47F7" w:rsidRDefault="005C47F7" w:rsidP="00CF64A9">
      <w:pPr>
        <w:numPr>
          <w:ilvl w:val="1"/>
          <w:numId w:val="17"/>
        </w:numPr>
        <w:spacing w:after="0" w:line="276" w:lineRule="auto"/>
        <w:rPr>
          <w:rFonts w:ascii="Times New Roman" w:hAnsi="Times New Roman" w:cs="Times New Roman"/>
        </w:rPr>
      </w:pPr>
      <w:r w:rsidRPr="005C47F7">
        <w:rPr>
          <w:rFonts w:ascii="Times New Roman" w:hAnsi="Times New Roman" w:cs="Times New Roman"/>
          <w:color w:val="231F20"/>
        </w:rPr>
        <w:t>korisnici na istom obračunskom mjestu zajednički odgovaraju za obveze nastale zajedničkim korištenjem spremnika; Svaki korisnik javne usluge koji koristi zajednički spremnik dužan je postupati s otpadom i spremnikom na obračunskom mjestu na način koji ne dovodi u opasnost ljudsko zdravlje i ne dovodi do rasipanja otpada oko spremnika i ne uzrokuje pojavu neugode drugoj osobi zbog mirisa otpada;</w:t>
      </w:r>
    </w:p>
    <w:p w14:paraId="4EE7C028" w14:textId="77777777" w:rsidR="005C47F7" w:rsidRPr="005C47F7" w:rsidRDefault="005C47F7" w:rsidP="00CF64A9">
      <w:pPr>
        <w:numPr>
          <w:ilvl w:val="1"/>
          <w:numId w:val="17"/>
        </w:numPr>
        <w:spacing w:after="0" w:line="276" w:lineRule="auto"/>
        <w:rPr>
          <w:rFonts w:ascii="Times New Roman" w:hAnsi="Times New Roman" w:cs="Times New Roman"/>
        </w:rPr>
      </w:pPr>
      <w:r w:rsidRPr="005C47F7">
        <w:rPr>
          <w:rFonts w:ascii="Times New Roman" w:hAnsi="Times New Roman" w:cs="Times New Roman"/>
          <w:color w:val="231F20"/>
        </w:rPr>
        <w:t xml:space="preserve">korisniku javne usluge kategorije kućanstvo mora se omogućiti odvojena predaja </w:t>
      </w:r>
      <w:r w:rsidRPr="005C47F7">
        <w:rPr>
          <w:rFonts w:ascii="Times New Roman" w:hAnsi="Times New Roman" w:cs="Times New Roman"/>
        </w:rPr>
        <w:t xml:space="preserve">glomaznog komunalnog otpada u </w:t>
      </w:r>
      <w:proofErr w:type="spellStart"/>
      <w:r w:rsidRPr="005C47F7">
        <w:rPr>
          <w:rFonts w:ascii="Times New Roman" w:hAnsi="Times New Roman" w:cs="Times New Roman"/>
        </w:rPr>
        <w:t>reciklažnom</w:t>
      </w:r>
      <w:proofErr w:type="spellEnd"/>
      <w:r w:rsidRPr="005C47F7">
        <w:rPr>
          <w:rFonts w:ascii="Times New Roman" w:hAnsi="Times New Roman" w:cs="Times New Roman"/>
        </w:rPr>
        <w:t xml:space="preserve"> dvorištu, te sukladno rasporedu odvoza davatelja javne usluge jednom godišnje u količini ne većoj od 5 m</w:t>
      </w:r>
      <w:r w:rsidRPr="005C47F7">
        <w:rPr>
          <w:rFonts w:ascii="Times New Roman" w:hAnsi="Times New Roman" w:cs="Times New Roman"/>
          <w:vertAlign w:val="superscript"/>
        </w:rPr>
        <w:t>3</w:t>
      </w:r>
      <w:r w:rsidRPr="005C47F7">
        <w:rPr>
          <w:rFonts w:ascii="Times New Roman" w:hAnsi="Times New Roman" w:cs="Times New Roman"/>
        </w:rPr>
        <w:t>, bez naplate.  Korisnik je dužan, sukladno obavijesti davatelja javne usluge, pravovremeno podnijeti zahtjev za odvoz glomaznog otpada. U zahtjevu za odvoz glomaznog otpada potrebno je navesti koje vrste i količine otpada namjerava predati prilikom odvoza te otpad odložiti na površinu dostupnu vozilima davatelja javne usluge;</w:t>
      </w:r>
    </w:p>
    <w:p w14:paraId="2BC3AE2D" w14:textId="77777777" w:rsidR="005C47F7" w:rsidRPr="005C47F7" w:rsidRDefault="005C47F7" w:rsidP="00CF64A9">
      <w:pPr>
        <w:numPr>
          <w:ilvl w:val="1"/>
          <w:numId w:val="17"/>
        </w:numPr>
        <w:spacing w:after="0" w:line="276" w:lineRule="auto"/>
        <w:rPr>
          <w:rFonts w:ascii="Times New Roman" w:hAnsi="Times New Roman" w:cs="Times New Roman"/>
        </w:rPr>
      </w:pPr>
      <w:r w:rsidRPr="005C47F7">
        <w:rPr>
          <w:rFonts w:ascii="Times New Roman" w:hAnsi="Times New Roman" w:cs="Times New Roman"/>
          <w:color w:val="231F20"/>
        </w:rPr>
        <w:t xml:space="preserve">korisniku javne usluge mora se omogućiti odvojena predaja otpada određenog posebnim propisom koji uređuje gospodarenje otpadom u </w:t>
      </w:r>
      <w:proofErr w:type="spellStart"/>
      <w:r w:rsidRPr="005C47F7">
        <w:rPr>
          <w:rFonts w:ascii="Times New Roman" w:hAnsi="Times New Roman" w:cs="Times New Roman"/>
          <w:color w:val="231F20"/>
        </w:rPr>
        <w:t>reciklažnom</w:t>
      </w:r>
      <w:proofErr w:type="spellEnd"/>
      <w:r w:rsidRPr="005C47F7">
        <w:rPr>
          <w:rFonts w:ascii="Times New Roman" w:hAnsi="Times New Roman" w:cs="Times New Roman"/>
          <w:color w:val="231F20"/>
        </w:rPr>
        <w:t xml:space="preserve"> dvorištu.</w:t>
      </w:r>
    </w:p>
    <w:p w14:paraId="0CFDC08E" w14:textId="77777777" w:rsidR="005C47F7" w:rsidRPr="005C47F7" w:rsidRDefault="005C47F7" w:rsidP="00CF64A9">
      <w:pPr>
        <w:numPr>
          <w:ilvl w:val="0"/>
          <w:numId w:val="17"/>
        </w:numPr>
        <w:spacing w:after="0" w:line="276" w:lineRule="auto"/>
        <w:rPr>
          <w:rFonts w:ascii="Times New Roman" w:hAnsi="Times New Roman" w:cs="Times New Roman"/>
        </w:rPr>
      </w:pPr>
      <w:r w:rsidRPr="005C47F7">
        <w:rPr>
          <w:rFonts w:ascii="Times New Roman" w:hAnsi="Times New Roman" w:cs="Times New Roman"/>
        </w:rPr>
        <w:t xml:space="preserve">Na zahtjev korisnika javne usluge, uz naplatu sukladno Cjeniku davatelja javne usluge, pružaju se sljedeće usluge: </w:t>
      </w:r>
    </w:p>
    <w:p w14:paraId="7DD0B0A5" w14:textId="77777777" w:rsidR="005C47F7" w:rsidRPr="005C47F7" w:rsidRDefault="005C47F7" w:rsidP="00CF64A9">
      <w:pPr>
        <w:numPr>
          <w:ilvl w:val="1"/>
          <w:numId w:val="17"/>
        </w:numPr>
        <w:spacing w:after="0" w:line="276" w:lineRule="auto"/>
        <w:rPr>
          <w:rFonts w:ascii="Times New Roman" w:hAnsi="Times New Roman" w:cs="Times New Roman"/>
        </w:rPr>
      </w:pPr>
      <w:r w:rsidRPr="005C47F7">
        <w:rPr>
          <w:rFonts w:ascii="Times New Roman" w:hAnsi="Times New Roman" w:cs="Times New Roman"/>
        </w:rPr>
        <w:t xml:space="preserve">preuzimanje otpada iz stavka 1. ovoga članka u slučaju iznimne potrebe za preuzimanjem veće količine otpada od uobičajene; </w:t>
      </w:r>
    </w:p>
    <w:p w14:paraId="4A159876" w14:textId="77777777" w:rsidR="005C47F7" w:rsidRPr="005C47F7" w:rsidRDefault="005C47F7" w:rsidP="00CF64A9">
      <w:pPr>
        <w:numPr>
          <w:ilvl w:val="1"/>
          <w:numId w:val="17"/>
        </w:numPr>
        <w:spacing w:after="0" w:line="276" w:lineRule="auto"/>
        <w:rPr>
          <w:rFonts w:ascii="Times New Roman" w:hAnsi="Times New Roman" w:cs="Times New Roman"/>
        </w:rPr>
      </w:pPr>
      <w:r w:rsidRPr="005C47F7">
        <w:rPr>
          <w:rFonts w:ascii="Times New Roman" w:hAnsi="Times New Roman" w:cs="Times New Roman"/>
        </w:rPr>
        <w:t xml:space="preserve">preuzimanje glomaznog otpada, osim preuzimanja glomaznog otpada iz točke 4. stavka 1. ovoga članka. </w:t>
      </w:r>
    </w:p>
    <w:p w14:paraId="3986BDB6" w14:textId="51C4BBBA" w:rsidR="005C47F7" w:rsidRPr="005C47F7" w:rsidRDefault="005C47F7" w:rsidP="00CF64A9">
      <w:pPr>
        <w:numPr>
          <w:ilvl w:val="0"/>
          <w:numId w:val="17"/>
        </w:numPr>
        <w:spacing w:after="0" w:line="276" w:lineRule="auto"/>
        <w:rPr>
          <w:rFonts w:ascii="Times New Roman" w:hAnsi="Times New Roman" w:cs="Times New Roman"/>
        </w:rPr>
      </w:pPr>
      <w:r w:rsidRPr="005C47F7">
        <w:rPr>
          <w:rFonts w:ascii="Times New Roman" w:hAnsi="Times New Roman" w:cs="Times New Roman"/>
          <w:color w:val="231F20"/>
        </w:rPr>
        <w:lastRenderedPageBreak/>
        <w:t xml:space="preserve">Korisnik koji koristi kućno kompostiranje biootpada dužan je koristiti vlastiti </w:t>
      </w:r>
      <w:proofErr w:type="spellStart"/>
      <w:r w:rsidRPr="005C47F7">
        <w:rPr>
          <w:rFonts w:ascii="Times New Roman" w:hAnsi="Times New Roman" w:cs="Times New Roman"/>
          <w:color w:val="231F20"/>
        </w:rPr>
        <w:t>komposter</w:t>
      </w:r>
      <w:proofErr w:type="spellEnd"/>
      <w:r w:rsidRPr="005C47F7">
        <w:rPr>
          <w:rFonts w:ascii="Times New Roman" w:hAnsi="Times New Roman" w:cs="Times New Roman"/>
          <w:color w:val="231F20"/>
        </w:rPr>
        <w:t xml:space="preserve">. Korisnik javne usluge dužan je kućno kompostiranje provoditi sukladno uputama davatelja javne usluge te odredbama Zakona i odgovarajućih propisa. </w:t>
      </w:r>
    </w:p>
    <w:p w14:paraId="0128B69A" w14:textId="77777777" w:rsidR="005C47F7" w:rsidRPr="005C47F7" w:rsidRDefault="005C47F7" w:rsidP="00CF64A9">
      <w:pPr>
        <w:numPr>
          <w:ilvl w:val="0"/>
          <w:numId w:val="17"/>
        </w:numPr>
        <w:spacing w:after="0" w:line="276" w:lineRule="auto"/>
        <w:rPr>
          <w:rFonts w:ascii="Times New Roman" w:hAnsi="Times New Roman" w:cs="Times New Roman"/>
        </w:rPr>
      </w:pPr>
      <w:r w:rsidRPr="005C47F7">
        <w:rPr>
          <w:rFonts w:ascii="Times New Roman" w:hAnsi="Times New Roman" w:cs="Times New Roman"/>
        </w:rPr>
        <w:t xml:space="preserve">Spremnik na obračunskom mjestu na adresi korisnika javne usluge i spremnik postavljen na javnoj površini iz stavka 1. ovoga članka smatraju se primarnim spremnikom. </w:t>
      </w:r>
    </w:p>
    <w:p w14:paraId="11F1F05D" w14:textId="77777777" w:rsidR="005C47F7" w:rsidRPr="005C47F7" w:rsidRDefault="005C47F7" w:rsidP="00CF64A9">
      <w:pPr>
        <w:numPr>
          <w:ilvl w:val="0"/>
          <w:numId w:val="17"/>
        </w:numPr>
        <w:spacing w:after="0" w:line="276" w:lineRule="auto"/>
        <w:rPr>
          <w:rFonts w:ascii="Times New Roman" w:hAnsi="Times New Roman" w:cs="Times New Roman"/>
        </w:rPr>
      </w:pPr>
      <w:r w:rsidRPr="005C47F7">
        <w:rPr>
          <w:rFonts w:ascii="Times New Roman" w:hAnsi="Times New Roman" w:cs="Times New Roman"/>
        </w:rPr>
        <w:t>Korisnici zajedničkog spremnika dužni su se sporazumjeti o udjelima u korištenju spremnika i o istima obavijestiti davatelja javne usluge. Zbroj udjela mora iznositi jedan. Ako ne postoji sporazum između korisnika zajedničkih spremnika, udjele pojedinih korisnika u zajedničkom spremniku, na temelju podataka davatelja javne usluge, određuje davatelj javne usluge. U slučaju da suvlasnici stambene zgrade nisu postigli sporazum o korištenju zajedničkog spremnika, količina otpada za pojedinačnog korisnika obračunava se prema njegovom udjelu u korištenju zajedničkog spremnika, a smatra se da svi korisnici koriste jednaki udio u zajedničkom spremniku koji odredi davatelj javne usluge. Ako zajednički spremnik za miješani komunalni otpad uz korisnike kategorije kućanstvo, istovremeno koriste i korisnici koji nisu kategorije kućanstvo, odnosno pravne osobe i/ili fizičke osobe – obrtnici, njihov udio u korištenju zajedničkog spremnika zgrade određuje se na isti način kao i kod kategorije korisnika kućanstvo.</w:t>
      </w:r>
    </w:p>
    <w:p w14:paraId="099EDF08" w14:textId="77777777" w:rsidR="005C47F7" w:rsidRPr="005C47F7" w:rsidRDefault="005C47F7" w:rsidP="005C47F7">
      <w:pPr>
        <w:spacing w:after="0" w:line="276" w:lineRule="auto"/>
        <w:ind w:left="295" w:firstLine="0"/>
        <w:rPr>
          <w:rFonts w:ascii="Times New Roman" w:hAnsi="Times New Roman" w:cs="Times New Roman"/>
        </w:rPr>
      </w:pPr>
    </w:p>
    <w:p w14:paraId="2EDEDA36" w14:textId="77777777" w:rsidR="005C47F7" w:rsidRPr="005C47F7" w:rsidRDefault="005C47F7" w:rsidP="005C47F7">
      <w:pPr>
        <w:spacing w:line="247" w:lineRule="auto"/>
        <w:rPr>
          <w:rFonts w:ascii="Times New Roman" w:hAnsi="Times New Roman" w:cs="Times New Roman"/>
        </w:rPr>
      </w:pPr>
      <w:r w:rsidRPr="005C47F7">
        <w:rPr>
          <w:rFonts w:ascii="Times New Roman" w:hAnsi="Times New Roman" w:cs="Times New Roman"/>
        </w:rPr>
        <w:t>KORIŠTENJE JAVNIH POVRŠINA ZA SAKUPLJANJE OTPADA</w:t>
      </w:r>
    </w:p>
    <w:p w14:paraId="049261F7" w14:textId="1781BE3F" w:rsidR="005C47F7" w:rsidRPr="005C47F7" w:rsidRDefault="005C47F7" w:rsidP="005C47F7">
      <w:pPr>
        <w:spacing w:after="0" w:line="276" w:lineRule="auto"/>
        <w:ind w:right="4"/>
        <w:jc w:val="center"/>
        <w:rPr>
          <w:rFonts w:ascii="Times New Roman" w:hAnsi="Times New Roman" w:cs="Times New Roman"/>
        </w:rPr>
      </w:pPr>
      <w:r w:rsidRPr="005C47F7">
        <w:rPr>
          <w:rFonts w:ascii="Times New Roman" w:hAnsi="Times New Roman" w:cs="Times New Roman"/>
          <w:b/>
        </w:rPr>
        <w:t>Članak 1</w:t>
      </w:r>
      <w:r>
        <w:rPr>
          <w:rFonts w:ascii="Times New Roman" w:hAnsi="Times New Roman" w:cs="Times New Roman"/>
          <w:b/>
        </w:rPr>
        <w:t>3</w:t>
      </w:r>
      <w:r w:rsidRPr="005C47F7">
        <w:rPr>
          <w:rFonts w:ascii="Times New Roman" w:hAnsi="Times New Roman" w:cs="Times New Roman"/>
          <w:b/>
        </w:rPr>
        <w:t xml:space="preserve">. </w:t>
      </w:r>
    </w:p>
    <w:p w14:paraId="7EC4E97D" w14:textId="77777777" w:rsidR="005C47F7" w:rsidRPr="005C47F7" w:rsidRDefault="005C47F7" w:rsidP="00CF64A9">
      <w:pPr>
        <w:numPr>
          <w:ilvl w:val="0"/>
          <w:numId w:val="18"/>
        </w:numPr>
        <w:spacing w:after="0" w:line="276" w:lineRule="auto"/>
        <w:contextualSpacing/>
        <w:rPr>
          <w:rFonts w:ascii="Times New Roman" w:hAnsi="Times New Roman" w:cs="Times New Roman"/>
        </w:rPr>
      </w:pPr>
      <w:r w:rsidRPr="005C47F7">
        <w:rPr>
          <w:rFonts w:ascii="Times New Roman" w:hAnsi="Times New Roman" w:cs="Times New Roman"/>
        </w:rPr>
        <w:t xml:space="preserve">Sakupljanje komunalnog otpada na adresi obračunskog mjesta korisnika javne usluge obavlja se u odgovarajućim spremnicima koji u pravilu moraju biti smješteni na zemljištu, odnosno unutar nekretnine korisnika javne usluge. Primopredaja otpada u pravilu se obavlja na javnoj površini ispred nekretnine korisnika javne usluge. Korisnik javne usluge koristi uslugu na način da, sukladno obavijesti o prikupljanju komunalnog otpada, u dane odvoza otpada na javnu površinu ispred svoje nekretnine iznese odgovarajući spremnik s otpadom koji se u te dane odvozi. </w:t>
      </w:r>
    </w:p>
    <w:p w14:paraId="633E596B" w14:textId="77777777" w:rsidR="005C47F7" w:rsidRPr="005C47F7" w:rsidRDefault="005C47F7" w:rsidP="00CF64A9">
      <w:pPr>
        <w:numPr>
          <w:ilvl w:val="0"/>
          <w:numId w:val="18"/>
        </w:numPr>
        <w:spacing w:after="0" w:line="276" w:lineRule="auto"/>
        <w:contextualSpacing/>
        <w:rPr>
          <w:rFonts w:ascii="Times New Roman" w:hAnsi="Times New Roman" w:cs="Times New Roman"/>
        </w:rPr>
      </w:pPr>
      <w:r w:rsidRPr="005C47F7">
        <w:rPr>
          <w:rFonts w:ascii="Times New Roman" w:hAnsi="Times New Roman" w:cs="Times New Roman"/>
          <w:color w:val="231F20"/>
        </w:rPr>
        <w:t>U slučaju kad spremnike za otpad nije moguće smjestiti na zemljištu odnosno unutar nekretnine korisnika javne usluge (korisnici zajedničkih spremnika), spremnici se mogu smjestiti na javnu površinu.</w:t>
      </w:r>
    </w:p>
    <w:p w14:paraId="69F94532" w14:textId="77777777" w:rsidR="005C47F7" w:rsidRPr="005C47F7" w:rsidRDefault="005C47F7" w:rsidP="005C47F7">
      <w:pPr>
        <w:spacing w:after="0" w:line="276" w:lineRule="auto"/>
        <w:ind w:left="-5" w:firstLine="0"/>
        <w:rPr>
          <w:rFonts w:ascii="Times New Roman" w:hAnsi="Times New Roman" w:cs="Times New Roman"/>
        </w:rPr>
      </w:pPr>
    </w:p>
    <w:p w14:paraId="1AE07B83" w14:textId="77777777" w:rsidR="005C47F7" w:rsidRPr="005C47F7" w:rsidRDefault="005C47F7" w:rsidP="005C47F7">
      <w:pPr>
        <w:spacing w:after="0" w:line="276" w:lineRule="auto"/>
        <w:ind w:left="-5" w:firstLine="0"/>
        <w:jc w:val="left"/>
        <w:rPr>
          <w:rFonts w:ascii="Times New Roman" w:hAnsi="Times New Roman" w:cs="Times New Roman"/>
        </w:rPr>
      </w:pPr>
      <w:r w:rsidRPr="005C47F7">
        <w:rPr>
          <w:rFonts w:ascii="Times New Roman" w:hAnsi="Times New Roman" w:cs="Times New Roman"/>
        </w:rPr>
        <w:t>OBVEZE DAVATELJA JAVNE USLUGE</w:t>
      </w:r>
    </w:p>
    <w:p w14:paraId="603BE6A7" w14:textId="3FACD4E6" w:rsidR="005C47F7" w:rsidRPr="005C47F7" w:rsidRDefault="005C47F7" w:rsidP="005C47F7">
      <w:pPr>
        <w:spacing w:after="0" w:line="276" w:lineRule="auto"/>
        <w:ind w:left="-15" w:right="3285" w:firstLine="4064"/>
        <w:rPr>
          <w:rFonts w:ascii="Times New Roman" w:hAnsi="Times New Roman" w:cs="Times New Roman"/>
          <w:b/>
        </w:rPr>
      </w:pPr>
      <w:r w:rsidRPr="005C47F7">
        <w:rPr>
          <w:rFonts w:ascii="Times New Roman" w:hAnsi="Times New Roman" w:cs="Times New Roman"/>
          <w:b/>
        </w:rPr>
        <w:t>Članak 1</w:t>
      </w:r>
      <w:r>
        <w:rPr>
          <w:rFonts w:ascii="Times New Roman" w:hAnsi="Times New Roman" w:cs="Times New Roman"/>
          <w:b/>
        </w:rPr>
        <w:t>4</w:t>
      </w:r>
      <w:r w:rsidRPr="005C47F7">
        <w:rPr>
          <w:rFonts w:ascii="Times New Roman" w:hAnsi="Times New Roman" w:cs="Times New Roman"/>
          <w:b/>
        </w:rPr>
        <w:t xml:space="preserve">. </w:t>
      </w:r>
    </w:p>
    <w:p w14:paraId="750C72B3" w14:textId="77777777" w:rsidR="005C47F7" w:rsidRPr="005C47F7" w:rsidRDefault="005C47F7" w:rsidP="00CF64A9">
      <w:pPr>
        <w:numPr>
          <w:ilvl w:val="0"/>
          <w:numId w:val="19"/>
        </w:numPr>
        <w:spacing w:after="0" w:line="276" w:lineRule="auto"/>
        <w:ind w:right="3285"/>
        <w:contextualSpacing/>
        <w:rPr>
          <w:rFonts w:ascii="Times New Roman" w:hAnsi="Times New Roman" w:cs="Times New Roman"/>
        </w:rPr>
      </w:pPr>
      <w:r w:rsidRPr="005C47F7">
        <w:rPr>
          <w:rFonts w:ascii="Times New Roman" w:hAnsi="Times New Roman" w:cs="Times New Roman"/>
        </w:rPr>
        <w:t>Davatelj javne usluge dužan je:</w:t>
      </w:r>
    </w:p>
    <w:p w14:paraId="79993BA7" w14:textId="77777777" w:rsidR="005C47F7" w:rsidRPr="005C47F7" w:rsidRDefault="005C47F7" w:rsidP="00CF64A9">
      <w:pPr>
        <w:numPr>
          <w:ilvl w:val="0"/>
          <w:numId w:val="20"/>
        </w:numPr>
        <w:spacing w:after="0" w:line="276" w:lineRule="auto"/>
        <w:rPr>
          <w:rFonts w:ascii="Times New Roman" w:hAnsi="Times New Roman" w:cs="Times New Roman"/>
        </w:rPr>
      </w:pPr>
      <w:r w:rsidRPr="005C47F7">
        <w:rPr>
          <w:rFonts w:ascii="Times New Roman" w:hAnsi="Times New Roman" w:cs="Times New Roman"/>
          <w:color w:val="231F20"/>
        </w:rPr>
        <w:t xml:space="preserve">pružati javnu uslugu u skladu sa Zakonom i ovom Odlukom te drugim propisima koji reguliraju gospodarenje otpadom; </w:t>
      </w:r>
    </w:p>
    <w:p w14:paraId="069274FA" w14:textId="77777777" w:rsidR="005C47F7" w:rsidRPr="005C47F7" w:rsidRDefault="005C47F7" w:rsidP="00CF64A9">
      <w:pPr>
        <w:numPr>
          <w:ilvl w:val="0"/>
          <w:numId w:val="20"/>
        </w:numPr>
        <w:spacing w:after="0" w:line="276" w:lineRule="auto"/>
        <w:rPr>
          <w:rFonts w:ascii="Times New Roman" w:hAnsi="Times New Roman" w:cs="Times New Roman"/>
        </w:rPr>
      </w:pPr>
      <w:r w:rsidRPr="005C47F7">
        <w:rPr>
          <w:rFonts w:ascii="Times New Roman" w:hAnsi="Times New Roman" w:cs="Times New Roman"/>
          <w:color w:val="231F20"/>
        </w:rPr>
        <w:t xml:space="preserve">gospodariti s odvojeno sakupljenim komunalnim otpadom, uključujući preuzimanje, prijevoz i predaju na zbrinjavanje tog otpada, sukladno redu prvenstva gospodarenja otpadom i na način koji ne dovodi do miješanja odvojeno sakupljenog komunalnog otpada s drugom vrstom otpada ili otpadom koji ima drukčija svojstva;  </w:t>
      </w:r>
    </w:p>
    <w:p w14:paraId="3B9E3F50" w14:textId="77777777" w:rsidR="005C47F7" w:rsidRPr="005C47F7" w:rsidRDefault="005C47F7" w:rsidP="00CF64A9">
      <w:pPr>
        <w:numPr>
          <w:ilvl w:val="0"/>
          <w:numId w:val="20"/>
        </w:numPr>
        <w:spacing w:after="0" w:line="276" w:lineRule="auto"/>
        <w:rPr>
          <w:rFonts w:ascii="Times New Roman" w:hAnsi="Times New Roman" w:cs="Times New Roman"/>
        </w:rPr>
      </w:pPr>
      <w:r w:rsidRPr="005C47F7">
        <w:rPr>
          <w:rFonts w:ascii="Times New Roman" w:hAnsi="Times New Roman" w:cs="Times New Roman"/>
          <w:color w:val="231F20"/>
        </w:rPr>
        <w:t xml:space="preserve">snositi sve troškove gospodarenja prikupljenim komunalnim otpadom do uspostave sustava postupanja s </w:t>
      </w:r>
      <w:proofErr w:type="spellStart"/>
      <w:r w:rsidRPr="005C47F7">
        <w:rPr>
          <w:rFonts w:ascii="Times New Roman" w:hAnsi="Times New Roman" w:cs="Times New Roman"/>
          <w:color w:val="231F20"/>
        </w:rPr>
        <w:t>reciklabilnim</w:t>
      </w:r>
      <w:proofErr w:type="spellEnd"/>
      <w:r w:rsidRPr="005C47F7">
        <w:rPr>
          <w:rFonts w:ascii="Times New Roman" w:hAnsi="Times New Roman" w:cs="Times New Roman"/>
          <w:color w:val="231F20"/>
        </w:rPr>
        <w:t xml:space="preserve"> komunalnim otpadom koji se sastoji pretežito od otpadne ambalaže; </w:t>
      </w:r>
    </w:p>
    <w:p w14:paraId="40EFA526" w14:textId="77777777" w:rsidR="005C47F7" w:rsidRPr="005C47F7" w:rsidRDefault="005C47F7" w:rsidP="00CF64A9">
      <w:pPr>
        <w:numPr>
          <w:ilvl w:val="0"/>
          <w:numId w:val="20"/>
        </w:numPr>
        <w:spacing w:after="0" w:line="276" w:lineRule="auto"/>
        <w:rPr>
          <w:rFonts w:ascii="Times New Roman" w:hAnsi="Times New Roman" w:cs="Times New Roman"/>
        </w:rPr>
      </w:pPr>
      <w:r w:rsidRPr="005C47F7">
        <w:rPr>
          <w:rFonts w:ascii="Times New Roman" w:hAnsi="Times New Roman" w:cs="Times New Roman"/>
          <w:color w:val="231F20"/>
        </w:rPr>
        <w:t xml:space="preserve">osigurati korisniku javne usluge spremnike za primopredaju komunalnog otpada sukladno odredbama ove Odluke; </w:t>
      </w:r>
    </w:p>
    <w:p w14:paraId="449F686A" w14:textId="77777777" w:rsidR="005C47F7" w:rsidRPr="005C47F7" w:rsidRDefault="005C47F7" w:rsidP="00CF64A9">
      <w:pPr>
        <w:numPr>
          <w:ilvl w:val="0"/>
          <w:numId w:val="20"/>
        </w:numPr>
        <w:spacing w:after="0" w:line="276" w:lineRule="auto"/>
        <w:rPr>
          <w:rFonts w:ascii="Times New Roman" w:hAnsi="Times New Roman" w:cs="Times New Roman"/>
        </w:rPr>
      </w:pPr>
      <w:r w:rsidRPr="005C47F7">
        <w:rPr>
          <w:rFonts w:ascii="Times New Roman" w:hAnsi="Times New Roman" w:cs="Times New Roman"/>
          <w:color w:val="231F20"/>
        </w:rPr>
        <w:t xml:space="preserve">preuzeti sadržaj spremnika od korisnika usluge i to odvojeno miješani komunalni otpad, biootpad, </w:t>
      </w:r>
      <w:proofErr w:type="spellStart"/>
      <w:r w:rsidRPr="005C47F7">
        <w:rPr>
          <w:rFonts w:ascii="Times New Roman" w:hAnsi="Times New Roman" w:cs="Times New Roman"/>
          <w:color w:val="231F20"/>
        </w:rPr>
        <w:t>reciklabilni</w:t>
      </w:r>
      <w:proofErr w:type="spellEnd"/>
      <w:r w:rsidRPr="005C47F7">
        <w:rPr>
          <w:rFonts w:ascii="Times New Roman" w:hAnsi="Times New Roman" w:cs="Times New Roman"/>
          <w:color w:val="231F20"/>
        </w:rPr>
        <w:t xml:space="preserve"> komunalni otpad i glomazni otpad;</w:t>
      </w:r>
    </w:p>
    <w:p w14:paraId="32757A88" w14:textId="77777777" w:rsidR="005C47F7" w:rsidRPr="005C47F7" w:rsidRDefault="005C47F7" w:rsidP="00CF64A9">
      <w:pPr>
        <w:numPr>
          <w:ilvl w:val="0"/>
          <w:numId w:val="20"/>
        </w:numPr>
        <w:spacing w:after="0" w:line="276" w:lineRule="auto"/>
        <w:rPr>
          <w:rFonts w:ascii="Times New Roman" w:hAnsi="Times New Roman" w:cs="Times New Roman"/>
        </w:rPr>
      </w:pPr>
      <w:r w:rsidRPr="005C47F7">
        <w:rPr>
          <w:rFonts w:ascii="Times New Roman" w:hAnsi="Times New Roman" w:cs="Times New Roman"/>
        </w:rPr>
        <w:t>osigurati provjeru da otpad sadržan u spremniku prilikom primopredaje odgovara vrsti otpada čija se primopredaja obavlja;</w:t>
      </w:r>
    </w:p>
    <w:p w14:paraId="5FEA8CF2" w14:textId="77777777" w:rsidR="005C47F7" w:rsidRPr="005C47F7" w:rsidRDefault="005C47F7" w:rsidP="00CF64A9">
      <w:pPr>
        <w:numPr>
          <w:ilvl w:val="0"/>
          <w:numId w:val="20"/>
        </w:numPr>
        <w:spacing w:after="0" w:line="276" w:lineRule="auto"/>
        <w:rPr>
          <w:rFonts w:ascii="Times New Roman" w:hAnsi="Times New Roman" w:cs="Times New Roman"/>
        </w:rPr>
      </w:pPr>
      <w:r w:rsidRPr="005C47F7">
        <w:rPr>
          <w:rFonts w:ascii="Times New Roman" w:hAnsi="Times New Roman" w:cs="Times New Roman"/>
          <w:color w:val="231F20"/>
        </w:rPr>
        <w:t xml:space="preserve">osigurati uvjete kojima se ostvaruje pojedinačno korištenje javne usluge, neovisno o broju korisnika koji koriste zajednički spremnik; </w:t>
      </w:r>
    </w:p>
    <w:p w14:paraId="442DFC13" w14:textId="77777777" w:rsidR="005C47F7" w:rsidRPr="005C47F7" w:rsidRDefault="005C47F7" w:rsidP="00CF64A9">
      <w:pPr>
        <w:numPr>
          <w:ilvl w:val="0"/>
          <w:numId w:val="20"/>
        </w:numPr>
        <w:spacing w:after="0" w:line="276" w:lineRule="auto"/>
        <w:rPr>
          <w:rFonts w:ascii="Times New Roman" w:hAnsi="Times New Roman" w:cs="Times New Roman"/>
        </w:rPr>
      </w:pPr>
      <w:r w:rsidRPr="005C47F7">
        <w:rPr>
          <w:rFonts w:ascii="Times New Roman" w:hAnsi="Times New Roman" w:cs="Times New Roman"/>
          <w:color w:val="231F20"/>
        </w:rPr>
        <w:lastRenderedPageBreak/>
        <w:t xml:space="preserve">predati sakupljeni </w:t>
      </w:r>
      <w:proofErr w:type="spellStart"/>
      <w:r w:rsidRPr="005C47F7">
        <w:rPr>
          <w:rFonts w:ascii="Times New Roman" w:hAnsi="Times New Roman" w:cs="Times New Roman"/>
          <w:color w:val="231F20"/>
        </w:rPr>
        <w:t>reciklabilni</w:t>
      </w:r>
      <w:proofErr w:type="spellEnd"/>
      <w:r w:rsidRPr="005C47F7">
        <w:rPr>
          <w:rFonts w:ascii="Times New Roman" w:hAnsi="Times New Roman" w:cs="Times New Roman"/>
          <w:color w:val="231F20"/>
        </w:rPr>
        <w:t xml:space="preserve"> otpad  osobi koju odredi Fond za zaštitu okoliša i energetsku učinkovitost (u daljnjem tekstu: Fond); </w:t>
      </w:r>
    </w:p>
    <w:p w14:paraId="332C4EC7" w14:textId="77777777" w:rsidR="005C47F7" w:rsidRPr="005C47F7" w:rsidRDefault="005C47F7" w:rsidP="00CF64A9">
      <w:pPr>
        <w:numPr>
          <w:ilvl w:val="0"/>
          <w:numId w:val="20"/>
        </w:numPr>
        <w:spacing w:after="0" w:line="276" w:lineRule="auto"/>
        <w:rPr>
          <w:rFonts w:ascii="Times New Roman" w:hAnsi="Times New Roman" w:cs="Times New Roman"/>
        </w:rPr>
      </w:pPr>
      <w:r w:rsidRPr="005C47F7">
        <w:rPr>
          <w:rFonts w:ascii="Times New Roman" w:hAnsi="Times New Roman" w:cs="Times New Roman"/>
          <w:color w:val="231F20"/>
        </w:rPr>
        <w:t xml:space="preserve">voditi evidenciju o preuzetoj količini komunalnog otpada od pojedinog korisnika usluge u obračunskom razdoblju prema kriteriju količine otpada, u digitalnom obliku (u daljnjem tekstu: evidencija) sastavni dio evidencije je Izjava korisnika i dokazi o izvršenoj javnoj usluzi preuzimanja miješanog komunalnog otpada; podatci iz evidencije moraju biti dostupni na uvid korisniku usluge na njegov zahtjev; </w:t>
      </w:r>
    </w:p>
    <w:p w14:paraId="45D6F505" w14:textId="77777777" w:rsidR="005C47F7" w:rsidRPr="005C47F7" w:rsidRDefault="005C47F7" w:rsidP="00CF64A9">
      <w:pPr>
        <w:numPr>
          <w:ilvl w:val="0"/>
          <w:numId w:val="20"/>
        </w:numPr>
        <w:spacing w:after="0" w:line="276" w:lineRule="auto"/>
        <w:rPr>
          <w:rFonts w:ascii="Times New Roman" w:hAnsi="Times New Roman" w:cs="Times New Roman"/>
        </w:rPr>
      </w:pPr>
      <w:r w:rsidRPr="005C47F7">
        <w:rPr>
          <w:rFonts w:ascii="Times New Roman" w:hAnsi="Times New Roman" w:cs="Times New Roman"/>
          <w:color w:val="231F20"/>
        </w:rPr>
        <w:t>označiti spremnike za primopredaju komunalnog otpada nazivom davatelja javne usluge, nazivom vrste otpada za koju je spremnik namijenjen i oznakom koja je u Evidenciji o preuzetom komunalnom otpadu pridružena korisniku javne usluge i obračunskom mjestu</w:t>
      </w:r>
      <w:r w:rsidRPr="005C47F7">
        <w:rPr>
          <w:rFonts w:ascii="Times New Roman" w:hAnsi="Times New Roman" w:cs="Times New Roman"/>
          <w:color w:val="7030A0"/>
        </w:rPr>
        <w:t xml:space="preserve">; </w:t>
      </w:r>
    </w:p>
    <w:p w14:paraId="62829AA7" w14:textId="77777777" w:rsidR="005C47F7" w:rsidRPr="005C47F7" w:rsidRDefault="005C47F7" w:rsidP="00CF64A9">
      <w:pPr>
        <w:numPr>
          <w:ilvl w:val="0"/>
          <w:numId w:val="20"/>
        </w:numPr>
        <w:spacing w:after="0" w:line="276" w:lineRule="auto"/>
        <w:rPr>
          <w:rFonts w:ascii="Times New Roman" w:hAnsi="Times New Roman" w:cs="Times New Roman"/>
        </w:rPr>
      </w:pPr>
      <w:r w:rsidRPr="005C47F7">
        <w:rPr>
          <w:rFonts w:ascii="Times New Roman" w:hAnsi="Times New Roman" w:cs="Times New Roman"/>
          <w:color w:val="231F20"/>
        </w:rPr>
        <w:t>odgovarati za sigurnost, redovitost, i kvalitetu pružanja javne usluge;</w:t>
      </w:r>
    </w:p>
    <w:p w14:paraId="4773F0B4" w14:textId="77777777" w:rsidR="005C47F7" w:rsidRPr="005C47F7" w:rsidRDefault="005C47F7" w:rsidP="00CF64A9">
      <w:pPr>
        <w:numPr>
          <w:ilvl w:val="0"/>
          <w:numId w:val="20"/>
        </w:numPr>
        <w:spacing w:after="0" w:line="276" w:lineRule="auto"/>
        <w:rPr>
          <w:rFonts w:ascii="Times New Roman" w:hAnsi="Times New Roman" w:cs="Times New Roman"/>
        </w:rPr>
      </w:pPr>
      <w:r w:rsidRPr="005C47F7">
        <w:rPr>
          <w:rFonts w:ascii="Times New Roman" w:hAnsi="Times New Roman" w:cs="Times New Roman"/>
          <w:color w:val="231F20"/>
        </w:rPr>
        <w:t xml:space="preserve">izraditi i objaviti u elektroničkom obliku obavijest o sakupljanju komunalnog otpada za sljedeću godinu i dostaviti ju korisniku javne usluge u tiskanom obliku, na adresu obračunskog mjesta; </w:t>
      </w:r>
    </w:p>
    <w:p w14:paraId="45E602C8" w14:textId="77777777" w:rsidR="005C47F7" w:rsidRPr="005C47F7" w:rsidRDefault="005C47F7" w:rsidP="00CF64A9">
      <w:pPr>
        <w:numPr>
          <w:ilvl w:val="0"/>
          <w:numId w:val="20"/>
        </w:numPr>
        <w:spacing w:after="0" w:line="276" w:lineRule="auto"/>
        <w:rPr>
          <w:rFonts w:ascii="Times New Roman" w:hAnsi="Times New Roman" w:cs="Times New Roman"/>
        </w:rPr>
      </w:pPr>
      <w:r w:rsidRPr="005C47F7">
        <w:rPr>
          <w:rFonts w:ascii="Times New Roman" w:hAnsi="Times New Roman" w:cs="Times New Roman"/>
          <w:color w:val="231F20"/>
        </w:rPr>
        <w:t xml:space="preserve">izraditi Cjenik javne usluge i objaviti ga na mrežnoj stranici;  </w:t>
      </w:r>
    </w:p>
    <w:p w14:paraId="240580E2" w14:textId="77777777" w:rsidR="005C47F7" w:rsidRPr="005C47F7" w:rsidRDefault="005C47F7" w:rsidP="00CF64A9">
      <w:pPr>
        <w:numPr>
          <w:ilvl w:val="0"/>
          <w:numId w:val="20"/>
        </w:numPr>
        <w:spacing w:after="0" w:line="276" w:lineRule="auto"/>
        <w:ind w:left="709"/>
        <w:contextualSpacing/>
        <w:rPr>
          <w:rFonts w:ascii="Times New Roman" w:hAnsi="Times New Roman" w:cs="Times New Roman"/>
        </w:rPr>
      </w:pPr>
      <w:r w:rsidRPr="005C47F7">
        <w:rPr>
          <w:rFonts w:ascii="Times New Roman" w:hAnsi="Times New Roman" w:cs="Times New Roman"/>
          <w:color w:val="231F20"/>
        </w:rPr>
        <w:t>obračunati cijenu javne usluge na način propisan Zakonom, ovom Odlukom i Cjenikom; na računu za javnu uslugu navesti sve elemente temeljem kojih je izvršio obračun cijene javne usluge, uključivo i porez na dodanu vrijednost određen sukladno posebnom propisu kojim se utvrđuje porez na dodanu vrijednost;</w:t>
      </w:r>
    </w:p>
    <w:p w14:paraId="022E29DC" w14:textId="77777777" w:rsidR="005C47F7" w:rsidRPr="005C47F7" w:rsidRDefault="005C47F7" w:rsidP="00CF64A9">
      <w:pPr>
        <w:numPr>
          <w:ilvl w:val="0"/>
          <w:numId w:val="20"/>
        </w:numPr>
        <w:spacing w:after="0" w:line="276" w:lineRule="auto"/>
        <w:ind w:left="709"/>
        <w:contextualSpacing/>
        <w:rPr>
          <w:rFonts w:ascii="Times New Roman" w:hAnsi="Times New Roman" w:cs="Times New Roman"/>
        </w:rPr>
      </w:pPr>
      <w:r w:rsidRPr="005C47F7">
        <w:rPr>
          <w:rFonts w:ascii="Times New Roman" w:hAnsi="Times New Roman" w:cs="Times New Roman"/>
        </w:rPr>
        <w:t>do 31.03. tekuće godine Općinskom vijeću Općine Stubičke Toplice podnijeti Izviješće o radu za prethodnu kalendarsku godinu i dostaviti ga Ministarstvu.</w:t>
      </w:r>
    </w:p>
    <w:p w14:paraId="40088289" w14:textId="77777777" w:rsidR="005C47F7" w:rsidRPr="005C47F7" w:rsidRDefault="005C47F7" w:rsidP="005C47F7">
      <w:pPr>
        <w:spacing w:after="0" w:line="276" w:lineRule="auto"/>
        <w:ind w:left="709" w:firstLine="0"/>
        <w:contextualSpacing/>
        <w:rPr>
          <w:rFonts w:ascii="Times New Roman" w:hAnsi="Times New Roman" w:cs="Times New Roman"/>
        </w:rPr>
      </w:pPr>
    </w:p>
    <w:p w14:paraId="2184A2A8" w14:textId="77777777" w:rsidR="005C47F7" w:rsidRPr="005C47F7" w:rsidRDefault="005C47F7" w:rsidP="005C47F7">
      <w:pPr>
        <w:spacing w:line="247" w:lineRule="auto"/>
        <w:rPr>
          <w:rFonts w:ascii="Times New Roman" w:hAnsi="Times New Roman" w:cs="Times New Roman"/>
        </w:rPr>
      </w:pPr>
      <w:r w:rsidRPr="005C47F7">
        <w:rPr>
          <w:rFonts w:ascii="Times New Roman" w:hAnsi="Times New Roman" w:cs="Times New Roman"/>
        </w:rPr>
        <w:t>OBVEZE KORISNIKA JAVNE USLUGE</w:t>
      </w:r>
    </w:p>
    <w:p w14:paraId="34864061" w14:textId="465A806A" w:rsidR="005C47F7" w:rsidRPr="005C47F7" w:rsidRDefault="005C47F7" w:rsidP="005C47F7">
      <w:pPr>
        <w:spacing w:after="0" w:line="276" w:lineRule="auto"/>
        <w:ind w:left="-15" w:right="3307" w:firstLine="4064"/>
        <w:rPr>
          <w:rFonts w:ascii="Times New Roman" w:hAnsi="Times New Roman" w:cs="Times New Roman"/>
          <w:b/>
        </w:rPr>
      </w:pPr>
      <w:r w:rsidRPr="005C47F7">
        <w:rPr>
          <w:rFonts w:ascii="Times New Roman" w:hAnsi="Times New Roman" w:cs="Times New Roman"/>
          <w:b/>
        </w:rPr>
        <w:t>Članak 1</w:t>
      </w:r>
      <w:r>
        <w:rPr>
          <w:rFonts w:ascii="Times New Roman" w:hAnsi="Times New Roman" w:cs="Times New Roman"/>
          <w:b/>
        </w:rPr>
        <w:t>5</w:t>
      </w:r>
      <w:r w:rsidRPr="005C47F7">
        <w:rPr>
          <w:rFonts w:ascii="Times New Roman" w:hAnsi="Times New Roman" w:cs="Times New Roman"/>
          <w:b/>
        </w:rPr>
        <w:t xml:space="preserve">. </w:t>
      </w:r>
    </w:p>
    <w:p w14:paraId="1D60954B" w14:textId="77777777" w:rsidR="005C47F7" w:rsidRPr="005C47F7" w:rsidRDefault="005C47F7" w:rsidP="00CF64A9">
      <w:pPr>
        <w:numPr>
          <w:ilvl w:val="0"/>
          <w:numId w:val="21"/>
        </w:numPr>
        <w:spacing w:after="0" w:line="276" w:lineRule="auto"/>
        <w:ind w:right="3307"/>
        <w:contextualSpacing/>
        <w:rPr>
          <w:rFonts w:ascii="Times New Roman" w:hAnsi="Times New Roman" w:cs="Times New Roman"/>
        </w:rPr>
      </w:pPr>
      <w:r w:rsidRPr="005C47F7">
        <w:rPr>
          <w:rFonts w:ascii="Times New Roman" w:hAnsi="Times New Roman" w:cs="Times New Roman"/>
        </w:rPr>
        <w:t xml:space="preserve">Korisnik javne usluge dužan je: </w:t>
      </w:r>
    </w:p>
    <w:p w14:paraId="1D4C1FBC" w14:textId="77777777" w:rsidR="005C47F7" w:rsidRPr="005C47F7" w:rsidRDefault="005C47F7" w:rsidP="00CF64A9">
      <w:pPr>
        <w:numPr>
          <w:ilvl w:val="0"/>
          <w:numId w:val="22"/>
        </w:numPr>
        <w:spacing w:after="0" w:line="276" w:lineRule="auto"/>
        <w:rPr>
          <w:rFonts w:ascii="Times New Roman" w:hAnsi="Times New Roman" w:cs="Times New Roman"/>
        </w:rPr>
      </w:pPr>
      <w:r w:rsidRPr="005C47F7">
        <w:rPr>
          <w:rFonts w:ascii="Times New Roman" w:hAnsi="Times New Roman" w:cs="Times New Roman"/>
          <w:color w:val="231F20"/>
        </w:rPr>
        <w:t>koristiti javnu uslugu na području na kojem se nalazi nekretnina korisnika usluge na način da proizvedeni komunalni otpad predaje putem zaduženih spremnika;</w:t>
      </w:r>
    </w:p>
    <w:p w14:paraId="0C6A3FB3" w14:textId="77777777" w:rsidR="005C47F7" w:rsidRPr="005C47F7" w:rsidRDefault="005C47F7" w:rsidP="00CF64A9">
      <w:pPr>
        <w:numPr>
          <w:ilvl w:val="0"/>
          <w:numId w:val="22"/>
        </w:numPr>
        <w:spacing w:after="0" w:line="276" w:lineRule="auto"/>
        <w:rPr>
          <w:rFonts w:ascii="Times New Roman" w:hAnsi="Times New Roman" w:cs="Times New Roman"/>
        </w:rPr>
      </w:pPr>
      <w:r w:rsidRPr="005C47F7">
        <w:rPr>
          <w:rFonts w:ascii="Times New Roman" w:hAnsi="Times New Roman" w:cs="Times New Roman"/>
          <w:color w:val="231F20"/>
        </w:rPr>
        <w:t>omogućiti davatelju javne usluge pristup spremniku na mjestu primopredaje otpada kad to mjesto nije na javnoj površini;</w:t>
      </w:r>
    </w:p>
    <w:p w14:paraId="631A65AE" w14:textId="77777777" w:rsidR="005C47F7" w:rsidRPr="005C47F7" w:rsidRDefault="005C47F7" w:rsidP="00CF64A9">
      <w:pPr>
        <w:numPr>
          <w:ilvl w:val="0"/>
          <w:numId w:val="22"/>
        </w:numPr>
        <w:spacing w:after="0" w:line="276" w:lineRule="auto"/>
        <w:rPr>
          <w:rFonts w:ascii="Times New Roman" w:hAnsi="Times New Roman" w:cs="Times New Roman"/>
        </w:rPr>
      </w:pPr>
      <w:r w:rsidRPr="005C47F7">
        <w:rPr>
          <w:rFonts w:ascii="Times New Roman" w:hAnsi="Times New Roman" w:cs="Times New Roman"/>
          <w:color w:val="231F20"/>
        </w:rPr>
        <w:t xml:space="preserve">postupati s otpadom na obračunskom mjestu korisnika javne usluge na način kojim se ne dovodi u opasnost ljudsko zdravlje, ne dovodi do rasipanja otpada oko spremnika i ne uzrokuje pojava neugode trećim osobama zbog mirisa ili drugih štetnih svojstava otpada; </w:t>
      </w:r>
    </w:p>
    <w:p w14:paraId="06BBB222" w14:textId="77777777" w:rsidR="005C47F7" w:rsidRPr="005C47F7" w:rsidRDefault="005C47F7" w:rsidP="00CF64A9">
      <w:pPr>
        <w:numPr>
          <w:ilvl w:val="0"/>
          <w:numId w:val="22"/>
        </w:numPr>
        <w:spacing w:after="0" w:line="276" w:lineRule="auto"/>
        <w:rPr>
          <w:rFonts w:ascii="Times New Roman" w:hAnsi="Times New Roman" w:cs="Times New Roman"/>
        </w:rPr>
      </w:pPr>
      <w:r w:rsidRPr="005C47F7">
        <w:rPr>
          <w:rFonts w:ascii="Times New Roman" w:hAnsi="Times New Roman" w:cs="Times New Roman"/>
          <w:color w:val="231F20"/>
        </w:rPr>
        <w:t xml:space="preserve">odgovarati za postupanje s otpadom i spremnikom na obračunskom mjestu korisnika javne usluge te, kad više korisnika koristi zajednički spremnik, zajedno s ostalim korisnicima javne usluge na istom obračunskom mjestu odgovarati za obveze nastale zajedničkim korištenjem spremnika; </w:t>
      </w:r>
    </w:p>
    <w:p w14:paraId="69AD87BC" w14:textId="77777777" w:rsidR="005C47F7" w:rsidRPr="005C47F7" w:rsidRDefault="005C47F7" w:rsidP="00CF64A9">
      <w:pPr>
        <w:numPr>
          <w:ilvl w:val="0"/>
          <w:numId w:val="22"/>
        </w:numPr>
        <w:spacing w:after="0" w:line="276" w:lineRule="auto"/>
        <w:rPr>
          <w:rFonts w:ascii="Times New Roman" w:hAnsi="Times New Roman" w:cs="Times New Roman"/>
        </w:rPr>
      </w:pPr>
      <w:r w:rsidRPr="005C47F7">
        <w:rPr>
          <w:rFonts w:ascii="Times New Roman" w:hAnsi="Times New Roman" w:cs="Times New Roman"/>
          <w:color w:val="231F20"/>
        </w:rPr>
        <w:t>platiti redovito davatelju javne usluge iznos cijene javne usluge za obračunsko mjesto i obračunsko razdoblje, u skladu s važećim Cjenikom, osim za obračunsko mjesto na kojem je nekretnina koja se trajno ne koristi;</w:t>
      </w:r>
    </w:p>
    <w:p w14:paraId="413D18C7" w14:textId="77777777" w:rsidR="005C47F7" w:rsidRPr="005C47F7" w:rsidRDefault="005C47F7" w:rsidP="00CF64A9">
      <w:pPr>
        <w:numPr>
          <w:ilvl w:val="0"/>
          <w:numId w:val="22"/>
        </w:numPr>
        <w:spacing w:after="0" w:line="276" w:lineRule="auto"/>
        <w:rPr>
          <w:rFonts w:ascii="Times New Roman" w:hAnsi="Times New Roman" w:cs="Times New Roman"/>
        </w:rPr>
      </w:pPr>
      <w:r w:rsidRPr="005C47F7">
        <w:rPr>
          <w:rFonts w:ascii="Times New Roman" w:hAnsi="Times New Roman" w:cs="Times New Roman"/>
          <w:color w:val="231F20"/>
        </w:rPr>
        <w:t xml:space="preserve">predati opasni i problematični komunalni otpad u </w:t>
      </w:r>
      <w:proofErr w:type="spellStart"/>
      <w:r w:rsidRPr="005C47F7">
        <w:rPr>
          <w:rFonts w:ascii="Times New Roman" w:hAnsi="Times New Roman" w:cs="Times New Roman"/>
          <w:color w:val="231F20"/>
        </w:rPr>
        <w:t>reciklažnom</w:t>
      </w:r>
      <w:proofErr w:type="spellEnd"/>
      <w:r w:rsidRPr="005C47F7">
        <w:rPr>
          <w:rFonts w:ascii="Times New Roman" w:hAnsi="Times New Roman" w:cs="Times New Roman"/>
          <w:color w:val="231F20"/>
        </w:rPr>
        <w:t xml:space="preserve"> dvorištu, odnosno postupati s istim u skladu s propisom kojim se uređuje gospodarenje posebnom kategorijom otpada, osim korisnika koji nije kućanstvo; </w:t>
      </w:r>
    </w:p>
    <w:p w14:paraId="5FEC7032" w14:textId="77777777" w:rsidR="005C47F7" w:rsidRPr="005C47F7" w:rsidRDefault="005C47F7" w:rsidP="00CF64A9">
      <w:pPr>
        <w:numPr>
          <w:ilvl w:val="0"/>
          <w:numId w:val="22"/>
        </w:numPr>
        <w:spacing w:after="0" w:line="276" w:lineRule="auto"/>
        <w:rPr>
          <w:rFonts w:ascii="Times New Roman" w:hAnsi="Times New Roman" w:cs="Times New Roman"/>
        </w:rPr>
      </w:pPr>
      <w:r w:rsidRPr="005C47F7">
        <w:rPr>
          <w:rFonts w:ascii="Times New Roman" w:hAnsi="Times New Roman" w:cs="Times New Roman"/>
        </w:rPr>
        <w:t xml:space="preserve">predati odvojeno miješani komunalni otpad, </w:t>
      </w:r>
      <w:proofErr w:type="spellStart"/>
      <w:r w:rsidRPr="005C47F7">
        <w:rPr>
          <w:rFonts w:ascii="Times New Roman" w:hAnsi="Times New Roman" w:cs="Times New Roman"/>
        </w:rPr>
        <w:t>reciklabilni</w:t>
      </w:r>
      <w:proofErr w:type="spellEnd"/>
      <w:r w:rsidRPr="005C47F7">
        <w:rPr>
          <w:rFonts w:ascii="Times New Roman" w:hAnsi="Times New Roman" w:cs="Times New Roman"/>
        </w:rPr>
        <w:t xml:space="preserve"> komunalni otpad, opasni komunalni otpad i glomazni otpad;</w:t>
      </w:r>
    </w:p>
    <w:p w14:paraId="0C990935" w14:textId="77777777" w:rsidR="005C47F7" w:rsidRPr="005C47F7" w:rsidRDefault="005C47F7" w:rsidP="00CF64A9">
      <w:pPr>
        <w:numPr>
          <w:ilvl w:val="0"/>
          <w:numId w:val="22"/>
        </w:numPr>
        <w:spacing w:after="0" w:line="276" w:lineRule="auto"/>
        <w:rPr>
          <w:rFonts w:ascii="Times New Roman" w:hAnsi="Times New Roman" w:cs="Times New Roman"/>
        </w:rPr>
      </w:pPr>
      <w:r w:rsidRPr="005C47F7">
        <w:rPr>
          <w:rFonts w:ascii="Times New Roman" w:hAnsi="Times New Roman" w:cs="Times New Roman"/>
          <w:color w:val="231F20"/>
        </w:rPr>
        <w:t xml:space="preserve">predati odvojeno biootpad putem odgovarajućeg spremnika ili </w:t>
      </w:r>
      <w:proofErr w:type="spellStart"/>
      <w:r w:rsidRPr="005C47F7">
        <w:rPr>
          <w:rFonts w:ascii="Times New Roman" w:hAnsi="Times New Roman" w:cs="Times New Roman"/>
          <w:color w:val="231F20"/>
        </w:rPr>
        <w:t>kompostirati</w:t>
      </w:r>
      <w:proofErr w:type="spellEnd"/>
      <w:r w:rsidRPr="005C47F7">
        <w:rPr>
          <w:rFonts w:ascii="Times New Roman" w:hAnsi="Times New Roman" w:cs="Times New Roman"/>
          <w:color w:val="231F20"/>
        </w:rPr>
        <w:t xml:space="preserve"> biootpad na mjestu nastanka; </w:t>
      </w:r>
    </w:p>
    <w:p w14:paraId="6602DDF7" w14:textId="77777777" w:rsidR="005C47F7" w:rsidRPr="005C47F7" w:rsidRDefault="005C47F7" w:rsidP="00CF64A9">
      <w:pPr>
        <w:numPr>
          <w:ilvl w:val="0"/>
          <w:numId w:val="22"/>
        </w:numPr>
        <w:spacing w:after="0" w:line="276" w:lineRule="auto"/>
        <w:rPr>
          <w:rFonts w:ascii="Times New Roman" w:hAnsi="Times New Roman" w:cs="Times New Roman"/>
        </w:rPr>
      </w:pPr>
      <w:r w:rsidRPr="005C47F7">
        <w:rPr>
          <w:rFonts w:ascii="Times New Roman" w:hAnsi="Times New Roman" w:cs="Times New Roman"/>
          <w:color w:val="231F20"/>
        </w:rPr>
        <w:t xml:space="preserve">preuzeti od davatelja javne usluge standardizirane spremnike za otpad te omogućiti davatelju javne usluge označavanje spremnika odgovarajućim natpisom i oznakama; </w:t>
      </w:r>
    </w:p>
    <w:p w14:paraId="170A30EA" w14:textId="77777777" w:rsidR="005C47F7" w:rsidRPr="005C47F7" w:rsidRDefault="005C47F7" w:rsidP="00CF64A9">
      <w:pPr>
        <w:numPr>
          <w:ilvl w:val="0"/>
          <w:numId w:val="22"/>
        </w:numPr>
        <w:spacing w:after="0" w:line="276" w:lineRule="auto"/>
        <w:rPr>
          <w:rFonts w:ascii="Times New Roman" w:hAnsi="Times New Roman" w:cs="Times New Roman"/>
        </w:rPr>
      </w:pPr>
      <w:r w:rsidRPr="005C47F7">
        <w:rPr>
          <w:rFonts w:ascii="Times New Roman" w:hAnsi="Times New Roman" w:cs="Times New Roman"/>
          <w:color w:val="231F20"/>
        </w:rPr>
        <w:lastRenderedPageBreak/>
        <w:t>dostaviti davatelju javne usluge popunjenu Izjavu o načinu korištenja javne usluge (u daljnjem tekstu: Izjava).</w:t>
      </w:r>
    </w:p>
    <w:p w14:paraId="7D032EDC" w14:textId="77777777" w:rsidR="005C47F7" w:rsidRPr="005C47F7" w:rsidRDefault="005C47F7" w:rsidP="005C47F7">
      <w:pPr>
        <w:spacing w:after="0" w:line="276" w:lineRule="auto"/>
        <w:ind w:left="353" w:firstLine="0"/>
        <w:rPr>
          <w:rFonts w:ascii="Times New Roman" w:hAnsi="Times New Roman" w:cs="Times New Roman"/>
        </w:rPr>
      </w:pPr>
    </w:p>
    <w:p w14:paraId="7E29B46A" w14:textId="77777777" w:rsidR="005C47F7" w:rsidRPr="005C47F7" w:rsidRDefault="005C47F7" w:rsidP="005C47F7">
      <w:pPr>
        <w:keepNext/>
        <w:keepLines/>
        <w:spacing w:after="0" w:line="276" w:lineRule="auto"/>
        <w:ind w:left="-5"/>
        <w:outlineLvl w:val="1"/>
        <w:rPr>
          <w:rFonts w:ascii="Times New Roman" w:hAnsi="Times New Roman" w:cs="Times New Roman"/>
          <w:bCs/>
          <w:u w:color="000000"/>
        </w:rPr>
      </w:pPr>
      <w:r w:rsidRPr="005C47F7">
        <w:rPr>
          <w:rFonts w:ascii="Times New Roman" w:hAnsi="Times New Roman" w:cs="Times New Roman"/>
          <w:bCs/>
          <w:u w:color="000000"/>
        </w:rPr>
        <w:t>IZJAVA O NAČINU KORIŠTENJA JAVNE USLUGA SAKUPLJANJA KOMUNALNOG OTPADA I OBRADA OSOBNIH PODATAKA</w:t>
      </w:r>
    </w:p>
    <w:p w14:paraId="631982C2" w14:textId="439F8F6C" w:rsidR="005C47F7" w:rsidRPr="005C47F7" w:rsidRDefault="005C47F7" w:rsidP="005C47F7">
      <w:pPr>
        <w:spacing w:after="0" w:line="276" w:lineRule="auto"/>
        <w:ind w:right="4"/>
        <w:jc w:val="center"/>
        <w:rPr>
          <w:rFonts w:ascii="Times New Roman" w:hAnsi="Times New Roman" w:cs="Times New Roman"/>
          <w:b/>
        </w:rPr>
      </w:pPr>
      <w:r w:rsidRPr="005C47F7">
        <w:rPr>
          <w:rFonts w:ascii="Times New Roman" w:hAnsi="Times New Roman" w:cs="Times New Roman"/>
          <w:b/>
        </w:rPr>
        <w:t>Članak 1</w:t>
      </w:r>
      <w:r>
        <w:rPr>
          <w:rFonts w:ascii="Times New Roman" w:hAnsi="Times New Roman" w:cs="Times New Roman"/>
          <w:b/>
        </w:rPr>
        <w:t>6</w:t>
      </w:r>
      <w:r w:rsidRPr="005C47F7">
        <w:rPr>
          <w:rFonts w:ascii="Times New Roman" w:hAnsi="Times New Roman" w:cs="Times New Roman"/>
          <w:b/>
        </w:rPr>
        <w:t xml:space="preserve">. </w:t>
      </w:r>
    </w:p>
    <w:p w14:paraId="64BA3D04" w14:textId="77777777" w:rsidR="005C47F7" w:rsidRPr="005C47F7" w:rsidRDefault="005C47F7" w:rsidP="005C47F7">
      <w:pPr>
        <w:spacing w:after="0" w:line="276" w:lineRule="auto"/>
        <w:ind w:right="4"/>
        <w:jc w:val="center"/>
        <w:rPr>
          <w:rFonts w:ascii="Times New Roman" w:hAnsi="Times New Roman" w:cs="Times New Roman"/>
          <w:b/>
        </w:rPr>
      </w:pPr>
    </w:p>
    <w:p w14:paraId="57C3BBE9" w14:textId="77777777" w:rsidR="005C47F7" w:rsidRPr="005C47F7" w:rsidRDefault="005C47F7" w:rsidP="00CF64A9">
      <w:pPr>
        <w:numPr>
          <w:ilvl w:val="0"/>
          <w:numId w:val="23"/>
        </w:numPr>
        <w:spacing w:after="0" w:line="276" w:lineRule="auto"/>
        <w:ind w:right="4"/>
        <w:contextualSpacing/>
        <w:rPr>
          <w:rFonts w:ascii="Times New Roman" w:hAnsi="Times New Roman" w:cs="Times New Roman"/>
        </w:rPr>
      </w:pPr>
      <w:r w:rsidRPr="005C47F7">
        <w:rPr>
          <w:rFonts w:ascii="Times New Roman" w:hAnsi="Times New Roman" w:cs="Times New Roman"/>
        </w:rPr>
        <w:t xml:space="preserve">Korisnik javne usluge dužan je dostaviti davatelju javne usluge Izjavu o načinu korištenja javne usluge. Izjava o načinu korištenja javne usluge je obrazac kojim se korisnik javne usluge i davatelj javne usluge usuglašavaju o bitnim sastojcima Ugovora. </w:t>
      </w:r>
    </w:p>
    <w:p w14:paraId="0B0CC459" w14:textId="77777777" w:rsidR="005C47F7" w:rsidRPr="005C47F7" w:rsidRDefault="005C47F7" w:rsidP="00CF64A9">
      <w:pPr>
        <w:numPr>
          <w:ilvl w:val="0"/>
          <w:numId w:val="23"/>
        </w:numPr>
        <w:spacing w:after="0" w:line="276" w:lineRule="auto"/>
        <w:contextualSpacing/>
        <w:rPr>
          <w:rFonts w:ascii="Times New Roman" w:hAnsi="Times New Roman" w:cs="Times New Roman"/>
        </w:rPr>
      </w:pPr>
      <w:r w:rsidRPr="005C47F7">
        <w:rPr>
          <w:rFonts w:ascii="Times New Roman" w:hAnsi="Times New Roman" w:cs="Times New Roman"/>
          <w:color w:val="231F20"/>
        </w:rPr>
        <w:t xml:space="preserve">Izjava se daje na obrascu koji korisniku javne usluge dostavlja davatelj javne usluge, a koji sadrži sljedeće podatke: </w:t>
      </w:r>
    </w:p>
    <w:p w14:paraId="03D530A0" w14:textId="77777777" w:rsidR="005C47F7" w:rsidRPr="005C47F7" w:rsidRDefault="005C47F7" w:rsidP="00CF64A9">
      <w:pPr>
        <w:numPr>
          <w:ilvl w:val="1"/>
          <w:numId w:val="24"/>
        </w:numPr>
        <w:spacing w:after="0" w:line="276" w:lineRule="auto"/>
        <w:ind w:left="705"/>
        <w:rPr>
          <w:rFonts w:ascii="Times New Roman" w:hAnsi="Times New Roman" w:cs="Times New Roman"/>
        </w:rPr>
      </w:pPr>
      <w:r w:rsidRPr="005C47F7">
        <w:rPr>
          <w:rFonts w:ascii="Times New Roman" w:hAnsi="Times New Roman" w:cs="Times New Roman"/>
          <w:color w:val="231F20"/>
        </w:rPr>
        <w:t xml:space="preserve">obračunsko mjesto, </w:t>
      </w:r>
    </w:p>
    <w:p w14:paraId="24B716A2" w14:textId="77777777" w:rsidR="005C47F7" w:rsidRPr="005C47F7" w:rsidRDefault="005C47F7" w:rsidP="00CF64A9">
      <w:pPr>
        <w:numPr>
          <w:ilvl w:val="1"/>
          <w:numId w:val="24"/>
        </w:numPr>
        <w:spacing w:after="0" w:line="276" w:lineRule="auto"/>
        <w:ind w:left="705"/>
        <w:rPr>
          <w:rFonts w:ascii="Times New Roman" w:hAnsi="Times New Roman" w:cs="Times New Roman"/>
        </w:rPr>
      </w:pPr>
      <w:r w:rsidRPr="005C47F7">
        <w:rPr>
          <w:rFonts w:ascii="Times New Roman" w:hAnsi="Times New Roman" w:cs="Times New Roman"/>
        </w:rPr>
        <w:t xml:space="preserve">podatke o korisniku javne usluge (ime i prezime ili naziv pravne osobe ili fizičke osobe – obrtnika, OIB te adresu), </w:t>
      </w:r>
    </w:p>
    <w:p w14:paraId="1EEC1AA6" w14:textId="77777777" w:rsidR="005C47F7" w:rsidRPr="005C47F7" w:rsidRDefault="005C47F7" w:rsidP="00CF64A9">
      <w:pPr>
        <w:numPr>
          <w:ilvl w:val="1"/>
          <w:numId w:val="24"/>
        </w:numPr>
        <w:spacing w:after="0" w:line="276" w:lineRule="auto"/>
        <w:ind w:left="705"/>
        <w:rPr>
          <w:rFonts w:ascii="Times New Roman" w:hAnsi="Times New Roman" w:cs="Times New Roman"/>
        </w:rPr>
      </w:pPr>
      <w:r w:rsidRPr="005C47F7">
        <w:rPr>
          <w:rFonts w:ascii="Times New Roman" w:hAnsi="Times New Roman" w:cs="Times New Roman"/>
          <w:color w:val="231F20"/>
        </w:rPr>
        <w:t>kategoriju korisnika javne usluge na obračunskom mjestu,</w:t>
      </w:r>
    </w:p>
    <w:p w14:paraId="62C704F4" w14:textId="77777777" w:rsidR="005C47F7" w:rsidRPr="005C47F7" w:rsidRDefault="005C47F7" w:rsidP="00CF64A9">
      <w:pPr>
        <w:numPr>
          <w:ilvl w:val="1"/>
          <w:numId w:val="24"/>
        </w:numPr>
        <w:spacing w:after="0" w:line="276" w:lineRule="auto"/>
        <w:ind w:left="705"/>
        <w:rPr>
          <w:rFonts w:ascii="Times New Roman" w:hAnsi="Times New Roman" w:cs="Times New Roman"/>
        </w:rPr>
      </w:pPr>
      <w:r w:rsidRPr="005C47F7">
        <w:rPr>
          <w:rFonts w:ascii="Times New Roman" w:hAnsi="Times New Roman" w:cs="Times New Roman"/>
          <w:color w:val="231F20"/>
        </w:rPr>
        <w:t>mjesto primopredaje,</w:t>
      </w:r>
    </w:p>
    <w:p w14:paraId="0815FCC1" w14:textId="77777777" w:rsidR="005C47F7" w:rsidRPr="005C47F7" w:rsidRDefault="005C47F7" w:rsidP="00CF64A9">
      <w:pPr>
        <w:numPr>
          <w:ilvl w:val="1"/>
          <w:numId w:val="24"/>
        </w:numPr>
        <w:spacing w:after="0" w:line="276" w:lineRule="auto"/>
        <w:ind w:left="705"/>
        <w:rPr>
          <w:rFonts w:ascii="Times New Roman" w:hAnsi="Times New Roman" w:cs="Times New Roman"/>
        </w:rPr>
      </w:pPr>
      <w:r w:rsidRPr="005C47F7">
        <w:rPr>
          <w:rFonts w:ascii="Times New Roman" w:hAnsi="Times New Roman" w:cs="Times New Roman"/>
          <w:color w:val="231F20"/>
        </w:rPr>
        <w:t xml:space="preserve">udio u korištenju spremnika za miješani komunalni otpad, </w:t>
      </w:r>
    </w:p>
    <w:p w14:paraId="4E8E321B" w14:textId="77777777" w:rsidR="005C47F7" w:rsidRPr="005C47F7" w:rsidRDefault="005C47F7" w:rsidP="00CF64A9">
      <w:pPr>
        <w:numPr>
          <w:ilvl w:val="1"/>
          <w:numId w:val="24"/>
        </w:numPr>
        <w:spacing w:after="0" w:line="276" w:lineRule="auto"/>
        <w:ind w:left="705"/>
        <w:rPr>
          <w:rFonts w:ascii="Times New Roman" w:hAnsi="Times New Roman" w:cs="Times New Roman"/>
        </w:rPr>
      </w:pPr>
      <w:r w:rsidRPr="005C47F7">
        <w:rPr>
          <w:rFonts w:ascii="Times New Roman" w:hAnsi="Times New Roman" w:cs="Times New Roman"/>
          <w:color w:val="231F20"/>
        </w:rPr>
        <w:t>vrstu, zapreminu i količinu spremnika sukladno Odluci,</w:t>
      </w:r>
    </w:p>
    <w:p w14:paraId="40252647" w14:textId="77777777" w:rsidR="005C47F7" w:rsidRPr="005C47F7" w:rsidRDefault="005C47F7" w:rsidP="00CF64A9">
      <w:pPr>
        <w:numPr>
          <w:ilvl w:val="1"/>
          <w:numId w:val="24"/>
        </w:numPr>
        <w:spacing w:after="0" w:line="276" w:lineRule="auto"/>
        <w:ind w:left="705"/>
        <w:rPr>
          <w:rFonts w:ascii="Times New Roman" w:hAnsi="Times New Roman" w:cs="Times New Roman"/>
        </w:rPr>
      </w:pPr>
      <w:r w:rsidRPr="005C47F7">
        <w:rPr>
          <w:rFonts w:ascii="Times New Roman" w:hAnsi="Times New Roman" w:cs="Times New Roman"/>
          <w:color w:val="231F20"/>
        </w:rPr>
        <w:t xml:space="preserve">broj planiranih primopredaja miješanog komunalnog otpada i biootpada u obračunskom razdoblju, </w:t>
      </w:r>
    </w:p>
    <w:p w14:paraId="6C3A3DEB" w14:textId="77777777" w:rsidR="005C47F7" w:rsidRPr="005C47F7" w:rsidRDefault="005C47F7" w:rsidP="00CF64A9">
      <w:pPr>
        <w:numPr>
          <w:ilvl w:val="1"/>
          <w:numId w:val="24"/>
        </w:numPr>
        <w:spacing w:after="0" w:line="276" w:lineRule="auto"/>
        <w:ind w:left="705"/>
        <w:rPr>
          <w:rFonts w:ascii="Times New Roman" w:hAnsi="Times New Roman" w:cs="Times New Roman"/>
        </w:rPr>
      </w:pPr>
      <w:r w:rsidRPr="005C47F7">
        <w:rPr>
          <w:rFonts w:ascii="Times New Roman" w:hAnsi="Times New Roman" w:cs="Times New Roman"/>
          <w:color w:val="231F20"/>
        </w:rPr>
        <w:t xml:space="preserve">očitovanje o kompostiranju biootpada, </w:t>
      </w:r>
    </w:p>
    <w:p w14:paraId="11664F31" w14:textId="77777777" w:rsidR="005C47F7" w:rsidRPr="005C47F7" w:rsidRDefault="005C47F7" w:rsidP="00CF64A9">
      <w:pPr>
        <w:numPr>
          <w:ilvl w:val="1"/>
          <w:numId w:val="24"/>
        </w:numPr>
        <w:spacing w:after="0" w:line="276" w:lineRule="auto"/>
        <w:ind w:left="705"/>
        <w:rPr>
          <w:rFonts w:ascii="Times New Roman" w:hAnsi="Times New Roman" w:cs="Times New Roman"/>
        </w:rPr>
      </w:pPr>
      <w:r w:rsidRPr="005C47F7">
        <w:rPr>
          <w:rFonts w:ascii="Times New Roman" w:hAnsi="Times New Roman" w:cs="Times New Roman"/>
          <w:color w:val="231F20"/>
        </w:rPr>
        <w:t>očitovanje o korištenju nekretnine na obračunskom mjestu ili trajnom nekorištenju nekretnine,</w:t>
      </w:r>
    </w:p>
    <w:p w14:paraId="1CF8D728" w14:textId="77777777" w:rsidR="005C47F7" w:rsidRPr="005C47F7" w:rsidRDefault="005C47F7" w:rsidP="00CF64A9">
      <w:pPr>
        <w:numPr>
          <w:ilvl w:val="1"/>
          <w:numId w:val="24"/>
        </w:numPr>
        <w:spacing w:after="0" w:line="276" w:lineRule="auto"/>
        <w:ind w:left="705"/>
        <w:rPr>
          <w:rFonts w:ascii="Times New Roman" w:hAnsi="Times New Roman" w:cs="Times New Roman"/>
        </w:rPr>
      </w:pPr>
      <w:r w:rsidRPr="005C47F7">
        <w:rPr>
          <w:rFonts w:ascii="Times New Roman" w:hAnsi="Times New Roman" w:cs="Times New Roman"/>
          <w:color w:val="231F20"/>
        </w:rPr>
        <w:t xml:space="preserve">obavijest davatelja javne usluge o uvjetima kad se Ugovor smatra sklopljenim, </w:t>
      </w:r>
    </w:p>
    <w:p w14:paraId="1162D088" w14:textId="77777777" w:rsidR="005C47F7" w:rsidRPr="005C47F7" w:rsidRDefault="005C47F7" w:rsidP="00CF64A9">
      <w:pPr>
        <w:numPr>
          <w:ilvl w:val="1"/>
          <w:numId w:val="24"/>
        </w:numPr>
        <w:spacing w:after="0" w:line="276" w:lineRule="auto"/>
        <w:ind w:left="705"/>
        <w:rPr>
          <w:rFonts w:ascii="Times New Roman" w:hAnsi="Times New Roman" w:cs="Times New Roman"/>
        </w:rPr>
      </w:pPr>
      <w:r w:rsidRPr="005C47F7">
        <w:rPr>
          <w:rFonts w:ascii="Times New Roman" w:hAnsi="Times New Roman" w:cs="Times New Roman"/>
          <w:color w:val="231F20"/>
        </w:rPr>
        <w:t xml:space="preserve">izjavu korisnika javne usluge kojom potvrđuje da je upoznat s Ugovorom, </w:t>
      </w:r>
    </w:p>
    <w:p w14:paraId="16E6B153" w14:textId="77777777" w:rsidR="005C47F7" w:rsidRPr="005C47F7" w:rsidRDefault="005C47F7" w:rsidP="00CF64A9">
      <w:pPr>
        <w:numPr>
          <w:ilvl w:val="1"/>
          <w:numId w:val="24"/>
        </w:numPr>
        <w:spacing w:after="0" w:line="276" w:lineRule="auto"/>
        <w:ind w:left="705"/>
        <w:rPr>
          <w:rFonts w:ascii="Times New Roman" w:hAnsi="Times New Roman" w:cs="Times New Roman"/>
        </w:rPr>
      </w:pPr>
      <w:r w:rsidRPr="005C47F7">
        <w:rPr>
          <w:rFonts w:ascii="Times New Roman" w:hAnsi="Times New Roman" w:cs="Times New Roman"/>
          <w:color w:val="231F20"/>
        </w:rPr>
        <w:t>uvjete raskida Ugovora,</w:t>
      </w:r>
    </w:p>
    <w:p w14:paraId="2B2D6E4F" w14:textId="77777777" w:rsidR="005C47F7" w:rsidRPr="005C47F7" w:rsidRDefault="005C47F7" w:rsidP="00CF64A9">
      <w:pPr>
        <w:numPr>
          <w:ilvl w:val="1"/>
          <w:numId w:val="24"/>
        </w:numPr>
        <w:spacing w:after="0" w:line="276" w:lineRule="auto"/>
        <w:ind w:left="705"/>
        <w:rPr>
          <w:rFonts w:ascii="Times New Roman" w:hAnsi="Times New Roman" w:cs="Times New Roman"/>
        </w:rPr>
      </w:pPr>
      <w:r w:rsidRPr="005C47F7">
        <w:rPr>
          <w:rFonts w:ascii="Times New Roman" w:hAnsi="Times New Roman" w:cs="Times New Roman"/>
          <w:color w:val="231F20"/>
        </w:rPr>
        <w:t>izjavu korisnika javne usluge kojom daje suglasnost za elektroničku komunikaciju i/ili broj mobilnog telefona,</w:t>
      </w:r>
    </w:p>
    <w:p w14:paraId="08ED862C" w14:textId="77777777" w:rsidR="005C47F7" w:rsidRPr="005C47F7" w:rsidRDefault="005C47F7" w:rsidP="00CF64A9">
      <w:pPr>
        <w:numPr>
          <w:ilvl w:val="1"/>
          <w:numId w:val="24"/>
        </w:numPr>
        <w:spacing w:after="0" w:line="276" w:lineRule="auto"/>
        <w:ind w:left="705"/>
        <w:rPr>
          <w:rFonts w:ascii="Times New Roman" w:hAnsi="Times New Roman" w:cs="Times New Roman"/>
        </w:rPr>
      </w:pPr>
      <w:r w:rsidRPr="005C47F7">
        <w:rPr>
          <w:rFonts w:ascii="Times New Roman" w:hAnsi="Times New Roman" w:cs="Times New Roman"/>
          <w:color w:val="231F20"/>
        </w:rPr>
        <w:t xml:space="preserve">izjavu davatelja javne usluge o obradi osobnih podataka, </w:t>
      </w:r>
    </w:p>
    <w:p w14:paraId="1B4105AD" w14:textId="77777777" w:rsidR="005C47F7" w:rsidRPr="005C47F7" w:rsidRDefault="005C47F7" w:rsidP="00CF64A9">
      <w:pPr>
        <w:numPr>
          <w:ilvl w:val="1"/>
          <w:numId w:val="24"/>
        </w:numPr>
        <w:spacing w:after="0" w:line="276" w:lineRule="auto"/>
        <w:ind w:left="705"/>
        <w:rPr>
          <w:rFonts w:ascii="Times New Roman" w:hAnsi="Times New Roman" w:cs="Times New Roman"/>
        </w:rPr>
      </w:pPr>
      <w:r w:rsidRPr="005C47F7">
        <w:rPr>
          <w:rFonts w:ascii="Times New Roman" w:hAnsi="Times New Roman" w:cs="Times New Roman"/>
          <w:color w:val="231F20"/>
        </w:rPr>
        <w:t xml:space="preserve">izvadak iz Cjenika javne usluge, </w:t>
      </w:r>
    </w:p>
    <w:p w14:paraId="28838076" w14:textId="77777777" w:rsidR="005C47F7" w:rsidRPr="005C47F7" w:rsidRDefault="005C47F7" w:rsidP="00CF64A9">
      <w:pPr>
        <w:numPr>
          <w:ilvl w:val="1"/>
          <w:numId w:val="24"/>
        </w:numPr>
        <w:spacing w:after="0" w:line="276" w:lineRule="auto"/>
        <w:ind w:left="705"/>
        <w:rPr>
          <w:rFonts w:ascii="Times New Roman" w:hAnsi="Times New Roman" w:cs="Times New Roman"/>
        </w:rPr>
      </w:pPr>
      <w:r w:rsidRPr="005C47F7">
        <w:rPr>
          <w:rFonts w:ascii="Times New Roman" w:hAnsi="Times New Roman" w:cs="Times New Roman"/>
          <w:color w:val="231F20"/>
        </w:rPr>
        <w:t xml:space="preserve">druge podatke potrebne za sklapanje Ugovora. </w:t>
      </w:r>
    </w:p>
    <w:p w14:paraId="57E3F4B3" w14:textId="77777777" w:rsidR="005C47F7" w:rsidRPr="005C47F7" w:rsidRDefault="005C47F7" w:rsidP="00CF64A9">
      <w:pPr>
        <w:numPr>
          <w:ilvl w:val="0"/>
          <w:numId w:val="23"/>
        </w:numPr>
        <w:spacing w:after="0" w:line="276" w:lineRule="auto"/>
        <w:contextualSpacing/>
        <w:rPr>
          <w:rFonts w:ascii="Times New Roman" w:hAnsi="Times New Roman" w:cs="Times New Roman"/>
        </w:rPr>
      </w:pPr>
      <w:r w:rsidRPr="005C47F7">
        <w:rPr>
          <w:rFonts w:ascii="Times New Roman" w:hAnsi="Times New Roman" w:cs="Times New Roman"/>
          <w:color w:val="231F20"/>
        </w:rPr>
        <w:t xml:space="preserve">Podaci iz stavka 2. ovoga članka svrstani su u obrascu Izjave u dva stupca, od kojih je prvi prijedlog davatelja javne usluge, a drugi očitovanje korisnika javne usluge. </w:t>
      </w:r>
    </w:p>
    <w:p w14:paraId="5F2F5BF4" w14:textId="77777777" w:rsidR="005C47F7" w:rsidRPr="005C47F7" w:rsidRDefault="005C47F7" w:rsidP="00CF64A9">
      <w:pPr>
        <w:numPr>
          <w:ilvl w:val="0"/>
          <w:numId w:val="23"/>
        </w:numPr>
        <w:spacing w:after="0" w:line="276" w:lineRule="auto"/>
        <w:rPr>
          <w:rFonts w:ascii="Times New Roman" w:hAnsi="Times New Roman" w:cs="Times New Roman"/>
        </w:rPr>
      </w:pPr>
      <w:r w:rsidRPr="005C47F7">
        <w:rPr>
          <w:rFonts w:ascii="Times New Roman" w:hAnsi="Times New Roman" w:cs="Times New Roman"/>
          <w:color w:val="231F20"/>
        </w:rPr>
        <w:t xml:space="preserve">Korisnik javne usluge je dužan vratiti davatelju usluge dva potpisana primjerka Izjave u roku od 15 dana od dana zaprimanja. </w:t>
      </w:r>
    </w:p>
    <w:p w14:paraId="36E7932E" w14:textId="77777777" w:rsidR="005C47F7" w:rsidRPr="005C47F7" w:rsidRDefault="005C47F7" w:rsidP="00CF64A9">
      <w:pPr>
        <w:numPr>
          <w:ilvl w:val="0"/>
          <w:numId w:val="23"/>
        </w:numPr>
        <w:spacing w:after="0" w:line="276" w:lineRule="auto"/>
        <w:rPr>
          <w:rFonts w:ascii="Times New Roman" w:hAnsi="Times New Roman" w:cs="Times New Roman"/>
        </w:rPr>
      </w:pPr>
      <w:r w:rsidRPr="005C47F7">
        <w:rPr>
          <w:rFonts w:ascii="Times New Roman" w:hAnsi="Times New Roman" w:cs="Times New Roman"/>
        </w:rPr>
        <w:t>Davatelj javne usluge dužan je po zaprimanju Izjave korisniku usluge vratiti jedan ovjereni primjerak Izjave u roku od 15 dana od dana zaprimanja.</w:t>
      </w:r>
      <w:r w:rsidRPr="005C47F7">
        <w:rPr>
          <w:rFonts w:ascii="Times New Roman" w:hAnsi="Times New Roman" w:cs="Times New Roman"/>
          <w:color w:val="231F20"/>
        </w:rPr>
        <w:t xml:space="preserve"> </w:t>
      </w:r>
    </w:p>
    <w:p w14:paraId="6D0628FF" w14:textId="77777777" w:rsidR="005C47F7" w:rsidRPr="005C47F7" w:rsidRDefault="005C47F7" w:rsidP="00CF64A9">
      <w:pPr>
        <w:numPr>
          <w:ilvl w:val="0"/>
          <w:numId w:val="23"/>
        </w:numPr>
        <w:spacing w:after="0" w:line="276" w:lineRule="auto"/>
        <w:rPr>
          <w:rFonts w:ascii="Times New Roman" w:hAnsi="Times New Roman" w:cs="Times New Roman"/>
        </w:rPr>
      </w:pPr>
      <w:r w:rsidRPr="005C47F7">
        <w:rPr>
          <w:rFonts w:ascii="Times New Roman" w:hAnsi="Times New Roman" w:cs="Times New Roman"/>
          <w:color w:val="231F20"/>
        </w:rPr>
        <w:t xml:space="preserve">Davatelj javne usluge dužan je primijeniti podatak iz Izjave koji je naveo korisnik javne usluge (stupac: očitovanje korisnika javne usluge) kad je taj podatak u skladu sa Zakonom i ovom Odlukom. </w:t>
      </w:r>
    </w:p>
    <w:p w14:paraId="205F9DF3" w14:textId="77777777" w:rsidR="005C47F7" w:rsidRPr="005C47F7" w:rsidRDefault="005C47F7" w:rsidP="00CF64A9">
      <w:pPr>
        <w:numPr>
          <w:ilvl w:val="0"/>
          <w:numId w:val="23"/>
        </w:numPr>
        <w:spacing w:after="0" w:line="276" w:lineRule="auto"/>
        <w:rPr>
          <w:rFonts w:ascii="Times New Roman" w:hAnsi="Times New Roman" w:cs="Times New Roman"/>
        </w:rPr>
      </w:pPr>
      <w:r w:rsidRPr="005C47F7">
        <w:rPr>
          <w:rFonts w:ascii="Times New Roman" w:hAnsi="Times New Roman" w:cs="Times New Roman"/>
          <w:color w:val="231F20"/>
        </w:rPr>
        <w:t xml:space="preserve">Iznimno od odredbe stavka 6. ovoga članka, davatelj javne usluge primjenjuje podatak iz Izjave koji je naveo davatelj javne usluge (stupac: prijedlog davatelja javne usluge) u sljedećim slučajevima: </w:t>
      </w:r>
    </w:p>
    <w:p w14:paraId="0F3B288E" w14:textId="77777777" w:rsidR="005C47F7" w:rsidRPr="005C47F7" w:rsidRDefault="005C47F7" w:rsidP="00CF64A9">
      <w:pPr>
        <w:numPr>
          <w:ilvl w:val="0"/>
          <w:numId w:val="25"/>
        </w:numPr>
        <w:spacing w:after="0" w:line="276" w:lineRule="auto"/>
        <w:rPr>
          <w:rFonts w:ascii="Times New Roman" w:hAnsi="Times New Roman" w:cs="Times New Roman"/>
        </w:rPr>
      </w:pPr>
      <w:r w:rsidRPr="005C47F7">
        <w:rPr>
          <w:rFonts w:ascii="Times New Roman" w:hAnsi="Times New Roman" w:cs="Times New Roman"/>
          <w:color w:val="231F20"/>
        </w:rPr>
        <w:t xml:space="preserve">kad se korisnik javne usluge ne očituje u Izjavi o podacima iz stavka 2. ovoga članka odnosno ne dostavi davatelju javne usluge Izjavu u roku iz stavka 4. ovoga članka, </w:t>
      </w:r>
    </w:p>
    <w:p w14:paraId="6B8F88AE" w14:textId="77777777" w:rsidR="005C47F7" w:rsidRPr="005C47F7" w:rsidRDefault="005C47F7" w:rsidP="00CF64A9">
      <w:pPr>
        <w:numPr>
          <w:ilvl w:val="0"/>
          <w:numId w:val="25"/>
        </w:numPr>
        <w:spacing w:after="0" w:line="276" w:lineRule="auto"/>
        <w:rPr>
          <w:rFonts w:ascii="Times New Roman" w:hAnsi="Times New Roman" w:cs="Times New Roman"/>
        </w:rPr>
      </w:pPr>
      <w:r w:rsidRPr="005C47F7">
        <w:rPr>
          <w:rFonts w:ascii="Times New Roman" w:hAnsi="Times New Roman" w:cs="Times New Roman"/>
          <w:color w:val="231F20"/>
        </w:rPr>
        <w:t xml:space="preserve">kad više korisnika javne usluge koristi zajednički spremnik, a među korisnicima javne usluge nije postignut dogovor o udjelima korištenja zajedničkog spremnika na način da zbroj svih udjela čini jedan,  </w:t>
      </w:r>
    </w:p>
    <w:p w14:paraId="7C7B64C8" w14:textId="77777777" w:rsidR="005C47F7" w:rsidRPr="005C47F7" w:rsidRDefault="005C47F7" w:rsidP="00CF64A9">
      <w:pPr>
        <w:numPr>
          <w:ilvl w:val="0"/>
          <w:numId w:val="25"/>
        </w:numPr>
        <w:spacing w:after="0" w:line="276" w:lineRule="auto"/>
        <w:rPr>
          <w:rFonts w:ascii="Times New Roman" w:hAnsi="Times New Roman" w:cs="Times New Roman"/>
        </w:rPr>
      </w:pPr>
      <w:r w:rsidRPr="005C47F7">
        <w:rPr>
          <w:rFonts w:ascii="Times New Roman" w:hAnsi="Times New Roman" w:cs="Times New Roman"/>
          <w:color w:val="231F20"/>
        </w:rPr>
        <w:t xml:space="preserve">kad podatak koji je naveo korisnik javne usluge nije u skladu sa Zakonom i ovom Odlukom, </w:t>
      </w:r>
    </w:p>
    <w:p w14:paraId="24D64A50" w14:textId="77777777" w:rsidR="005C47F7" w:rsidRPr="005C47F7" w:rsidRDefault="005C47F7" w:rsidP="00CF64A9">
      <w:pPr>
        <w:numPr>
          <w:ilvl w:val="0"/>
          <w:numId w:val="25"/>
        </w:numPr>
        <w:spacing w:after="0" w:line="276" w:lineRule="auto"/>
        <w:rPr>
          <w:rFonts w:ascii="Times New Roman" w:hAnsi="Times New Roman" w:cs="Times New Roman"/>
        </w:rPr>
      </w:pPr>
      <w:r w:rsidRPr="005C47F7">
        <w:rPr>
          <w:rFonts w:ascii="Times New Roman" w:hAnsi="Times New Roman" w:cs="Times New Roman"/>
          <w:color w:val="231F20"/>
        </w:rPr>
        <w:lastRenderedPageBreak/>
        <w:t xml:space="preserve">kad davatelj javne usluge može nedvojbeno utvrditi da podatak koji je naveo korisnik javne usluge ne odgovara stvarnom stanju kod korisnika javne usluge. </w:t>
      </w:r>
    </w:p>
    <w:p w14:paraId="4BEDAA11" w14:textId="77777777" w:rsidR="005C47F7" w:rsidRPr="005C47F7" w:rsidRDefault="005C47F7" w:rsidP="00CF64A9">
      <w:pPr>
        <w:numPr>
          <w:ilvl w:val="0"/>
          <w:numId w:val="23"/>
        </w:numPr>
        <w:spacing w:after="0" w:line="276" w:lineRule="auto"/>
        <w:rPr>
          <w:rFonts w:ascii="Times New Roman" w:hAnsi="Times New Roman" w:cs="Times New Roman"/>
        </w:rPr>
      </w:pPr>
      <w:r w:rsidRPr="005C47F7">
        <w:rPr>
          <w:rFonts w:ascii="Times New Roman" w:hAnsi="Times New Roman" w:cs="Times New Roman"/>
          <w:color w:val="231F20"/>
        </w:rPr>
        <w:t xml:space="preserve">Davatelj javne usluge može omogućiti davanje Izjave elektroničkim putem kad je takav način prihvatljiv korisniku javne usluge. </w:t>
      </w:r>
    </w:p>
    <w:p w14:paraId="77A22131" w14:textId="77777777" w:rsidR="005C47F7" w:rsidRPr="005C47F7" w:rsidRDefault="005C47F7" w:rsidP="00CF64A9">
      <w:pPr>
        <w:numPr>
          <w:ilvl w:val="0"/>
          <w:numId w:val="23"/>
        </w:numPr>
        <w:spacing w:after="0" w:line="276" w:lineRule="auto"/>
        <w:rPr>
          <w:rFonts w:ascii="Times New Roman" w:hAnsi="Times New Roman" w:cs="Times New Roman"/>
        </w:rPr>
      </w:pPr>
      <w:r w:rsidRPr="005C47F7">
        <w:rPr>
          <w:rFonts w:ascii="Times New Roman" w:hAnsi="Times New Roman" w:cs="Times New Roman"/>
        </w:rPr>
        <w:t xml:space="preserve">Korisnik javne usluge dužan je obavijestiti davatelja javne usluge o svakoj promjeni podataka, u roku od 15 dana od dana kada je nastupila promjena podataka sadržanih u Izjavi. </w:t>
      </w:r>
    </w:p>
    <w:p w14:paraId="21E05EE5" w14:textId="77777777" w:rsidR="005C47F7" w:rsidRPr="005C47F7" w:rsidRDefault="005C47F7" w:rsidP="00CF64A9">
      <w:pPr>
        <w:numPr>
          <w:ilvl w:val="0"/>
          <w:numId w:val="23"/>
        </w:numPr>
        <w:spacing w:after="0" w:line="276" w:lineRule="auto"/>
        <w:rPr>
          <w:rFonts w:ascii="Times New Roman" w:hAnsi="Times New Roman" w:cs="Times New Roman"/>
        </w:rPr>
      </w:pPr>
      <w:r w:rsidRPr="005C47F7">
        <w:rPr>
          <w:rFonts w:ascii="Times New Roman" w:hAnsi="Times New Roman" w:cs="Times New Roman"/>
          <w:color w:val="231F20"/>
        </w:rPr>
        <w:t xml:space="preserve">Osobni podatci korisnika javne usluge dostavljeni davatelju javne usluge putem Izjave tajni su i smiju se koristiti isključivo u svrhu provedbe ugovornih obveza iz Ugovora o korištenju javne usluge. Davatelj javne usluge dužan je ove podatke čuvati u elektroničkoj bazi podataka s ograničenim pristupom, a obrasce Izjave dužan je pohraniti u arhivu uz odgovarajuću razinu zaštite tajnosti osobnih podataka. </w:t>
      </w:r>
    </w:p>
    <w:p w14:paraId="37A5480A" w14:textId="77777777" w:rsidR="005C47F7" w:rsidRPr="005C47F7" w:rsidRDefault="005C47F7" w:rsidP="005C47F7">
      <w:pPr>
        <w:spacing w:after="0" w:line="276" w:lineRule="auto"/>
        <w:ind w:left="355" w:firstLine="0"/>
        <w:rPr>
          <w:rFonts w:ascii="Times New Roman" w:hAnsi="Times New Roman" w:cs="Times New Roman"/>
        </w:rPr>
      </w:pPr>
    </w:p>
    <w:p w14:paraId="5AC98119" w14:textId="586D865A" w:rsidR="005C47F7" w:rsidRPr="005C47F7" w:rsidRDefault="005C47F7" w:rsidP="005C47F7">
      <w:pPr>
        <w:spacing w:after="0" w:line="276" w:lineRule="auto"/>
        <w:ind w:right="4"/>
        <w:jc w:val="center"/>
        <w:rPr>
          <w:rFonts w:ascii="Times New Roman" w:hAnsi="Times New Roman" w:cs="Times New Roman"/>
        </w:rPr>
      </w:pPr>
      <w:r w:rsidRPr="005C47F7">
        <w:rPr>
          <w:rFonts w:ascii="Times New Roman" w:hAnsi="Times New Roman" w:cs="Times New Roman"/>
          <w:b/>
        </w:rPr>
        <w:t>Članak 1</w:t>
      </w:r>
      <w:r>
        <w:rPr>
          <w:rFonts w:ascii="Times New Roman" w:hAnsi="Times New Roman" w:cs="Times New Roman"/>
          <w:b/>
        </w:rPr>
        <w:t>7</w:t>
      </w:r>
      <w:r w:rsidRPr="005C47F7">
        <w:rPr>
          <w:rFonts w:ascii="Times New Roman" w:hAnsi="Times New Roman" w:cs="Times New Roman"/>
          <w:b/>
        </w:rPr>
        <w:t xml:space="preserve">. </w:t>
      </w:r>
    </w:p>
    <w:p w14:paraId="7F6A7146" w14:textId="77777777" w:rsidR="005C47F7" w:rsidRPr="005C47F7" w:rsidRDefault="005C47F7" w:rsidP="00CF64A9">
      <w:pPr>
        <w:numPr>
          <w:ilvl w:val="0"/>
          <w:numId w:val="26"/>
        </w:numPr>
        <w:spacing w:after="0" w:line="276" w:lineRule="auto"/>
        <w:rPr>
          <w:rFonts w:ascii="Times New Roman" w:hAnsi="Times New Roman" w:cs="Times New Roman"/>
        </w:rPr>
      </w:pPr>
      <w:r w:rsidRPr="005C47F7">
        <w:rPr>
          <w:rFonts w:ascii="Times New Roman" w:hAnsi="Times New Roman" w:cs="Times New Roman"/>
        </w:rPr>
        <w:t xml:space="preserve">Prihvatljivi dokaz izvršenja javne usluge za pojedinog korisnika javne usluge predstavlja evidencija davatelja javne usluge o izvršenoj javnoj usluzi (automatska elektronička evidencija pražnjenja spremnika miješanog komunalnog otpada tijekom obračunskog razdoblja) za pojedinog korisnika javne usluge, pri čemu davatelj javne usluge ne odgovara za neovlašteno korištenje spremnika od strane trećih osoba, već je svaki korisnik javne usluge dužan osigurati da njemu dodijeljene spremnike ne koriste neovlašteno treće osobe.  </w:t>
      </w:r>
    </w:p>
    <w:p w14:paraId="3188786D" w14:textId="77777777" w:rsidR="005C47F7" w:rsidRPr="005C47F7" w:rsidRDefault="005C47F7" w:rsidP="00CF64A9">
      <w:pPr>
        <w:numPr>
          <w:ilvl w:val="0"/>
          <w:numId w:val="26"/>
        </w:numPr>
        <w:spacing w:after="0" w:line="276" w:lineRule="auto"/>
        <w:rPr>
          <w:rFonts w:ascii="Times New Roman" w:hAnsi="Times New Roman" w:cs="Times New Roman"/>
        </w:rPr>
      </w:pPr>
      <w:r w:rsidRPr="005C47F7">
        <w:rPr>
          <w:rFonts w:ascii="Times New Roman" w:hAnsi="Times New Roman" w:cs="Times New Roman"/>
          <w:color w:val="231F20"/>
        </w:rPr>
        <w:t>Davatelj javne usluge dužan je, na zahtjev korisnika javne usluge, omogućiti korisniku javne usluge uvid u njegove podatke u evidenciji, u elektroničkom obliku, putem e-pošte.</w:t>
      </w:r>
    </w:p>
    <w:p w14:paraId="5B80B9F3" w14:textId="77777777" w:rsidR="005C47F7" w:rsidRPr="005C47F7" w:rsidRDefault="005C47F7" w:rsidP="00CF64A9">
      <w:pPr>
        <w:numPr>
          <w:ilvl w:val="0"/>
          <w:numId w:val="26"/>
        </w:numPr>
        <w:spacing w:after="0" w:line="276" w:lineRule="auto"/>
        <w:rPr>
          <w:rFonts w:ascii="Times New Roman" w:hAnsi="Times New Roman" w:cs="Times New Roman"/>
        </w:rPr>
      </w:pPr>
      <w:r w:rsidRPr="005C47F7">
        <w:rPr>
          <w:rFonts w:ascii="Times New Roman" w:hAnsi="Times New Roman" w:cs="Times New Roman"/>
          <w:color w:val="231F20"/>
        </w:rPr>
        <w:t xml:space="preserve">Evidencija sadrži podatke najmanje o:  </w:t>
      </w:r>
    </w:p>
    <w:p w14:paraId="746A7CA3" w14:textId="77777777" w:rsidR="005C47F7" w:rsidRPr="005C47F7" w:rsidRDefault="005C47F7" w:rsidP="00CF64A9">
      <w:pPr>
        <w:numPr>
          <w:ilvl w:val="0"/>
          <w:numId w:val="27"/>
        </w:numPr>
        <w:spacing w:after="0" w:line="276" w:lineRule="auto"/>
        <w:contextualSpacing/>
        <w:jc w:val="left"/>
        <w:rPr>
          <w:rFonts w:ascii="Times New Roman" w:eastAsia="Times New Roman" w:hAnsi="Times New Roman" w:cs="Times New Roman"/>
        </w:rPr>
      </w:pPr>
      <w:r w:rsidRPr="005C47F7">
        <w:rPr>
          <w:rFonts w:ascii="Times New Roman" w:eastAsia="Times New Roman" w:hAnsi="Times New Roman" w:cs="Times New Roman"/>
        </w:rPr>
        <w:t>korisniku usluge:</w:t>
      </w:r>
    </w:p>
    <w:p w14:paraId="343C5F7E" w14:textId="77777777" w:rsidR="005C47F7" w:rsidRPr="005C47F7" w:rsidRDefault="005C47F7" w:rsidP="00CF64A9">
      <w:pPr>
        <w:numPr>
          <w:ilvl w:val="0"/>
          <w:numId w:val="28"/>
        </w:numPr>
        <w:spacing w:after="0" w:line="276" w:lineRule="auto"/>
        <w:contextualSpacing/>
        <w:jc w:val="left"/>
        <w:rPr>
          <w:rFonts w:ascii="Times New Roman" w:eastAsia="Times New Roman" w:hAnsi="Times New Roman" w:cs="Times New Roman"/>
        </w:rPr>
      </w:pPr>
      <w:r w:rsidRPr="005C47F7">
        <w:rPr>
          <w:rFonts w:ascii="Times New Roman" w:eastAsia="Times New Roman" w:hAnsi="Times New Roman" w:cs="Times New Roman"/>
        </w:rPr>
        <w:t>ime i prezime ili naziv pravne osobe ili fizičke osobe – obrtnika, OIB i adresa,</w:t>
      </w:r>
    </w:p>
    <w:p w14:paraId="0B283C5E" w14:textId="77777777" w:rsidR="005C47F7" w:rsidRPr="005C47F7" w:rsidRDefault="005C47F7" w:rsidP="00CF64A9">
      <w:pPr>
        <w:numPr>
          <w:ilvl w:val="0"/>
          <w:numId w:val="28"/>
        </w:numPr>
        <w:spacing w:after="0" w:line="276" w:lineRule="auto"/>
        <w:contextualSpacing/>
        <w:jc w:val="left"/>
        <w:rPr>
          <w:rFonts w:ascii="Times New Roman" w:eastAsia="Times New Roman" w:hAnsi="Times New Roman" w:cs="Times New Roman"/>
        </w:rPr>
      </w:pPr>
      <w:r w:rsidRPr="005C47F7">
        <w:rPr>
          <w:rFonts w:ascii="Times New Roman" w:eastAsia="Times New Roman" w:hAnsi="Times New Roman" w:cs="Times New Roman"/>
        </w:rPr>
        <w:t>kategoriji korisnika,</w:t>
      </w:r>
    </w:p>
    <w:p w14:paraId="21A0A297" w14:textId="77777777" w:rsidR="005C47F7" w:rsidRPr="005C47F7" w:rsidRDefault="005C47F7" w:rsidP="00CF64A9">
      <w:pPr>
        <w:numPr>
          <w:ilvl w:val="0"/>
          <w:numId w:val="28"/>
        </w:numPr>
        <w:spacing w:after="0" w:line="276" w:lineRule="auto"/>
        <w:contextualSpacing/>
        <w:jc w:val="left"/>
        <w:rPr>
          <w:rFonts w:ascii="Times New Roman" w:eastAsia="Times New Roman" w:hAnsi="Times New Roman" w:cs="Times New Roman"/>
        </w:rPr>
      </w:pPr>
      <w:r w:rsidRPr="005C47F7">
        <w:rPr>
          <w:rFonts w:ascii="Times New Roman" w:eastAsia="Times New Roman" w:hAnsi="Times New Roman" w:cs="Times New Roman"/>
        </w:rPr>
        <w:t>obračunsko mjesto,</w:t>
      </w:r>
    </w:p>
    <w:p w14:paraId="2A8A366D" w14:textId="77777777" w:rsidR="005C47F7" w:rsidRPr="005C47F7" w:rsidRDefault="005C47F7" w:rsidP="00CF64A9">
      <w:pPr>
        <w:numPr>
          <w:ilvl w:val="0"/>
          <w:numId w:val="28"/>
        </w:numPr>
        <w:spacing w:after="0" w:line="276" w:lineRule="auto"/>
        <w:contextualSpacing/>
        <w:jc w:val="left"/>
        <w:rPr>
          <w:rFonts w:ascii="Times New Roman" w:eastAsia="Times New Roman" w:hAnsi="Times New Roman" w:cs="Times New Roman"/>
        </w:rPr>
      </w:pPr>
      <w:r w:rsidRPr="005C47F7">
        <w:rPr>
          <w:rFonts w:ascii="Times New Roman" w:eastAsia="Times New Roman" w:hAnsi="Times New Roman" w:cs="Times New Roman"/>
        </w:rPr>
        <w:t>popis primopredaja miješanog komunalnog otpada i biorazgradivog komunalnog otpada korisnika usluge po obračunskom razdoblju,</w:t>
      </w:r>
    </w:p>
    <w:p w14:paraId="1356B696" w14:textId="77777777" w:rsidR="005C47F7" w:rsidRPr="005C47F7" w:rsidRDefault="005C47F7" w:rsidP="00CF64A9">
      <w:pPr>
        <w:numPr>
          <w:ilvl w:val="0"/>
          <w:numId w:val="28"/>
        </w:numPr>
        <w:spacing w:after="0" w:line="276" w:lineRule="auto"/>
        <w:contextualSpacing/>
        <w:jc w:val="left"/>
        <w:rPr>
          <w:rFonts w:ascii="Times New Roman" w:eastAsia="Times New Roman" w:hAnsi="Times New Roman" w:cs="Times New Roman"/>
        </w:rPr>
      </w:pPr>
      <w:r w:rsidRPr="005C47F7">
        <w:rPr>
          <w:rFonts w:ascii="Times New Roman" w:eastAsia="Times New Roman" w:hAnsi="Times New Roman" w:cs="Times New Roman"/>
        </w:rPr>
        <w:t>popis izjavljenih prigovora korisnika usluge.</w:t>
      </w:r>
    </w:p>
    <w:p w14:paraId="00A75ACF" w14:textId="77777777" w:rsidR="005C47F7" w:rsidRPr="005C47F7" w:rsidRDefault="005C47F7" w:rsidP="00CF64A9">
      <w:pPr>
        <w:numPr>
          <w:ilvl w:val="0"/>
          <w:numId w:val="27"/>
        </w:numPr>
        <w:spacing w:after="0" w:line="276" w:lineRule="auto"/>
        <w:contextualSpacing/>
        <w:jc w:val="left"/>
        <w:rPr>
          <w:rFonts w:ascii="Times New Roman" w:eastAsia="Times New Roman" w:hAnsi="Times New Roman" w:cs="Times New Roman"/>
        </w:rPr>
      </w:pPr>
      <w:r w:rsidRPr="005C47F7">
        <w:rPr>
          <w:rFonts w:ascii="Times New Roman" w:eastAsia="Times New Roman" w:hAnsi="Times New Roman" w:cs="Times New Roman"/>
        </w:rPr>
        <w:t>korištenju javne usluge za obračunsko mjesto:</w:t>
      </w:r>
    </w:p>
    <w:p w14:paraId="2F536129" w14:textId="77777777" w:rsidR="005C47F7" w:rsidRPr="005C47F7" w:rsidRDefault="005C47F7" w:rsidP="00CF64A9">
      <w:pPr>
        <w:numPr>
          <w:ilvl w:val="0"/>
          <w:numId w:val="29"/>
        </w:numPr>
        <w:spacing w:after="0" w:line="276" w:lineRule="auto"/>
        <w:contextualSpacing/>
        <w:jc w:val="left"/>
        <w:rPr>
          <w:rFonts w:ascii="Times New Roman" w:eastAsia="Times New Roman" w:hAnsi="Times New Roman" w:cs="Times New Roman"/>
        </w:rPr>
      </w:pPr>
      <w:r w:rsidRPr="005C47F7">
        <w:rPr>
          <w:rFonts w:ascii="Times New Roman" w:eastAsia="Times New Roman" w:hAnsi="Times New Roman" w:cs="Times New Roman"/>
        </w:rPr>
        <w:t>oznaka obračunskog mjesta koja sadrži adresu, naziv korisnika usluge i u slučaju potrebe dodatnu oznaku,</w:t>
      </w:r>
    </w:p>
    <w:p w14:paraId="2CC330F2" w14:textId="77777777" w:rsidR="005C47F7" w:rsidRPr="005C47F7" w:rsidRDefault="005C47F7" w:rsidP="00CF64A9">
      <w:pPr>
        <w:numPr>
          <w:ilvl w:val="0"/>
          <w:numId w:val="29"/>
        </w:numPr>
        <w:spacing w:after="0" w:line="276" w:lineRule="auto"/>
        <w:contextualSpacing/>
        <w:jc w:val="left"/>
        <w:rPr>
          <w:rFonts w:ascii="Times New Roman" w:eastAsia="Times New Roman" w:hAnsi="Times New Roman" w:cs="Times New Roman"/>
        </w:rPr>
      </w:pPr>
      <w:r w:rsidRPr="005C47F7">
        <w:rPr>
          <w:rFonts w:ascii="Times New Roman" w:eastAsia="Times New Roman" w:hAnsi="Times New Roman" w:cs="Times New Roman"/>
        </w:rPr>
        <w:t>podatak o korištenju nekretnine na obračunskom mjestu (koristi se ili se trajno ne koristi),</w:t>
      </w:r>
    </w:p>
    <w:p w14:paraId="57398B18" w14:textId="77777777" w:rsidR="005C47F7" w:rsidRPr="005C47F7" w:rsidRDefault="005C47F7" w:rsidP="00CF64A9">
      <w:pPr>
        <w:numPr>
          <w:ilvl w:val="0"/>
          <w:numId w:val="29"/>
        </w:numPr>
        <w:spacing w:after="0" w:line="276" w:lineRule="auto"/>
        <w:contextualSpacing/>
        <w:jc w:val="left"/>
        <w:rPr>
          <w:rFonts w:ascii="Times New Roman" w:eastAsia="Times New Roman" w:hAnsi="Times New Roman" w:cs="Times New Roman"/>
        </w:rPr>
      </w:pPr>
      <w:r w:rsidRPr="005C47F7">
        <w:rPr>
          <w:rFonts w:ascii="Times New Roman" w:eastAsia="Times New Roman" w:hAnsi="Times New Roman" w:cs="Times New Roman"/>
        </w:rPr>
        <w:t>datum zaprimanja zadnje Izjave,</w:t>
      </w:r>
    </w:p>
    <w:p w14:paraId="5599EB60" w14:textId="77777777" w:rsidR="005C47F7" w:rsidRPr="005C47F7" w:rsidRDefault="005C47F7" w:rsidP="00CF64A9">
      <w:pPr>
        <w:numPr>
          <w:ilvl w:val="0"/>
          <w:numId w:val="29"/>
        </w:numPr>
        <w:spacing w:after="0" w:line="276" w:lineRule="auto"/>
        <w:contextualSpacing/>
        <w:jc w:val="left"/>
        <w:rPr>
          <w:rFonts w:ascii="Times New Roman" w:eastAsia="Times New Roman" w:hAnsi="Times New Roman" w:cs="Times New Roman"/>
        </w:rPr>
      </w:pPr>
      <w:r w:rsidRPr="005C47F7">
        <w:rPr>
          <w:rFonts w:ascii="Times New Roman" w:eastAsia="Times New Roman" w:hAnsi="Times New Roman" w:cs="Times New Roman"/>
        </w:rPr>
        <w:t>vrsta i količina spremnika s pripadajućim oznakama,</w:t>
      </w:r>
    </w:p>
    <w:p w14:paraId="0CE7A755" w14:textId="77777777" w:rsidR="005C47F7" w:rsidRPr="005C47F7" w:rsidRDefault="005C47F7" w:rsidP="00CF64A9">
      <w:pPr>
        <w:numPr>
          <w:ilvl w:val="0"/>
          <w:numId w:val="29"/>
        </w:numPr>
        <w:spacing w:after="0" w:line="276" w:lineRule="auto"/>
        <w:contextualSpacing/>
        <w:jc w:val="left"/>
        <w:rPr>
          <w:rFonts w:ascii="Times New Roman" w:eastAsia="Times New Roman" w:hAnsi="Times New Roman" w:cs="Times New Roman"/>
        </w:rPr>
      </w:pPr>
      <w:r w:rsidRPr="005C47F7">
        <w:rPr>
          <w:rFonts w:ascii="Times New Roman" w:eastAsia="Times New Roman" w:hAnsi="Times New Roman" w:cs="Times New Roman"/>
        </w:rPr>
        <w:t>udio korisnika usluge u korištenju spremnika,</w:t>
      </w:r>
    </w:p>
    <w:p w14:paraId="2E0B191C" w14:textId="77777777" w:rsidR="005C47F7" w:rsidRPr="005C47F7" w:rsidRDefault="005C47F7" w:rsidP="00CF64A9">
      <w:pPr>
        <w:numPr>
          <w:ilvl w:val="0"/>
          <w:numId w:val="29"/>
        </w:numPr>
        <w:spacing w:after="0" w:line="276" w:lineRule="auto"/>
        <w:contextualSpacing/>
        <w:jc w:val="left"/>
        <w:rPr>
          <w:rFonts w:ascii="Times New Roman" w:eastAsia="Times New Roman" w:hAnsi="Times New Roman" w:cs="Times New Roman"/>
        </w:rPr>
      </w:pPr>
      <w:r w:rsidRPr="005C47F7">
        <w:rPr>
          <w:rFonts w:ascii="Times New Roman" w:eastAsia="Times New Roman" w:hAnsi="Times New Roman" w:cs="Times New Roman"/>
        </w:rPr>
        <w:t xml:space="preserve"> datum i broj primopredaja otpada i dokaz o izvršenoj usluzi u obračunskom razdoblju kada je sukladno Odluci kao kriterij količine otpada određen volumen spremnika i broj pražnjenja,</w:t>
      </w:r>
    </w:p>
    <w:p w14:paraId="7ACF079B" w14:textId="77777777" w:rsidR="005C47F7" w:rsidRPr="005C47F7" w:rsidRDefault="005C47F7" w:rsidP="00CF64A9">
      <w:pPr>
        <w:numPr>
          <w:ilvl w:val="0"/>
          <w:numId w:val="29"/>
        </w:numPr>
        <w:spacing w:after="0" w:line="276" w:lineRule="auto"/>
        <w:contextualSpacing/>
        <w:jc w:val="left"/>
        <w:rPr>
          <w:rFonts w:ascii="Times New Roman" w:eastAsia="Times New Roman" w:hAnsi="Times New Roman" w:cs="Times New Roman"/>
        </w:rPr>
      </w:pPr>
      <w:r w:rsidRPr="005C47F7">
        <w:rPr>
          <w:rFonts w:ascii="Times New Roman" w:eastAsia="Times New Roman" w:hAnsi="Times New Roman" w:cs="Times New Roman"/>
        </w:rPr>
        <w:t>datum, masa preuzetog otpada i dokaz o izvršenoj usluzi kada je sukladno Odluci kao kriterij količine određena masa predanog otpada.</w:t>
      </w:r>
    </w:p>
    <w:p w14:paraId="7363CD9A" w14:textId="77777777" w:rsidR="005C47F7" w:rsidRPr="005C47F7" w:rsidRDefault="005C47F7" w:rsidP="00CF64A9">
      <w:pPr>
        <w:numPr>
          <w:ilvl w:val="0"/>
          <w:numId w:val="27"/>
        </w:numPr>
        <w:spacing w:after="0" w:line="276" w:lineRule="auto"/>
        <w:contextualSpacing/>
        <w:jc w:val="left"/>
        <w:rPr>
          <w:rFonts w:ascii="Times New Roman" w:eastAsia="Times New Roman" w:hAnsi="Times New Roman" w:cs="Times New Roman"/>
        </w:rPr>
      </w:pPr>
      <w:r w:rsidRPr="005C47F7">
        <w:rPr>
          <w:rFonts w:ascii="Times New Roman" w:eastAsia="Times New Roman" w:hAnsi="Times New Roman" w:cs="Times New Roman"/>
        </w:rPr>
        <w:t xml:space="preserve">korištenju </w:t>
      </w:r>
      <w:proofErr w:type="spellStart"/>
      <w:r w:rsidRPr="005C47F7">
        <w:rPr>
          <w:rFonts w:ascii="Times New Roman" w:eastAsia="Times New Roman" w:hAnsi="Times New Roman" w:cs="Times New Roman"/>
        </w:rPr>
        <w:t>reciklažnog</w:t>
      </w:r>
      <w:proofErr w:type="spellEnd"/>
      <w:r w:rsidRPr="005C47F7">
        <w:rPr>
          <w:rFonts w:ascii="Times New Roman" w:eastAsia="Times New Roman" w:hAnsi="Times New Roman" w:cs="Times New Roman"/>
        </w:rPr>
        <w:t xml:space="preserve"> dvorišta:</w:t>
      </w:r>
    </w:p>
    <w:p w14:paraId="56D3765E" w14:textId="77777777" w:rsidR="005C47F7" w:rsidRPr="005C47F7" w:rsidRDefault="005C47F7" w:rsidP="00CF64A9">
      <w:pPr>
        <w:numPr>
          <w:ilvl w:val="0"/>
          <w:numId w:val="30"/>
        </w:numPr>
        <w:spacing w:after="0" w:line="276" w:lineRule="auto"/>
        <w:contextualSpacing/>
        <w:jc w:val="left"/>
        <w:rPr>
          <w:rFonts w:ascii="Times New Roman" w:eastAsia="Times New Roman" w:hAnsi="Times New Roman" w:cs="Times New Roman"/>
        </w:rPr>
      </w:pPr>
      <w:r w:rsidRPr="005C47F7">
        <w:rPr>
          <w:rFonts w:ascii="Times New Roman" w:eastAsia="Times New Roman" w:hAnsi="Times New Roman" w:cs="Times New Roman"/>
        </w:rPr>
        <w:t xml:space="preserve">adresa </w:t>
      </w:r>
      <w:proofErr w:type="spellStart"/>
      <w:r w:rsidRPr="005C47F7">
        <w:rPr>
          <w:rFonts w:ascii="Times New Roman" w:eastAsia="Times New Roman" w:hAnsi="Times New Roman" w:cs="Times New Roman"/>
        </w:rPr>
        <w:t>reciklažnog</w:t>
      </w:r>
      <w:proofErr w:type="spellEnd"/>
      <w:r w:rsidRPr="005C47F7">
        <w:rPr>
          <w:rFonts w:ascii="Times New Roman" w:eastAsia="Times New Roman" w:hAnsi="Times New Roman" w:cs="Times New Roman"/>
        </w:rPr>
        <w:t xml:space="preserve"> dvorišta u koje korisnik usluge može predati otpad bez naknade,</w:t>
      </w:r>
    </w:p>
    <w:p w14:paraId="0970E3DF" w14:textId="77777777" w:rsidR="005C47F7" w:rsidRPr="005C47F7" w:rsidRDefault="005C47F7" w:rsidP="00CF64A9">
      <w:pPr>
        <w:numPr>
          <w:ilvl w:val="0"/>
          <w:numId w:val="30"/>
        </w:numPr>
        <w:spacing w:after="0" w:line="276" w:lineRule="auto"/>
        <w:contextualSpacing/>
        <w:rPr>
          <w:rFonts w:ascii="Times New Roman" w:eastAsia="Times New Roman" w:hAnsi="Times New Roman" w:cs="Times New Roman"/>
        </w:rPr>
      </w:pPr>
      <w:r w:rsidRPr="005C47F7">
        <w:rPr>
          <w:rFonts w:ascii="Times New Roman" w:eastAsia="Times New Roman" w:hAnsi="Times New Roman" w:cs="Times New Roman"/>
        </w:rPr>
        <w:t xml:space="preserve">datum, ime i prezime i broj osobne iskaznice korisnika usluge, ključni broj otpada propisan posebnim propisom kojim se uređuje katalog otpada i masa preuzetog otpada u </w:t>
      </w:r>
      <w:proofErr w:type="spellStart"/>
      <w:r w:rsidRPr="005C47F7">
        <w:rPr>
          <w:rFonts w:ascii="Times New Roman" w:eastAsia="Times New Roman" w:hAnsi="Times New Roman" w:cs="Times New Roman"/>
        </w:rPr>
        <w:t>reciklažnom</w:t>
      </w:r>
      <w:proofErr w:type="spellEnd"/>
      <w:r w:rsidRPr="005C47F7">
        <w:rPr>
          <w:rFonts w:ascii="Times New Roman" w:eastAsia="Times New Roman" w:hAnsi="Times New Roman" w:cs="Times New Roman"/>
        </w:rPr>
        <w:t xml:space="preserve"> dvorištu.</w:t>
      </w:r>
    </w:p>
    <w:p w14:paraId="4AE28ED2" w14:textId="77777777" w:rsidR="005C47F7" w:rsidRPr="005C47F7" w:rsidRDefault="005C47F7" w:rsidP="00CF64A9">
      <w:pPr>
        <w:numPr>
          <w:ilvl w:val="0"/>
          <w:numId w:val="27"/>
        </w:numPr>
        <w:spacing w:after="0" w:line="276" w:lineRule="auto"/>
        <w:contextualSpacing/>
        <w:jc w:val="left"/>
        <w:rPr>
          <w:rFonts w:ascii="Times New Roman" w:eastAsia="Times New Roman" w:hAnsi="Times New Roman" w:cs="Times New Roman"/>
        </w:rPr>
      </w:pPr>
      <w:r w:rsidRPr="005C47F7">
        <w:rPr>
          <w:rFonts w:ascii="Times New Roman" w:eastAsia="Times New Roman" w:hAnsi="Times New Roman" w:cs="Times New Roman"/>
        </w:rPr>
        <w:t>korištenju usluge preuzimanja glomaznog otpada:</w:t>
      </w:r>
    </w:p>
    <w:p w14:paraId="708DD997" w14:textId="77777777" w:rsidR="005C47F7" w:rsidRPr="005C47F7" w:rsidRDefault="005C47F7" w:rsidP="00CF64A9">
      <w:pPr>
        <w:numPr>
          <w:ilvl w:val="0"/>
          <w:numId w:val="31"/>
        </w:numPr>
        <w:spacing w:after="0" w:line="276" w:lineRule="auto"/>
        <w:contextualSpacing/>
        <w:jc w:val="left"/>
        <w:rPr>
          <w:rFonts w:ascii="Times New Roman" w:eastAsia="Times New Roman" w:hAnsi="Times New Roman" w:cs="Times New Roman"/>
        </w:rPr>
      </w:pPr>
      <w:r w:rsidRPr="005C47F7">
        <w:rPr>
          <w:rFonts w:ascii="Times New Roman" w:eastAsia="Times New Roman" w:hAnsi="Times New Roman" w:cs="Times New Roman"/>
        </w:rPr>
        <w:t>korisnik usluge, datum preuzimanja glomaznog otpada u okviru javne usluge,</w:t>
      </w:r>
    </w:p>
    <w:p w14:paraId="0CE164C1" w14:textId="77777777" w:rsidR="005C47F7" w:rsidRPr="005C47F7" w:rsidRDefault="005C47F7" w:rsidP="00CF64A9">
      <w:pPr>
        <w:numPr>
          <w:ilvl w:val="0"/>
          <w:numId w:val="31"/>
        </w:numPr>
        <w:spacing w:after="0" w:line="276" w:lineRule="auto"/>
        <w:contextualSpacing/>
        <w:jc w:val="left"/>
        <w:rPr>
          <w:rFonts w:ascii="Times New Roman" w:eastAsia="Times New Roman" w:hAnsi="Times New Roman" w:cs="Times New Roman"/>
        </w:rPr>
      </w:pPr>
      <w:r w:rsidRPr="005C47F7">
        <w:rPr>
          <w:rFonts w:ascii="Times New Roman" w:eastAsia="Times New Roman" w:hAnsi="Times New Roman" w:cs="Times New Roman"/>
        </w:rPr>
        <w:lastRenderedPageBreak/>
        <w:t>korisnik usluge, datum zahtjeva i datum preuzimanja glomaznog otpada na zahtjev korisnika usluge.</w:t>
      </w:r>
    </w:p>
    <w:p w14:paraId="3DE2ECFF" w14:textId="77777777" w:rsidR="005C47F7" w:rsidRPr="005C47F7" w:rsidRDefault="005C47F7" w:rsidP="005C47F7">
      <w:pPr>
        <w:spacing w:after="0" w:line="276" w:lineRule="auto"/>
        <w:ind w:firstLine="0"/>
        <w:contextualSpacing/>
        <w:rPr>
          <w:rFonts w:ascii="Times New Roman" w:eastAsia="Times New Roman" w:hAnsi="Times New Roman" w:cs="Times New Roman"/>
        </w:rPr>
      </w:pPr>
      <w:r w:rsidRPr="005C47F7">
        <w:rPr>
          <w:rFonts w:ascii="Times New Roman" w:eastAsia="Times New Roman" w:hAnsi="Times New Roman" w:cs="Times New Roman"/>
        </w:rPr>
        <w:t>(4) Podaci iz stavka 1. ovoga članka za korisnika usluge moraju biti dostupni na uvid korisniku</w:t>
      </w:r>
    </w:p>
    <w:p w14:paraId="45AAC4E8" w14:textId="77777777" w:rsidR="005C47F7" w:rsidRPr="005C47F7" w:rsidRDefault="005C47F7" w:rsidP="005C47F7">
      <w:pPr>
        <w:spacing w:after="0" w:line="276" w:lineRule="auto"/>
        <w:ind w:firstLine="0"/>
        <w:contextualSpacing/>
        <w:rPr>
          <w:rFonts w:ascii="Times New Roman" w:eastAsia="Times New Roman" w:hAnsi="Times New Roman" w:cs="Times New Roman"/>
        </w:rPr>
      </w:pPr>
      <w:r w:rsidRPr="005C47F7">
        <w:rPr>
          <w:rFonts w:ascii="Times New Roman" w:eastAsia="Times New Roman" w:hAnsi="Times New Roman" w:cs="Times New Roman"/>
        </w:rPr>
        <w:t xml:space="preserve">      usluge na njegov zahtjev putem mrežne pošte odnosno putem interneta kad je to korisniku       </w:t>
      </w:r>
    </w:p>
    <w:p w14:paraId="4350E30E" w14:textId="77777777" w:rsidR="005C47F7" w:rsidRPr="005C47F7" w:rsidRDefault="005C47F7" w:rsidP="005C47F7">
      <w:pPr>
        <w:spacing w:after="0" w:line="276" w:lineRule="auto"/>
        <w:ind w:firstLine="0"/>
        <w:contextualSpacing/>
        <w:rPr>
          <w:rFonts w:ascii="Times New Roman" w:eastAsia="Times New Roman" w:hAnsi="Times New Roman" w:cs="Times New Roman"/>
        </w:rPr>
      </w:pPr>
      <w:r w:rsidRPr="005C47F7">
        <w:rPr>
          <w:rFonts w:ascii="Times New Roman" w:eastAsia="Times New Roman" w:hAnsi="Times New Roman" w:cs="Times New Roman"/>
        </w:rPr>
        <w:t xml:space="preserve">      usluge prihvatljivo ili na drugi način.</w:t>
      </w:r>
    </w:p>
    <w:p w14:paraId="112363B6" w14:textId="77777777" w:rsidR="005C47F7" w:rsidRPr="005C47F7" w:rsidRDefault="005C47F7" w:rsidP="005C47F7">
      <w:pPr>
        <w:spacing w:after="0" w:line="276" w:lineRule="auto"/>
        <w:jc w:val="left"/>
        <w:rPr>
          <w:rFonts w:ascii="Times New Roman" w:eastAsia="Times New Roman" w:hAnsi="Times New Roman" w:cs="Times New Roman"/>
        </w:rPr>
      </w:pPr>
      <w:r w:rsidRPr="005C47F7">
        <w:rPr>
          <w:rFonts w:ascii="Times New Roman" w:eastAsia="Times New Roman" w:hAnsi="Times New Roman" w:cs="Times New Roman"/>
        </w:rPr>
        <w:t>(5) Evidencija iz stavka 1. ovoga članka vodi se u digitalnom obliku.</w:t>
      </w:r>
    </w:p>
    <w:p w14:paraId="15B4E582" w14:textId="77777777" w:rsidR="005C47F7" w:rsidRPr="005C47F7" w:rsidRDefault="005C47F7" w:rsidP="005C47F7">
      <w:pPr>
        <w:spacing w:after="0" w:line="276" w:lineRule="auto"/>
        <w:rPr>
          <w:rFonts w:ascii="Times New Roman" w:eastAsia="Times New Roman" w:hAnsi="Times New Roman" w:cs="Times New Roman"/>
        </w:rPr>
      </w:pPr>
      <w:r w:rsidRPr="005C47F7">
        <w:rPr>
          <w:rFonts w:ascii="Times New Roman" w:eastAsia="Times New Roman" w:hAnsi="Times New Roman" w:cs="Times New Roman"/>
        </w:rPr>
        <w:t xml:space="preserve">(6) Sastavni dio Evidencije iz stavka 1. ovoga članka su i Izjava i dokazi o izvršenoj javnoj usluzi   </w:t>
      </w:r>
    </w:p>
    <w:p w14:paraId="57D55C08" w14:textId="77777777" w:rsidR="005C47F7" w:rsidRPr="005C47F7" w:rsidRDefault="005C47F7" w:rsidP="005C47F7">
      <w:pPr>
        <w:spacing w:after="0" w:line="276" w:lineRule="auto"/>
        <w:rPr>
          <w:rFonts w:ascii="Times New Roman" w:eastAsia="Times New Roman" w:hAnsi="Times New Roman" w:cs="Times New Roman"/>
        </w:rPr>
      </w:pPr>
      <w:r w:rsidRPr="005C47F7">
        <w:rPr>
          <w:rFonts w:ascii="Times New Roman" w:eastAsia="Times New Roman" w:hAnsi="Times New Roman" w:cs="Times New Roman"/>
        </w:rPr>
        <w:t xml:space="preserve">      preuzimanja miješanog komunalnog otpada.</w:t>
      </w:r>
    </w:p>
    <w:p w14:paraId="2F387467" w14:textId="77777777" w:rsidR="005C47F7" w:rsidRPr="005C47F7" w:rsidRDefault="005C47F7" w:rsidP="005C47F7">
      <w:pPr>
        <w:spacing w:after="0" w:line="276" w:lineRule="auto"/>
        <w:jc w:val="left"/>
        <w:rPr>
          <w:rFonts w:ascii="Times New Roman" w:eastAsia="Times New Roman" w:hAnsi="Times New Roman" w:cs="Times New Roman"/>
        </w:rPr>
      </w:pPr>
    </w:p>
    <w:p w14:paraId="23D65090" w14:textId="77777777" w:rsidR="005C47F7" w:rsidRPr="005C47F7" w:rsidRDefault="005C47F7" w:rsidP="005C47F7">
      <w:pPr>
        <w:spacing w:line="247" w:lineRule="auto"/>
        <w:rPr>
          <w:rFonts w:ascii="Times New Roman" w:hAnsi="Times New Roman" w:cs="Times New Roman"/>
        </w:rPr>
      </w:pPr>
      <w:r w:rsidRPr="005C47F7">
        <w:rPr>
          <w:rFonts w:ascii="Times New Roman" w:hAnsi="Times New Roman" w:cs="Times New Roman"/>
        </w:rPr>
        <w:t>UGOVOR O KORIŠTENJU JAVNE USLUGE</w:t>
      </w:r>
    </w:p>
    <w:p w14:paraId="1ABFA393" w14:textId="20ECC73C" w:rsidR="005C47F7" w:rsidRPr="005C47F7" w:rsidRDefault="005C47F7" w:rsidP="005C47F7">
      <w:pPr>
        <w:spacing w:after="0" w:line="276" w:lineRule="auto"/>
        <w:ind w:right="4"/>
        <w:jc w:val="center"/>
        <w:rPr>
          <w:rFonts w:ascii="Times New Roman" w:hAnsi="Times New Roman" w:cs="Times New Roman"/>
        </w:rPr>
      </w:pPr>
      <w:r w:rsidRPr="005C47F7">
        <w:rPr>
          <w:rFonts w:ascii="Times New Roman" w:hAnsi="Times New Roman" w:cs="Times New Roman"/>
          <w:b/>
        </w:rPr>
        <w:t>Članak 1</w:t>
      </w:r>
      <w:r>
        <w:rPr>
          <w:rFonts w:ascii="Times New Roman" w:hAnsi="Times New Roman" w:cs="Times New Roman"/>
          <w:b/>
        </w:rPr>
        <w:t>8</w:t>
      </w:r>
      <w:r w:rsidRPr="005C47F7">
        <w:rPr>
          <w:rFonts w:ascii="Times New Roman" w:hAnsi="Times New Roman" w:cs="Times New Roman"/>
          <w:b/>
        </w:rPr>
        <w:t xml:space="preserve">. </w:t>
      </w:r>
    </w:p>
    <w:p w14:paraId="44F2F061" w14:textId="77777777" w:rsidR="005C47F7" w:rsidRPr="005C47F7" w:rsidRDefault="005C47F7" w:rsidP="00CF64A9">
      <w:pPr>
        <w:numPr>
          <w:ilvl w:val="0"/>
          <w:numId w:val="32"/>
        </w:numPr>
        <w:spacing w:after="0" w:line="276" w:lineRule="auto"/>
        <w:rPr>
          <w:rFonts w:ascii="Times New Roman" w:hAnsi="Times New Roman" w:cs="Times New Roman"/>
        </w:rPr>
      </w:pPr>
      <w:r w:rsidRPr="005C47F7">
        <w:rPr>
          <w:rFonts w:ascii="Times New Roman" w:hAnsi="Times New Roman" w:cs="Times New Roman"/>
        </w:rPr>
        <w:t xml:space="preserve">Ugovor o korištenju javne usluge smatra se sklopljenim: </w:t>
      </w:r>
    </w:p>
    <w:p w14:paraId="36FC98FF" w14:textId="77777777" w:rsidR="005C47F7" w:rsidRPr="005C47F7" w:rsidRDefault="005C47F7" w:rsidP="00CF64A9">
      <w:pPr>
        <w:numPr>
          <w:ilvl w:val="1"/>
          <w:numId w:val="32"/>
        </w:numPr>
        <w:spacing w:after="0" w:line="276" w:lineRule="auto"/>
        <w:ind w:left="705"/>
        <w:rPr>
          <w:rFonts w:ascii="Times New Roman" w:hAnsi="Times New Roman" w:cs="Times New Roman"/>
        </w:rPr>
      </w:pPr>
      <w:r w:rsidRPr="005C47F7">
        <w:rPr>
          <w:rFonts w:ascii="Times New Roman" w:hAnsi="Times New Roman" w:cs="Times New Roman"/>
          <w:color w:val="231F20"/>
        </w:rPr>
        <w:t xml:space="preserve">kad korisnik javne usluge dostavi davatelju javne usluge Izjavu ili </w:t>
      </w:r>
    </w:p>
    <w:p w14:paraId="13864DB9" w14:textId="77777777" w:rsidR="005C47F7" w:rsidRPr="005C47F7" w:rsidRDefault="005C47F7" w:rsidP="00CF64A9">
      <w:pPr>
        <w:numPr>
          <w:ilvl w:val="1"/>
          <w:numId w:val="32"/>
        </w:numPr>
        <w:spacing w:after="0" w:line="276" w:lineRule="auto"/>
        <w:ind w:left="705"/>
        <w:rPr>
          <w:rFonts w:ascii="Times New Roman" w:hAnsi="Times New Roman" w:cs="Times New Roman"/>
        </w:rPr>
      </w:pPr>
      <w:r w:rsidRPr="005C47F7">
        <w:rPr>
          <w:rFonts w:ascii="Times New Roman" w:hAnsi="Times New Roman" w:cs="Times New Roman"/>
          <w:color w:val="231F20"/>
        </w:rPr>
        <w:t xml:space="preserve">prilikom prvog evidentiranog korištenja javne usluge ili zaprimanja na korištenje spremnika za primopredaju miješanog komunalnog otpada, u slučaju kad korisnik javne usluge ne dostavi davatelju javne usluge Izjavu. </w:t>
      </w:r>
    </w:p>
    <w:p w14:paraId="226078F1" w14:textId="77777777" w:rsidR="005C47F7" w:rsidRPr="005C47F7" w:rsidRDefault="005C47F7" w:rsidP="00CF64A9">
      <w:pPr>
        <w:numPr>
          <w:ilvl w:val="0"/>
          <w:numId w:val="32"/>
        </w:numPr>
        <w:spacing w:after="0" w:line="276" w:lineRule="auto"/>
        <w:rPr>
          <w:rFonts w:ascii="Times New Roman" w:hAnsi="Times New Roman" w:cs="Times New Roman"/>
        </w:rPr>
      </w:pPr>
      <w:r w:rsidRPr="005C47F7">
        <w:rPr>
          <w:rFonts w:ascii="Times New Roman" w:hAnsi="Times New Roman" w:cs="Times New Roman"/>
        </w:rPr>
        <w:t xml:space="preserve">Bitne sastojke Ugovora čine ova Odluka, Izjava i Cjenik javne usluge. </w:t>
      </w:r>
    </w:p>
    <w:p w14:paraId="6A0C7B02" w14:textId="77777777" w:rsidR="005C47F7" w:rsidRPr="005C47F7" w:rsidRDefault="005C47F7" w:rsidP="00CF64A9">
      <w:pPr>
        <w:numPr>
          <w:ilvl w:val="0"/>
          <w:numId w:val="32"/>
        </w:numPr>
        <w:spacing w:after="0" w:line="276" w:lineRule="auto"/>
        <w:rPr>
          <w:rFonts w:ascii="Times New Roman" w:hAnsi="Times New Roman" w:cs="Times New Roman"/>
        </w:rPr>
      </w:pPr>
      <w:r w:rsidRPr="005C47F7">
        <w:rPr>
          <w:rFonts w:ascii="Times New Roman" w:hAnsi="Times New Roman" w:cs="Times New Roman"/>
          <w:color w:val="231F20"/>
        </w:rPr>
        <w:t xml:space="preserve">Davatelj javne usluge dužan je omogućiti korisniku javne usluge </w:t>
      </w:r>
      <w:r w:rsidRPr="005C47F7">
        <w:rPr>
          <w:rFonts w:ascii="Times New Roman" w:hAnsi="Times New Roman" w:cs="Times New Roman"/>
        </w:rPr>
        <w:t xml:space="preserve">uvid u akte iz stavka 2. </w:t>
      </w:r>
      <w:r w:rsidRPr="005C47F7">
        <w:rPr>
          <w:rFonts w:ascii="Times New Roman" w:hAnsi="Times New Roman" w:cs="Times New Roman"/>
          <w:color w:val="231F20"/>
        </w:rPr>
        <w:t xml:space="preserve">ovoga članka prije sklapanja Ugovora te prije svake izmjene i/ili dopune Ugovora te kasnije, na zahtjev korisnika javne usluge. </w:t>
      </w:r>
    </w:p>
    <w:p w14:paraId="7BD7E42C" w14:textId="77777777" w:rsidR="005C47F7" w:rsidRPr="005C47F7" w:rsidRDefault="005C47F7" w:rsidP="00CF64A9">
      <w:pPr>
        <w:numPr>
          <w:ilvl w:val="0"/>
          <w:numId w:val="32"/>
        </w:numPr>
        <w:spacing w:after="0" w:line="276" w:lineRule="auto"/>
        <w:rPr>
          <w:rFonts w:ascii="Times New Roman" w:hAnsi="Times New Roman" w:cs="Times New Roman"/>
        </w:rPr>
      </w:pPr>
      <w:r w:rsidRPr="005C47F7">
        <w:rPr>
          <w:rFonts w:ascii="Times New Roman" w:hAnsi="Times New Roman" w:cs="Times New Roman"/>
          <w:color w:val="231F20"/>
        </w:rPr>
        <w:t xml:space="preserve">Općinski načelnik Općine Stubičke Toplice i davatelj javne usluge dužni su, putem sredstava javnog informiranja, mrežne stranice, dostavom pisane obavijesti i/ili na drugi za korisnika javne usluge prihvatljiv način, osigurati da korisnik javne usluge, prije sklapanja Ugovora i/ili izmjene odnosno dopune Ugovora, bude upoznat s propisanim odredbama koje uređuju sustav sakupljanja komunalnog otpada, Ugovorom i pravnim posljedicama.  </w:t>
      </w:r>
    </w:p>
    <w:p w14:paraId="24597422" w14:textId="77777777" w:rsidR="005C47F7" w:rsidRPr="005C47F7" w:rsidRDefault="005C47F7" w:rsidP="00CF64A9">
      <w:pPr>
        <w:numPr>
          <w:ilvl w:val="0"/>
          <w:numId w:val="32"/>
        </w:numPr>
        <w:spacing w:after="0" w:line="276" w:lineRule="auto"/>
        <w:rPr>
          <w:rFonts w:ascii="Times New Roman" w:hAnsi="Times New Roman" w:cs="Times New Roman"/>
        </w:rPr>
      </w:pPr>
      <w:r w:rsidRPr="005C47F7">
        <w:rPr>
          <w:rFonts w:ascii="Times New Roman" w:hAnsi="Times New Roman" w:cs="Times New Roman"/>
          <w:color w:val="231F20"/>
        </w:rPr>
        <w:t xml:space="preserve">Davatelj javne usluge je dužan na svojoj mrežnoj stranici imati poveznice na mrežne stranice Narodnih novina na kojima je objavljen Zakon, digitalna preslika Odluke, digitalna preslika cjenika sa svim pripadajućim dodacima i prilozima. </w:t>
      </w:r>
    </w:p>
    <w:p w14:paraId="16C8F17B" w14:textId="77777777" w:rsidR="005C47F7" w:rsidRPr="005C47F7" w:rsidRDefault="005C47F7" w:rsidP="005C47F7">
      <w:pPr>
        <w:spacing w:after="0" w:line="276" w:lineRule="auto"/>
        <w:ind w:left="297" w:firstLine="0"/>
        <w:rPr>
          <w:rFonts w:ascii="Times New Roman" w:hAnsi="Times New Roman" w:cs="Times New Roman"/>
        </w:rPr>
      </w:pPr>
    </w:p>
    <w:p w14:paraId="35E4A6D8" w14:textId="77777777" w:rsidR="005C47F7" w:rsidRPr="005C47F7" w:rsidRDefault="005C47F7" w:rsidP="005C47F7">
      <w:pPr>
        <w:spacing w:line="247" w:lineRule="auto"/>
        <w:rPr>
          <w:rFonts w:ascii="Times New Roman" w:hAnsi="Times New Roman" w:cs="Times New Roman"/>
        </w:rPr>
      </w:pPr>
      <w:r w:rsidRPr="005C47F7">
        <w:rPr>
          <w:rFonts w:ascii="Times New Roman" w:hAnsi="Times New Roman" w:cs="Times New Roman"/>
        </w:rPr>
        <w:t>PROVEDBA UGOVORA I KORIŠTENJE JAVNE USLUGE U SLUČAJU NASTUPANJA POSEBNIH OKOLNOSTI</w:t>
      </w:r>
    </w:p>
    <w:p w14:paraId="27C26F34" w14:textId="50E023C0" w:rsidR="005C47F7" w:rsidRPr="005C47F7" w:rsidRDefault="005C47F7" w:rsidP="005C47F7">
      <w:pPr>
        <w:spacing w:after="0" w:line="276" w:lineRule="auto"/>
        <w:ind w:right="4"/>
        <w:jc w:val="center"/>
        <w:rPr>
          <w:rFonts w:ascii="Times New Roman" w:hAnsi="Times New Roman" w:cs="Times New Roman"/>
        </w:rPr>
      </w:pPr>
      <w:r w:rsidRPr="005C47F7">
        <w:rPr>
          <w:rFonts w:ascii="Times New Roman" w:hAnsi="Times New Roman" w:cs="Times New Roman"/>
          <w:b/>
        </w:rPr>
        <w:t>Članak 1</w:t>
      </w:r>
      <w:r>
        <w:rPr>
          <w:rFonts w:ascii="Times New Roman" w:hAnsi="Times New Roman" w:cs="Times New Roman"/>
          <w:b/>
        </w:rPr>
        <w:t>9</w:t>
      </w:r>
      <w:r w:rsidRPr="005C47F7">
        <w:rPr>
          <w:rFonts w:ascii="Times New Roman" w:hAnsi="Times New Roman" w:cs="Times New Roman"/>
          <w:b/>
        </w:rPr>
        <w:t xml:space="preserve">. </w:t>
      </w:r>
    </w:p>
    <w:p w14:paraId="6930E8E4" w14:textId="77777777" w:rsidR="005C47F7" w:rsidRPr="005C47F7" w:rsidRDefault="005C47F7" w:rsidP="00CF64A9">
      <w:pPr>
        <w:numPr>
          <w:ilvl w:val="0"/>
          <w:numId w:val="33"/>
        </w:numPr>
        <w:spacing w:after="0" w:line="276" w:lineRule="auto"/>
        <w:contextualSpacing/>
        <w:rPr>
          <w:rFonts w:ascii="Times New Roman" w:hAnsi="Times New Roman" w:cs="Times New Roman"/>
        </w:rPr>
      </w:pPr>
      <w:r w:rsidRPr="005C47F7">
        <w:rPr>
          <w:rFonts w:ascii="Times New Roman" w:hAnsi="Times New Roman" w:cs="Times New Roman"/>
        </w:rPr>
        <w:t xml:space="preserve">U slučaju nastupanja posebnih okolnosti – elementarne nepogode, vremenske neprilike, rata ili druge više sile koja bi spriječila davatelja javne usluge u izvršenju javne usluge u okvirima opisanim ovom Odlukom u trajanju duljem od jednog obračunskog razdoblja, ugovorne obveze se ne primjenjuju za vrijeme trajanja posebnih okolnosti. </w:t>
      </w:r>
    </w:p>
    <w:p w14:paraId="14636C37" w14:textId="77777777" w:rsidR="005C47F7" w:rsidRPr="005C47F7" w:rsidRDefault="005C47F7" w:rsidP="00CF64A9">
      <w:pPr>
        <w:numPr>
          <w:ilvl w:val="0"/>
          <w:numId w:val="33"/>
        </w:numPr>
        <w:spacing w:after="0" w:line="276" w:lineRule="auto"/>
        <w:contextualSpacing/>
        <w:rPr>
          <w:rFonts w:ascii="Times New Roman" w:hAnsi="Times New Roman" w:cs="Times New Roman"/>
        </w:rPr>
      </w:pPr>
      <w:r w:rsidRPr="005C47F7">
        <w:rPr>
          <w:rFonts w:ascii="Times New Roman" w:hAnsi="Times New Roman" w:cs="Times New Roman"/>
        </w:rPr>
        <w:t xml:space="preserve">U slučaju trajanja posebnih okolnosti kraćem od jednog obračunskog razdoblja, ugovorne obveze ostaju na snazi, a davatelj </w:t>
      </w:r>
      <w:r w:rsidRPr="005C47F7">
        <w:rPr>
          <w:rFonts w:ascii="Times New Roman" w:hAnsi="Times New Roman" w:cs="Times New Roman"/>
          <w:color w:val="231F20"/>
        </w:rPr>
        <w:t xml:space="preserve">javne </w:t>
      </w:r>
      <w:r w:rsidRPr="005C47F7">
        <w:rPr>
          <w:rFonts w:ascii="Times New Roman" w:hAnsi="Times New Roman" w:cs="Times New Roman"/>
        </w:rPr>
        <w:t xml:space="preserve">usluge dužan je, čim okolnosti dozvole, izvršiti javnu uslugu u cijelosti, uključujući i odvoz onih količina otpada koje je propustio odvesti za vrijeme trajanja posebnih okolnosti. Odredbe Ugovora koje se odnose na ugovornu kaznu u takvom slučaju se ne primjenjuju, dok se ne normalizira stanje u sustavu. </w:t>
      </w:r>
    </w:p>
    <w:p w14:paraId="453B3759" w14:textId="77777777" w:rsidR="005C47F7" w:rsidRPr="005C47F7" w:rsidRDefault="005C47F7" w:rsidP="005C47F7">
      <w:pPr>
        <w:spacing w:after="0" w:line="276" w:lineRule="auto"/>
        <w:ind w:left="370" w:firstLine="0"/>
        <w:contextualSpacing/>
        <w:rPr>
          <w:rFonts w:ascii="Times New Roman" w:hAnsi="Times New Roman" w:cs="Times New Roman"/>
        </w:rPr>
      </w:pPr>
    </w:p>
    <w:p w14:paraId="0BC7221C" w14:textId="77777777" w:rsidR="005C47F7" w:rsidRPr="005C47F7" w:rsidRDefault="005C47F7" w:rsidP="005C47F7">
      <w:pPr>
        <w:spacing w:line="247" w:lineRule="auto"/>
        <w:rPr>
          <w:rFonts w:ascii="Times New Roman" w:hAnsi="Times New Roman" w:cs="Times New Roman"/>
        </w:rPr>
      </w:pPr>
      <w:r w:rsidRPr="005C47F7">
        <w:rPr>
          <w:rFonts w:ascii="Times New Roman" w:hAnsi="Times New Roman" w:cs="Times New Roman"/>
        </w:rPr>
        <w:t>PODNOŠENJE PRIGOVORA U VEZI NEUGODE UZROKOVANE SUSTAVOM SAKUPLJANJA KOMUNALNOG OTPADA I PODNOŠENJA PRIGOVORA – REKLAMACIJE KORISNIKA JAVNE USLUGE</w:t>
      </w:r>
    </w:p>
    <w:p w14:paraId="12A0E1A7" w14:textId="075D7FC8" w:rsidR="005C47F7" w:rsidRPr="005C47F7" w:rsidRDefault="005C47F7" w:rsidP="005C47F7">
      <w:pPr>
        <w:spacing w:after="0" w:line="276" w:lineRule="auto"/>
        <w:ind w:right="4"/>
        <w:jc w:val="center"/>
        <w:rPr>
          <w:rFonts w:ascii="Times New Roman" w:hAnsi="Times New Roman" w:cs="Times New Roman"/>
        </w:rPr>
      </w:pPr>
      <w:r w:rsidRPr="005C47F7">
        <w:rPr>
          <w:rFonts w:ascii="Times New Roman" w:hAnsi="Times New Roman" w:cs="Times New Roman"/>
          <w:b/>
        </w:rPr>
        <w:t xml:space="preserve">Članak </w:t>
      </w:r>
      <w:r>
        <w:rPr>
          <w:rFonts w:ascii="Times New Roman" w:hAnsi="Times New Roman" w:cs="Times New Roman"/>
          <w:b/>
        </w:rPr>
        <w:t>20</w:t>
      </w:r>
      <w:r w:rsidRPr="005C47F7">
        <w:rPr>
          <w:rFonts w:ascii="Times New Roman" w:hAnsi="Times New Roman" w:cs="Times New Roman"/>
          <w:b/>
        </w:rPr>
        <w:t xml:space="preserve">. </w:t>
      </w:r>
    </w:p>
    <w:p w14:paraId="40FD8AED" w14:textId="6BA3992D" w:rsidR="005C47F7" w:rsidRPr="005C47F7" w:rsidRDefault="005C47F7" w:rsidP="00CF64A9">
      <w:pPr>
        <w:numPr>
          <w:ilvl w:val="0"/>
          <w:numId w:val="34"/>
        </w:numPr>
        <w:spacing w:after="0" w:line="276" w:lineRule="auto"/>
        <w:rPr>
          <w:rFonts w:ascii="Times New Roman" w:hAnsi="Times New Roman" w:cs="Times New Roman"/>
        </w:rPr>
      </w:pPr>
      <w:r w:rsidRPr="005C47F7">
        <w:rPr>
          <w:rFonts w:ascii="Times New Roman" w:hAnsi="Times New Roman" w:cs="Times New Roman"/>
        </w:rPr>
        <w:t>Prigovor u vezi neugode uzrokovane sustavom sakupljanja komunalnog otpada podnosi se Jedinstvenom upravnom odjelu Općine Stubičke Toplice</w:t>
      </w:r>
      <w:r w:rsidRPr="005C47F7">
        <w:rPr>
          <w:rFonts w:ascii="Times New Roman" w:hAnsi="Times New Roman" w:cs="Times New Roman"/>
        </w:rPr>
        <w:t xml:space="preserve">, odnosno </w:t>
      </w:r>
      <w:r w:rsidRPr="005C47F7">
        <w:rPr>
          <w:rFonts w:ascii="Times New Roman" w:hAnsi="Times New Roman" w:cs="Times New Roman"/>
        </w:rPr>
        <w:t xml:space="preserve">komunalnom redaru, a </w:t>
      </w:r>
      <w:r w:rsidRPr="005C47F7">
        <w:rPr>
          <w:rFonts w:ascii="Times New Roman" w:hAnsi="Times New Roman" w:cs="Times New Roman"/>
        </w:rPr>
        <w:t xml:space="preserve">Jedinstveni upravni odjel, odnosno </w:t>
      </w:r>
      <w:r w:rsidRPr="005C47F7">
        <w:rPr>
          <w:rFonts w:ascii="Times New Roman" w:hAnsi="Times New Roman" w:cs="Times New Roman"/>
        </w:rPr>
        <w:t xml:space="preserve">komunalni redar rješenjem će obvezati uzročnika neugode na otklanjanje </w:t>
      </w:r>
      <w:r w:rsidRPr="005C47F7">
        <w:rPr>
          <w:rFonts w:ascii="Times New Roman" w:hAnsi="Times New Roman" w:cs="Times New Roman"/>
        </w:rPr>
        <w:lastRenderedPageBreak/>
        <w:t xml:space="preserve">posljedica. U slučaju da je do neugode došlo zbog povrede odredbi ove Odluke, Zakona ili drugog propisa, komunalni redar može pokrenuti prekršajni postupak. </w:t>
      </w:r>
    </w:p>
    <w:p w14:paraId="59C775F8" w14:textId="77777777" w:rsidR="005C47F7" w:rsidRPr="005C47F7" w:rsidRDefault="005C47F7" w:rsidP="00CF64A9">
      <w:pPr>
        <w:numPr>
          <w:ilvl w:val="0"/>
          <w:numId w:val="34"/>
        </w:numPr>
        <w:spacing w:after="0" w:line="276" w:lineRule="auto"/>
        <w:rPr>
          <w:rFonts w:ascii="Times New Roman" w:hAnsi="Times New Roman" w:cs="Times New Roman"/>
        </w:rPr>
      </w:pPr>
      <w:r w:rsidRPr="005C47F7">
        <w:rPr>
          <w:rFonts w:ascii="Times New Roman" w:hAnsi="Times New Roman" w:cs="Times New Roman"/>
          <w:color w:val="231F20"/>
        </w:rPr>
        <w:t xml:space="preserve">Prigovor – reklamaciju u vezi korištenja i naplate javne usluge korisnik javne usluge može predati davatelju javne usluge pisanim putem, osobno ili poštom na urudžbeni zapisnik ili elektroničkom poštom na objavljenu službenu adresu elektroničke pošte davatelja javne usluge. Davatelj javne usluge dužan je korisniku javne usluge odgovoriti na prigovor – reklamaciju u roku od najviše 15 dana od datuma podnošenja iste. Ukoliko korisnik javne usluge nije zadovoljan odgovorom, može na iste opisane načine podnijeti prigovor – reklamaciju Povjerenstvu za zaštitu potrošača. </w:t>
      </w:r>
    </w:p>
    <w:p w14:paraId="54059D0F" w14:textId="77777777" w:rsidR="005C47F7" w:rsidRPr="005C47F7" w:rsidRDefault="005C47F7" w:rsidP="00CF64A9">
      <w:pPr>
        <w:numPr>
          <w:ilvl w:val="0"/>
          <w:numId w:val="34"/>
        </w:numPr>
        <w:spacing w:after="0" w:line="276" w:lineRule="auto"/>
        <w:rPr>
          <w:rFonts w:ascii="Times New Roman" w:hAnsi="Times New Roman" w:cs="Times New Roman"/>
        </w:rPr>
      </w:pPr>
      <w:r w:rsidRPr="005C47F7">
        <w:rPr>
          <w:rFonts w:ascii="Times New Roman" w:hAnsi="Times New Roman" w:cs="Times New Roman"/>
          <w:color w:val="231F20"/>
        </w:rPr>
        <w:t xml:space="preserve">Rok za reklamaciju na ispostavljeni račun je 15 dana od dana primitka računa. </w:t>
      </w:r>
    </w:p>
    <w:p w14:paraId="76672CDA" w14:textId="77777777" w:rsidR="005C47F7" w:rsidRPr="005C47F7" w:rsidRDefault="005C47F7" w:rsidP="005C47F7">
      <w:pPr>
        <w:spacing w:after="0" w:line="276" w:lineRule="auto"/>
        <w:ind w:left="297" w:firstLine="0"/>
        <w:rPr>
          <w:rFonts w:ascii="Times New Roman" w:hAnsi="Times New Roman" w:cs="Times New Roman"/>
        </w:rPr>
      </w:pPr>
    </w:p>
    <w:p w14:paraId="6F309051" w14:textId="77777777" w:rsidR="005C47F7" w:rsidRPr="005C47F7" w:rsidRDefault="005C47F7" w:rsidP="005C47F7">
      <w:pPr>
        <w:spacing w:line="247" w:lineRule="auto"/>
        <w:rPr>
          <w:rFonts w:ascii="Times New Roman" w:hAnsi="Times New Roman" w:cs="Times New Roman"/>
        </w:rPr>
      </w:pPr>
      <w:r w:rsidRPr="005C47F7">
        <w:rPr>
          <w:rFonts w:ascii="Times New Roman" w:hAnsi="Times New Roman" w:cs="Times New Roman"/>
        </w:rPr>
        <w:t>CIJENA JAVNE USLUGE</w:t>
      </w:r>
    </w:p>
    <w:p w14:paraId="4503C395" w14:textId="5DDECD30" w:rsidR="005C47F7" w:rsidRPr="005C47F7" w:rsidRDefault="005C47F7" w:rsidP="005C47F7">
      <w:pPr>
        <w:spacing w:after="0" w:line="276" w:lineRule="auto"/>
        <w:ind w:right="4"/>
        <w:jc w:val="center"/>
        <w:rPr>
          <w:rFonts w:ascii="Times New Roman" w:hAnsi="Times New Roman" w:cs="Times New Roman"/>
        </w:rPr>
      </w:pPr>
      <w:r w:rsidRPr="005C47F7">
        <w:rPr>
          <w:rFonts w:ascii="Times New Roman" w:hAnsi="Times New Roman" w:cs="Times New Roman"/>
          <w:b/>
        </w:rPr>
        <w:t>Članak 2</w:t>
      </w:r>
      <w:r>
        <w:rPr>
          <w:rFonts w:ascii="Times New Roman" w:hAnsi="Times New Roman" w:cs="Times New Roman"/>
          <w:b/>
        </w:rPr>
        <w:t>1</w:t>
      </w:r>
      <w:r w:rsidRPr="005C47F7">
        <w:rPr>
          <w:rFonts w:ascii="Times New Roman" w:hAnsi="Times New Roman" w:cs="Times New Roman"/>
          <w:b/>
        </w:rPr>
        <w:t xml:space="preserve">. </w:t>
      </w:r>
    </w:p>
    <w:p w14:paraId="3C72FBE7" w14:textId="77777777" w:rsidR="005C47F7" w:rsidRPr="005C47F7" w:rsidRDefault="005C47F7" w:rsidP="00CF64A9">
      <w:pPr>
        <w:numPr>
          <w:ilvl w:val="0"/>
          <w:numId w:val="35"/>
        </w:numPr>
        <w:spacing w:after="0" w:line="276" w:lineRule="auto"/>
        <w:contextualSpacing/>
        <w:rPr>
          <w:rFonts w:ascii="Times New Roman" w:hAnsi="Times New Roman" w:cs="Times New Roman"/>
          <w:bCs/>
        </w:rPr>
      </w:pPr>
      <w:r w:rsidRPr="005C47F7">
        <w:rPr>
          <w:rFonts w:ascii="Times New Roman" w:hAnsi="Times New Roman" w:cs="Times New Roman"/>
          <w:color w:val="231F20"/>
        </w:rPr>
        <w:t xml:space="preserve">Strukturu cijene javne usluge čini: cijena obvezne minimalne javne usluge </w:t>
      </w:r>
      <w:r w:rsidRPr="005C47F7">
        <w:rPr>
          <w:rFonts w:ascii="Times New Roman" w:hAnsi="Times New Roman" w:cs="Times New Roman"/>
          <w:b/>
          <w:color w:val="231F20"/>
        </w:rPr>
        <w:t>(</w:t>
      </w:r>
      <w:r w:rsidRPr="005C47F7">
        <w:rPr>
          <w:rFonts w:ascii="Times New Roman" w:hAnsi="Times New Roman" w:cs="Times New Roman"/>
          <w:bCs/>
          <w:color w:val="231F20"/>
        </w:rPr>
        <w:t xml:space="preserve">MJU) i cijena javne usluge za količinu predanog miješanog komunalnog otpada (C), a određuje se prema izrazu: CJU = MJU + C.  </w:t>
      </w:r>
    </w:p>
    <w:p w14:paraId="22369F6B" w14:textId="77777777" w:rsidR="005C47F7" w:rsidRPr="005C47F7" w:rsidRDefault="005C47F7" w:rsidP="00CF64A9">
      <w:pPr>
        <w:numPr>
          <w:ilvl w:val="0"/>
          <w:numId w:val="35"/>
        </w:numPr>
        <w:spacing w:after="0" w:line="276" w:lineRule="auto"/>
        <w:contextualSpacing/>
        <w:rPr>
          <w:rFonts w:ascii="Times New Roman" w:hAnsi="Times New Roman" w:cs="Times New Roman"/>
        </w:rPr>
      </w:pPr>
      <w:r w:rsidRPr="005C47F7">
        <w:rPr>
          <w:rFonts w:ascii="Times New Roman" w:hAnsi="Times New Roman" w:cs="Times New Roman"/>
          <w:color w:val="231F20"/>
        </w:rPr>
        <w:t>Korisnik javne usluge dužan je platiti davatelju usluge iznos cijene za obračunsko mjesto i obračunsko razdoblje, osim ako je riječ o obračunskom mjestu na kojem se nekretnina trajno ne koristi u smislu članka 71. Zakona.</w:t>
      </w:r>
    </w:p>
    <w:p w14:paraId="248E7ED3" w14:textId="77777777" w:rsidR="005C47F7" w:rsidRPr="005C47F7" w:rsidRDefault="005C47F7" w:rsidP="005C47F7">
      <w:pPr>
        <w:spacing w:after="0" w:line="276" w:lineRule="auto"/>
        <w:ind w:left="370" w:firstLine="0"/>
        <w:contextualSpacing/>
        <w:rPr>
          <w:rFonts w:ascii="Times New Roman" w:hAnsi="Times New Roman" w:cs="Times New Roman"/>
        </w:rPr>
      </w:pPr>
    </w:p>
    <w:p w14:paraId="09A42BEA" w14:textId="77777777" w:rsidR="005C47F7" w:rsidRPr="005C47F7" w:rsidRDefault="005C47F7" w:rsidP="005C47F7">
      <w:pPr>
        <w:autoSpaceDE w:val="0"/>
        <w:autoSpaceDN w:val="0"/>
        <w:adjustRightInd w:val="0"/>
        <w:spacing w:after="0" w:line="276" w:lineRule="auto"/>
        <w:ind w:left="0" w:firstLine="0"/>
        <w:rPr>
          <w:rFonts w:ascii="Times New Roman" w:hAnsi="Times New Roman" w:cs="Times New Roman"/>
          <w:lang w:eastAsia="en-US"/>
        </w:rPr>
      </w:pPr>
      <w:r w:rsidRPr="005C47F7">
        <w:rPr>
          <w:rFonts w:ascii="Times New Roman" w:hAnsi="Times New Roman" w:cs="Times New Roman"/>
          <w:lang w:eastAsia="en-US"/>
        </w:rPr>
        <w:t>CIJENA OBVEZNE MINIMALNE JAVNE USLUGE</w:t>
      </w:r>
    </w:p>
    <w:p w14:paraId="6BB80EEB" w14:textId="11ADADEC" w:rsidR="005C47F7" w:rsidRPr="005C47F7" w:rsidRDefault="005C47F7" w:rsidP="005C47F7">
      <w:pPr>
        <w:autoSpaceDE w:val="0"/>
        <w:autoSpaceDN w:val="0"/>
        <w:adjustRightInd w:val="0"/>
        <w:spacing w:after="0" w:line="276" w:lineRule="auto"/>
        <w:ind w:left="0" w:firstLine="0"/>
        <w:jc w:val="center"/>
        <w:rPr>
          <w:rFonts w:ascii="Times New Roman" w:hAnsi="Times New Roman" w:cs="Times New Roman"/>
          <w:b/>
          <w:bCs/>
          <w:lang w:eastAsia="en-US"/>
        </w:rPr>
      </w:pPr>
      <w:r w:rsidRPr="005C47F7">
        <w:rPr>
          <w:rFonts w:ascii="Times New Roman" w:hAnsi="Times New Roman" w:cs="Times New Roman"/>
          <w:b/>
          <w:bCs/>
          <w:lang w:eastAsia="en-US"/>
        </w:rPr>
        <w:t>Članak 2</w:t>
      </w:r>
      <w:r>
        <w:rPr>
          <w:rFonts w:ascii="Times New Roman" w:hAnsi="Times New Roman" w:cs="Times New Roman"/>
          <w:b/>
          <w:bCs/>
          <w:lang w:eastAsia="en-US"/>
        </w:rPr>
        <w:t>2</w:t>
      </w:r>
      <w:r w:rsidRPr="005C47F7">
        <w:rPr>
          <w:rFonts w:ascii="Times New Roman" w:hAnsi="Times New Roman" w:cs="Times New Roman"/>
          <w:b/>
          <w:bCs/>
          <w:lang w:eastAsia="en-US"/>
        </w:rPr>
        <w:t>.</w:t>
      </w:r>
    </w:p>
    <w:p w14:paraId="0F2131DA" w14:textId="77777777" w:rsidR="005C47F7" w:rsidRPr="005C47F7" w:rsidRDefault="005C47F7" w:rsidP="005C47F7">
      <w:pPr>
        <w:autoSpaceDE w:val="0"/>
        <w:autoSpaceDN w:val="0"/>
        <w:adjustRightInd w:val="0"/>
        <w:spacing w:after="0" w:line="276" w:lineRule="auto"/>
        <w:ind w:left="0" w:firstLine="0"/>
        <w:rPr>
          <w:rFonts w:ascii="Times New Roman" w:hAnsi="Times New Roman" w:cs="Times New Roman"/>
          <w:lang w:eastAsia="en-US"/>
        </w:rPr>
      </w:pPr>
    </w:p>
    <w:p w14:paraId="07824201" w14:textId="77777777" w:rsidR="005C47F7" w:rsidRPr="005C47F7" w:rsidRDefault="005C47F7" w:rsidP="00CF64A9">
      <w:pPr>
        <w:numPr>
          <w:ilvl w:val="0"/>
          <w:numId w:val="36"/>
        </w:numPr>
        <w:autoSpaceDE w:val="0"/>
        <w:autoSpaceDN w:val="0"/>
        <w:adjustRightInd w:val="0"/>
        <w:spacing w:after="0" w:line="276" w:lineRule="auto"/>
        <w:rPr>
          <w:rFonts w:ascii="Times New Roman" w:hAnsi="Times New Roman" w:cs="Times New Roman"/>
          <w:lang w:eastAsia="en-US"/>
        </w:rPr>
      </w:pPr>
      <w:r w:rsidRPr="005C47F7">
        <w:rPr>
          <w:rFonts w:ascii="Times New Roman" w:hAnsi="Times New Roman" w:cs="Times New Roman"/>
          <w:lang w:eastAsia="en-US"/>
        </w:rPr>
        <w:t>Cijena obvezne minimalne javne usluge određuje se na način da se osigura ekonomski održivo poslovanje, sigurnost, redovitost i kvaliteta pružanja javne usluge kako bi sustav sakupljanja komunalnog otpada mogao ispuniti svoju svrhu.</w:t>
      </w:r>
    </w:p>
    <w:p w14:paraId="2B2AD09E" w14:textId="77777777" w:rsidR="005C47F7" w:rsidRPr="005C47F7" w:rsidRDefault="005C47F7" w:rsidP="00CF64A9">
      <w:pPr>
        <w:numPr>
          <w:ilvl w:val="0"/>
          <w:numId w:val="36"/>
        </w:numPr>
        <w:autoSpaceDE w:val="0"/>
        <w:autoSpaceDN w:val="0"/>
        <w:adjustRightInd w:val="0"/>
        <w:spacing w:after="0" w:line="276" w:lineRule="auto"/>
        <w:rPr>
          <w:rFonts w:ascii="Times New Roman" w:hAnsi="Times New Roman" w:cs="Times New Roman"/>
          <w:lang w:eastAsia="en-US"/>
        </w:rPr>
      </w:pPr>
      <w:r w:rsidRPr="005C47F7">
        <w:rPr>
          <w:rFonts w:ascii="Times New Roman" w:hAnsi="Times New Roman" w:cs="Times New Roman"/>
          <w:lang w:eastAsia="en-US"/>
        </w:rPr>
        <w:t>Cijena minimalne javne usluge dio je cijene javne usluge.</w:t>
      </w:r>
    </w:p>
    <w:p w14:paraId="24921657" w14:textId="77777777" w:rsidR="005C47F7" w:rsidRPr="005C47F7" w:rsidRDefault="005C47F7" w:rsidP="00CF64A9">
      <w:pPr>
        <w:numPr>
          <w:ilvl w:val="0"/>
          <w:numId w:val="36"/>
        </w:numPr>
        <w:autoSpaceDE w:val="0"/>
        <w:autoSpaceDN w:val="0"/>
        <w:adjustRightInd w:val="0"/>
        <w:spacing w:after="0" w:line="276" w:lineRule="auto"/>
        <w:rPr>
          <w:rFonts w:ascii="Times New Roman" w:hAnsi="Times New Roman" w:cs="Times New Roman"/>
          <w:lang w:eastAsia="en-US"/>
        </w:rPr>
      </w:pPr>
      <w:r w:rsidRPr="005C47F7">
        <w:rPr>
          <w:rFonts w:ascii="Times New Roman" w:hAnsi="Times New Roman" w:cs="Times New Roman"/>
          <w:color w:val="000000" w:themeColor="text1"/>
          <w:lang w:eastAsia="en-US"/>
        </w:rPr>
        <w:t>Cijena obvezne minimalne javne usluge jedinstvena je za sve korisnike razvrstane u kategoriju korisnika kućanstvo, te za sve korisnike razvrstane u kategoriju korisnika koji nije kućanstvo, prema sljedećoj tablici:</w:t>
      </w:r>
    </w:p>
    <w:tbl>
      <w:tblPr>
        <w:tblStyle w:val="Reetkatablice1"/>
        <w:tblW w:w="0" w:type="auto"/>
        <w:jc w:val="center"/>
        <w:tblInd w:w="0" w:type="dxa"/>
        <w:tblLook w:val="04A0" w:firstRow="1" w:lastRow="0" w:firstColumn="1" w:lastColumn="0" w:noHBand="0" w:noVBand="1"/>
      </w:tblPr>
      <w:tblGrid>
        <w:gridCol w:w="1928"/>
        <w:gridCol w:w="2888"/>
      </w:tblGrid>
      <w:tr w:rsidR="005C47F7" w:rsidRPr="005C47F7" w14:paraId="0AE2955D" w14:textId="77777777" w:rsidTr="005C47F7">
        <w:trPr>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136FD263" w14:textId="77777777" w:rsidR="005C47F7" w:rsidRPr="005C47F7" w:rsidRDefault="005C47F7" w:rsidP="005C47F7">
            <w:pPr>
              <w:autoSpaceDE w:val="0"/>
              <w:autoSpaceDN w:val="0"/>
              <w:adjustRightInd w:val="0"/>
              <w:spacing w:after="0" w:line="276" w:lineRule="auto"/>
              <w:ind w:left="0" w:firstLine="0"/>
              <w:jc w:val="center"/>
              <w:rPr>
                <w:rFonts w:ascii="Times New Roman" w:hAnsi="Times New Roman" w:cs="Times New Roman"/>
              </w:rPr>
            </w:pPr>
            <w:r w:rsidRPr="005C47F7">
              <w:rPr>
                <w:rFonts w:ascii="Times New Roman" w:hAnsi="Times New Roman" w:cs="Times New Roman"/>
              </w:rPr>
              <w:t>Kategorija korisnika usluge</w:t>
            </w:r>
          </w:p>
        </w:tc>
        <w:tc>
          <w:tcPr>
            <w:tcW w:w="2888" w:type="dxa"/>
            <w:tcBorders>
              <w:top w:val="single" w:sz="4" w:space="0" w:color="auto"/>
              <w:left w:val="single" w:sz="4" w:space="0" w:color="auto"/>
              <w:bottom w:val="single" w:sz="4" w:space="0" w:color="auto"/>
              <w:right w:val="single" w:sz="4" w:space="0" w:color="auto"/>
            </w:tcBorders>
            <w:hideMark/>
          </w:tcPr>
          <w:p w14:paraId="43E6DE15" w14:textId="77777777" w:rsidR="005C47F7" w:rsidRPr="005C47F7" w:rsidRDefault="005C47F7" w:rsidP="005C47F7">
            <w:pPr>
              <w:autoSpaceDE w:val="0"/>
              <w:autoSpaceDN w:val="0"/>
              <w:adjustRightInd w:val="0"/>
              <w:spacing w:after="0" w:line="276" w:lineRule="auto"/>
              <w:ind w:left="0" w:firstLine="0"/>
              <w:jc w:val="center"/>
              <w:rPr>
                <w:rFonts w:ascii="Times New Roman" w:hAnsi="Times New Roman" w:cs="Times New Roman"/>
              </w:rPr>
            </w:pPr>
            <w:r w:rsidRPr="005C47F7">
              <w:rPr>
                <w:rFonts w:ascii="Times New Roman" w:hAnsi="Times New Roman" w:cs="Times New Roman"/>
              </w:rPr>
              <w:t>Cijena obvezne minimalne javne usluge</w:t>
            </w:r>
          </w:p>
        </w:tc>
      </w:tr>
      <w:tr w:rsidR="005C47F7" w:rsidRPr="005C47F7" w14:paraId="5AB0DB59" w14:textId="77777777" w:rsidTr="005C47F7">
        <w:trPr>
          <w:trHeight w:val="258"/>
          <w:jc w:val="center"/>
        </w:trPr>
        <w:tc>
          <w:tcPr>
            <w:tcW w:w="1928" w:type="dxa"/>
            <w:tcBorders>
              <w:top w:val="single" w:sz="4" w:space="0" w:color="auto"/>
              <w:left w:val="single" w:sz="4" w:space="0" w:color="auto"/>
              <w:bottom w:val="single" w:sz="4" w:space="0" w:color="auto"/>
              <w:right w:val="single" w:sz="4" w:space="0" w:color="auto"/>
            </w:tcBorders>
            <w:hideMark/>
          </w:tcPr>
          <w:p w14:paraId="3188BA12" w14:textId="77777777" w:rsidR="005C47F7" w:rsidRPr="005C47F7" w:rsidRDefault="005C47F7" w:rsidP="005C47F7">
            <w:pPr>
              <w:autoSpaceDE w:val="0"/>
              <w:autoSpaceDN w:val="0"/>
              <w:adjustRightInd w:val="0"/>
              <w:spacing w:after="0" w:line="276" w:lineRule="auto"/>
              <w:ind w:left="0" w:firstLine="0"/>
              <w:jc w:val="left"/>
              <w:rPr>
                <w:rFonts w:ascii="Times New Roman" w:hAnsi="Times New Roman" w:cs="Times New Roman"/>
              </w:rPr>
            </w:pPr>
            <w:r w:rsidRPr="005C47F7">
              <w:rPr>
                <w:rFonts w:ascii="Times New Roman" w:hAnsi="Times New Roman" w:cs="Times New Roman"/>
              </w:rPr>
              <w:t>Kućanstvo</w:t>
            </w:r>
          </w:p>
        </w:tc>
        <w:tc>
          <w:tcPr>
            <w:tcW w:w="2888" w:type="dxa"/>
            <w:tcBorders>
              <w:top w:val="single" w:sz="4" w:space="0" w:color="auto"/>
              <w:left w:val="single" w:sz="4" w:space="0" w:color="auto"/>
              <w:bottom w:val="single" w:sz="4" w:space="0" w:color="auto"/>
              <w:right w:val="single" w:sz="4" w:space="0" w:color="auto"/>
            </w:tcBorders>
            <w:hideMark/>
          </w:tcPr>
          <w:p w14:paraId="65572199" w14:textId="77777777" w:rsidR="005C47F7" w:rsidRPr="005C47F7" w:rsidRDefault="005C47F7" w:rsidP="005C47F7">
            <w:pPr>
              <w:autoSpaceDE w:val="0"/>
              <w:autoSpaceDN w:val="0"/>
              <w:adjustRightInd w:val="0"/>
              <w:spacing w:after="0" w:line="276" w:lineRule="auto"/>
              <w:ind w:left="0" w:firstLine="0"/>
              <w:jc w:val="center"/>
              <w:rPr>
                <w:rFonts w:ascii="Times New Roman" w:hAnsi="Times New Roman" w:cs="Times New Roman"/>
              </w:rPr>
            </w:pPr>
            <w:r w:rsidRPr="005C47F7">
              <w:rPr>
                <w:rFonts w:ascii="Times New Roman" w:hAnsi="Times New Roman" w:cs="Times New Roman"/>
              </w:rPr>
              <w:t>98,00 kuna</w:t>
            </w:r>
          </w:p>
        </w:tc>
      </w:tr>
      <w:tr w:rsidR="005C47F7" w:rsidRPr="005C47F7" w14:paraId="1B514FC2" w14:textId="77777777" w:rsidTr="005C47F7">
        <w:trPr>
          <w:trHeight w:val="168"/>
          <w:jc w:val="center"/>
        </w:trPr>
        <w:tc>
          <w:tcPr>
            <w:tcW w:w="1928" w:type="dxa"/>
            <w:tcBorders>
              <w:top w:val="single" w:sz="4" w:space="0" w:color="auto"/>
              <w:left w:val="single" w:sz="4" w:space="0" w:color="auto"/>
              <w:bottom w:val="single" w:sz="4" w:space="0" w:color="auto"/>
              <w:right w:val="single" w:sz="4" w:space="0" w:color="auto"/>
            </w:tcBorders>
            <w:hideMark/>
          </w:tcPr>
          <w:p w14:paraId="4DDBCD55" w14:textId="77777777" w:rsidR="005C47F7" w:rsidRPr="005C47F7" w:rsidRDefault="005C47F7" w:rsidP="005C47F7">
            <w:pPr>
              <w:autoSpaceDE w:val="0"/>
              <w:autoSpaceDN w:val="0"/>
              <w:adjustRightInd w:val="0"/>
              <w:spacing w:after="0" w:line="276" w:lineRule="auto"/>
              <w:ind w:left="0" w:firstLine="0"/>
              <w:jc w:val="left"/>
              <w:rPr>
                <w:rFonts w:ascii="Times New Roman" w:hAnsi="Times New Roman" w:cs="Times New Roman"/>
              </w:rPr>
            </w:pPr>
            <w:r w:rsidRPr="005C47F7">
              <w:rPr>
                <w:rFonts w:ascii="Times New Roman" w:hAnsi="Times New Roman" w:cs="Times New Roman"/>
              </w:rPr>
              <w:t>Nije kućanstvo</w:t>
            </w:r>
          </w:p>
        </w:tc>
        <w:tc>
          <w:tcPr>
            <w:tcW w:w="2888" w:type="dxa"/>
            <w:tcBorders>
              <w:top w:val="single" w:sz="4" w:space="0" w:color="auto"/>
              <w:left w:val="single" w:sz="4" w:space="0" w:color="auto"/>
              <w:bottom w:val="single" w:sz="4" w:space="0" w:color="auto"/>
              <w:right w:val="single" w:sz="4" w:space="0" w:color="auto"/>
            </w:tcBorders>
            <w:hideMark/>
          </w:tcPr>
          <w:p w14:paraId="04611438" w14:textId="77777777" w:rsidR="005C47F7" w:rsidRPr="005C47F7" w:rsidRDefault="005C47F7" w:rsidP="005C47F7">
            <w:pPr>
              <w:autoSpaceDE w:val="0"/>
              <w:autoSpaceDN w:val="0"/>
              <w:adjustRightInd w:val="0"/>
              <w:spacing w:after="0" w:line="276" w:lineRule="auto"/>
              <w:ind w:left="0" w:firstLine="0"/>
              <w:jc w:val="center"/>
              <w:rPr>
                <w:rFonts w:ascii="Times New Roman" w:hAnsi="Times New Roman" w:cs="Times New Roman"/>
              </w:rPr>
            </w:pPr>
            <w:r w:rsidRPr="005C47F7">
              <w:rPr>
                <w:rFonts w:ascii="Times New Roman" w:hAnsi="Times New Roman" w:cs="Times New Roman"/>
              </w:rPr>
              <w:t>98,00 kuna</w:t>
            </w:r>
          </w:p>
        </w:tc>
      </w:tr>
    </w:tbl>
    <w:p w14:paraId="196D8DC9" w14:textId="77777777" w:rsidR="005C47F7" w:rsidRPr="005C47F7" w:rsidRDefault="005C47F7" w:rsidP="00CF64A9">
      <w:pPr>
        <w:numPr>
          <w:ilvl w:val="0"/>
          <w:numId w:val="36"/>
        </w:numPr>
        <w:autoSpaceDE w:val="0"/>
        <w:autoSpaceDN w:val="0"/>
        <w:adjustRightInd w:val="0"/>
        <w:spacing w:before="240" w:after="0" w:line="276" w:lineRule="auto"/>
        <w:rPr>
          <w:rFonts w:ascii="Times New Roman" w:hAnsi="Times New Roman" w:cs="Times New Roman"/>
          <w:color w:val="000000" w:themeColor="text1"/>
          <w:lang w:eastAsia="en-US"/>
        </w:rPr>
      </w:pPr>
      <w:r w:rsidRPr="005C47F7">
        <w:rPr>
          <w:rFonts w:ascii="Times New Roman" w:hAnsi="Times New Roman" w:cs="Times New Roman"/>
          <w:color w:val="000000" w:themeColor="text1"/>
          <w:lang w:eastAsia="en-US"/>
        </w:rPr>
        <w:t>U cijenu usluge uključen je PDV od 13%.</w:t>
      </w:r>
    </w:p>
    <w:p w14:paraId="1AE5165D" w14:textId="77777777" w:rsidR="005C47F7" w:rsidRPr="005C47F7" w:rsidRDefault="005C47F7" w:rsidP="00CF64A9">
      <w:pPr>
        <w:numPr>
          <w:ilvl w:val="0"/>
          <w:numId w:val="36"/>
        </w:numPr>
        <w:autoSpaceDE w:val="0"/>
        <w:autoSpaceDN w:val="0"/>
        <w:adjustRightInd w:val="0"/>
        <w:spacing w:after="0" w:line="276" w:lineRule="auto"/>
        <w:rPr>
          <w:rFonts w:ascii="Times New Roman" w:hAnsi="Times New Roman" w:cs="Times New Roman"/>
          <w:color w:val="000000" w:themeColor="text1"/>
          <w:lang w:eastAsia="en-US"/>
        </w:rPr>
      </w:pPr>
      <w:r w:rsidRPr="005C47F7">
        <w:rPr>
          <w:rFonts w:ascii="Times New Roman" w:hAnsi="Times New Roman" w:cs="Times New Roman"/>
          <w:color w:val="000000" w:themeColor="text1"/>
          <w:lang w:eastAsia="en-US"/>
        </w:rPr>
        <w:t>Cijena obvezne minimalne javne usluge iskazana u stavku 3. plaća se u svim obračunskim razdobljima, neovisno o korištenju javne usluge.</w:t>
      </w:r>
    </w:p>
    <w:p w14:paraId="6197A60E" w14:textId="77777777" w:rsidR="005C47F7" w:rsidRPr="005C47F7" w:rsidRDefault="005C47F7" w:rsidP="005C47F7">
      <w:pPr>
        <w:autoSpaceDE w:val="0"/>
        <w:autoSpaceDN w:val="0"/>
        <w:adjustRightInd w:val="0"/>
        <w:spacing w:after="0" w:line="276" w:lineRule="auto"/>
        <w:ind w:left="0" w:firstLine="0"/>
        <w:rPr>
          <w:rFonts w:ascii="Times New Roman" w:hAnsi="Times New Roman" w:cs="Times New Roman"/>
          <w:color w:val="000000" w:themeColor="text1"/>
          <w:lang w:eastAsia="en-US"/>
        </w:rPr>
      </w:pPr>
    </w:p>
    <w:p w14:paraId="11CA50BD" w14:textId="77777777" w:rsidR="005C47F7" w:rsidRPr="005C47F7" w:rsidRDefault="005C47F7" w:rsidP="005C47F7">
      <w:pPr>
        <w:autoSpaceDE w:val="0"/>
        <w:autoSpaceDN w:val="0"/>
        <w:adjustRightInd w:val="0"/>
        <w:spacing w:after="0" w:line="276" w:lineRule="auto"/>
        <w:ind w:left="0" w:firstLine="0"/>
        <w:rPr>
          <w:rFonts w:ascii="Times New Roman" w:hAnsi="Times New Roman" w:cs="Times New Roman"/>
          <w:color w:val="000000" w:themeColor="text1"/>
          <w:lang w:eastAsia="en-US"/>
        </w:rPr>
      </w:pPr>
      <w:r w:rsidRPr="005C47F7">
        <w:rPr>
          <w:rFonts w:ascii="Times New Roman" w:hAnsi="Times New Roman" w:cs="Times New Roman"/>
          <w:color w:val="000000" w:themeColor="text1"/>
          <w:lang w:eastAsia="en-US"/>
        </w:rPr>
        <w:t>CIJENA ZA  PREDANU KOLIČINU MIJEŠANOG KOMUNALNOG OTPADA</w:t>
      </w:r>
    </w:p>
    <w:p w14:paraId="156CC6E4" w14:textId="4BC5042D" w:rsidR="005C47F7" w:rsidRPr="005C47F7" w:rsidRDefault="005C47F7" w:rsidP="005C47F7">
      <w:pPr>
        <w:autoSpaceDE w:val="0"/>
        <w:autoSpaceDN w:val="0"/>
        <w:adjustRightInd w:val="0"/>
        <w:spacing w:after="0" w:line="276" w:lineRule="auto"/>
        <w:ind w:left="0" w:firstLine="0"/>
        <w:jc w:val="center"/>
        <w:rPr>
          <w:rFonts w:ascii="Times New Roman" w:hAnsi="Times New Roman" w:cs="Times New Roman"/>
          <w:b/>
          <w:bCs/>
          <w:color w:val="000000" w:themeColor="text1"/>
          <w:lang w:eastAsia="en-US"/>
        </w:rPr>
      </w:pPr>
      <w:r w:rsidRPr="005C47F7">
        <w:rPr>
          <w:rFonts w:ascii="Times New Roman" w:hAnsi="Times New Roman" w:cs="Times New Roman"/>
          <w:b/>
          <w:bCs/>
          <w:color w:val="000000" w:themeColor="text1"/>
          <w:lang w:eastAsia="en-US"/>
        </w:rPr>
        <w:t>Članak 2</w:t>
      </w:r>
      <w:r>
        <w:rPr>
          <w:rFonts w:ascii="Times New Roman" w:hAnsi="Times New Roman" w:cs="Times New Roman"/>
          <w:b/>
          <w:bCs/>
          <w:color w:val="000000" w:themeColor="text1"/>
          <w:lang w:eastAsia="en-US"/>
        </w:rPr>
        <w:t>3</w:t>
      </w:r>
      <w:r w:rsidRPr="005C47F7">
        <w:rPr>
          <w:rFonts w:ascii="Times New Roman" w:hAnsi="Times New Roman" w:cs="Times New Roman"/>
          <w:b/>
          <w:bCs/>
          <w:color w:val="000000" w:themeColor="text1"/>
          <w:lang w:eastAsia="en-US"/>
        </w:rPr>
        <w:t>.</w:t>
      </w:r>
    </w:p>
    <w:p w14:paraId="0916C304" w14:textId="77777777" w:rsidR="005C47F7" w:rsidRPr="005C47F7" w:rsidRDefault="005C47F7" w:rsidP="005C47F7">
      <w:pPr>
        <w:autoSpaceDE w:val="0"/>
        <w:autoSpaceDN w:val="0"/>
        <w:adjustRightInd w:val="0"/>
        <w:spacing w:after="0" w:line="276" w:lineRule="auto"/>
        <w:ind w:left="0" w:firstLine="0"/>
        <w:rPr>
          <w:rFonts w:ascii="Times New Roman" w:hAnsi="Times New Roman" w:cs="Times New Roman"/>
          <w:color w:val="000000" w:themeColor="text1"/>
          <w:lang w:eastAsia="en-US"/>
        </w:rPr>
      </w:pPr>
    </w:p>
    <w:p w14:paraId="49442E0B" w14:textId="77777777" w:rsidR="005C47F7" w:rsidRPr="005C47F7" w:rsidRDefault="005C47F7" w:rsidP="00CF64A9">
      <w:pPr>
        <w:numPr>
          <w:ilvl w:val="0"/>
          <w:numId w:val="37"/>
        </w:numPr>
        <w:autoSpaceDE w:val="0"/>
        <w:autoSpaceDN w:val="0"/>
        <w:adjustRightInd w:val="0"/>
        <w:spacing w:after="0" w:line="276" w:lineRule="auto"/>
        <w:rPr>
          <w:rFonts w:ascii="Times New Roman" w:hAnsi="Times New Roman" w:cs="Times New Roman"/>
          <w:lang w:eastAsia="en-US"/>
        </w:rPr>
      </w:pPr>
      <w:r w:rsidRPr="005C47F7">
        <w:rPr>
          <w:rFonts w:ascii="Times New Roman" w:hAnsi="Times New Roman" w:cs="Times New Roman"/>
          <w:lang w:eastAsia="en-US"/>
        </w:rPr>
        <w:t xml:space="preserve">Cijena javne usluge za predanu količinu miješanog komunalnog otpada naplaćuje se razmjerno količini predanog otpada, sukladno kriteriju iz članka 4. ove Odluke, odnosno podacima iz evidencije o predanom otpadu. </w:t>
      </w:r>
    </w:p>
    <w:p w14:paraId="57A741AC" w14:textId="77777777" w:rsidR="005C47F7" w:rsidRPr="005C47F7" w:rsidRDefault="005C47F7" w:rsidP="00CF64A9">
      <w:pPr>
        <w:numPr>
          <w:ilvl w:val="0"/>
          <w:numId w:val="37"/>
        </w:numPr>
        <w:autoSpaceDE w:val="0"/>
        <w:autoSpaceDN w:val="0"/>
        <w:adjustRightInd w:val="0"/>
        <w:spacing w:after="0" w:line="276" w:lineRule="auto"/>
        <w:rPr>
          <w:rFonts w:ascii="Times New Roman" w:hAnsi="Times New Roman" w:cs="Times New Roman"/>
          <w:lang w:eastAsia="en-US"/>
        </w:rPr>
      </w:pPr>
      <w:r w:rsidRPr="005C47F7">
        <w:rPr>
          <w:rFonts w:ascii="Times New Roman" w:hAnsi="Times New Roman" w:cs="Times New Roman"/>
          <w:lang w:eastAsia="en-US"/>
        </w:rPr>
        <w:t>Cijena javne usluge za predanu količinu miješanog komunalnog otpada određuje se prema izrazu: C = JCV x BP x U,</w:t>
      </w:r>
    </w:p>
    <w:p w14:paraId="468F4FFB" w14:textId="77777777" w:rsidR="005C47F7" w:rsidRPr="005C47F7" w:rsidRDefault="005C47F7" w:rsidP="005C47F7">
      <w:pPr>
        <w:autoSpaceDE w:val="0"/>
        <w:autoSpaceDN w:val="0"/>
        <w:adjustRightInd w:val="0"/>
        <w:spacing w:after="0" w:line="276" w:lineRule="auto"/>
        <w:ind w:left="370" w:firstLine="0"/>
        <w:rPr>
          <w:rFonts w:ascii="Times New Roman" w:hAnsi="Times New Roman" w:cs="Times New Roman"/>
          <w:lang w:eastAsia="en-US"/>
        </w:rPr>
      </w:pPr>
      <w:r w:rsidRPr="005C47F7">
        <w:rPr>
          <w:rFonts w:ascii="Times New Roman" w:hAnsi="Times New Roman" w:cs="Times New Roman"/>
          <w:lang w:eastAsia="en-US"/>
        </w:rPr>
        <w:t xml:space="preserve">gdje je: </w:t>
      </w:r>
    </w:p>
    <w:p w14:paraId="02FC2AA0" w14:textId="77777777" w:rsidR="005C47F7" w:rsidRPr="005C47F7" w:rsidRDefault="005C47F7" w:rsidP="005C47F7">
      <w:pPr>
        <w:autoSpaceDE w:val="0"/>
        <w:autoSpaceDN w:val="0"/>
        <w:adjustRightInd w:val="0"/>
        <w:spacing w:after="0" w:line="276" w:lineRule="auto"/>
        <w:ind w:left="370" w:firstLine="0"/>
        <w:rPr>
          <w:rFonts w:ascii="Times New Roman" w:hAnsi="Times New Roman" w:cs="Times New Roman"/>
          <w:lang w:eastAsia="en-US"/>
        </w:rPr>
      </w:pPr>
      <w:r w:rsidRPr="005C47F7">
        <w:rPr>
          <w:rFonts w:ascii="Times New Roman" w:hAnsi="Times New Roman" w:cs="Times New Roman"/>
          <w:lang w:eastAsia="en-US"/>
        </w:rPr>
        <w:t xml:space="preserve">C – cijena javne usluge za količinu predanog miješanog komunalnog otpada izražena u kunama; JCV – jedinična cijena za pražnjenje određenog volumena spremnika miješanog komunalnog otpada, izražena u kunama sukladno Cjeniku; </w:t>
      </w:r>
    </w:p>
    <w:p w14:paraId="1EFBF8D2" w14:textId="77777777" w:rsidR="005C47F7" w:rsidRPr="005C47F7" w:rsidRDefault="005C47F7" w:rsidP="005C47F7">
      <w:pPr>
        <w:autoSpaceDE w:val="0"/>
        <w:autoSpaceDN w:val="0"/>
        <w:adjustRightInd w:val="0"/>
        <w:spacing w:after="0" w:line="276" w:lineRule="auto"/>
        <w:ind w:left="370" w:firstLine="0"/>
        <w:rPr>
          <w:rFonts w:ascii="Times New Roman" w:hAnsi="Times New Roman" w:cs="Times New Roman"/>
          <w:lang w:eastAsia="en-US"/>
        </w:rPr>
      </w:pPr>
      <w:r w:rsidRPr="005C47F7">
        <w:rPr>
          <w:rFonts w:ascii="Times New Roman" w:hAnsi="Times New Roman" w:cs="Times New Roman"/>
          <w:lang w:eastAsia="en-US"/>
        </w:rPr>
        <w:lastRenderedPageBreak/>
        <w:t xml:space="preserve">BP – broj pražnjenja spremnika miješanog komunalnog otpada u obračunskom razdoblju sukladno podacima u evidenciji o pražnjenju spremnika; </w:t>
      </w:r>
    </w:p>
    <w:p w14:paraId="438548B6" w14:textId="77777777" w:rsidR="005C47F7" w:rsidRPr="005C47F7" w:rsidRDefault="005C47F7" w:rsidP="005C47F7">
      <w:pPr>
        <w:autoSpaceDE w:val="0"/>
        <w:autoSpaceDN w:val="0"/>
        <w:adjustRightInd w:val="0"/>
        <w:spacing w:after="0" w:line="276" w:lineRule="auto"/>
        <w:ind w:left="370" w:firstLine="0"/>
        <w:rPr>
          <w:rFonts w:ascii="Times New Roman" w:hAnsi="Times New Roman" w:cs="Times New Roman"/>
          <w:lang w:eastAsia="en-US"/>
        </w:rPr>
      </w:pPr>
      <w:r w:rsidRPr="005C47F7">
        <w:rPr>
          <w:rFonts w:ascii="Times New Roman" w:hAnsi="Times New Roman" w:cs="Times New Roman"/>
          <w:lang w:eastAsia="en-US"/>
        </w:rPr>
        <w:t xml:space="preserve">U – udio korisnika javne usluge u korištenju spremnika. </w:t>
      </w:r>
    </w:p>
    <w:p w14:paraId="6B435657" w14:textId="77777777" w:rsidR="005C47F7" w:rsidRPr="005C47F7" w:rsidRDefault="005C47F7" w:rsidP="00CF64A9">
      <w:pPr>
        <w:numPr>
          <w:ilvl w:val="0"/>
          <w:numId w:val="37"/>
        </w:numPr>
        <w:autoSpaceDE w:val="0"/>
        <w:autoSpaceDN w:val="0"/>
        <w:adjustRightInd w:val="0"/>
        <w:spacing w:after="0" w:line="276" w:lineRule="auto"/>
        <w:rPr>
          <w:rFonts w:ascii="Times New Roman" w:hAnsi="Times New Roman" w:cs="Times New Roman"/>
          <w:lang w:eastAsia="en-US"/>
        </w:rPr>
      </w:pPr>
      <w:r w:rsidRPr="005C47F7">
        <w:rPr>
          <w:rFonts w:ascii="Times New Roman" w:hAnsi="Times New Roman" w:cs="Times New Roman"/>
          <w:lang w:eastAsia="en-US"/>
        </w:rPr>
        <w:t>Kad jedan korisnik javne usluge samostalno koristi spremnik, udio korisnika javne usluge u korištenju spremnika iznosi 1. Kad više korisnika javne usluge zajednički koriste spremnik, zbroj udjela svih korisnika, određenih međusobnim sporazumom ili prijedlogom davatelja javne usluge, mora iznositi 1.</w:t>
      </w:r>
    </w:p>
    <w:p w14:paraId="11543AD9" w14:textId="77777777" w:rsidR="005C47F7" w:rsidRPr="005C47F7" w:rsidRDefault="005C47F7" w:rsidP="005C47F7">
      <w:pPr>
        <w:autoSpaceDE w:val="0"/>
        <w:autoSpaceDN w:val="0"/>
        <w:adjustRightInd w:val="0"/>
        <w:spacing w:after="0" w:line="276" w:lineRule="auto"/>
        <w:ind w:left="0" w:firstLine="0"/>
        <w:rPr>
          <w:rFonts w:ascii="Times New Roman" w:hAnsi="Times New Roman" w:cs="Times New Roman"/>
          <w:lang w:eastAsia="en-US"/>
        </w:rPr>
      </w:pPr>
      <w:r w:rsidRPr="005C47F7">
        <w:rPr>
          <w:rFonts w:ascii="Times New Roman" w:hAnsi="Times New Roman" w:cs="Times New Roman"/>
          <w:lang w:eastAsia="en-US"/>
        </w:rPr>
        <w:t xml:space="preserve">  </w:t>
      </w:r>
    </w:p>
    <w:p w14:paraId="67625864" w14:textId="77777777" w:rsidR="005C47F7" w:rsidRPr="005C47F7" w:rsidRDefault="005C47F7" w:rsidP="005C47F7">
      <w:pPr>
        <w:autoSpaceDE w:val="0"/>
        <w:autoSpaceDN w:val="0"/>
        <w:adjustRightInd w:val="0"/>
        <w:spacing w:after="0" w:line="276" w:lineRule="auto"/>
        <w:ind w:left="0" w:firstLine="0"/>
        <w:rPr>
          <w:rFonts w:ascii="Times New Roman" w:hAnsi="Times New Roman" w:cs="Times New Roman"/>
          <w:color w:val="000000" w:themeColor="text1"/>
          <w:lang w:eastAsia="en-US"/>
        </w:rPr>
      </w:pPr>
      <w:r w:rsidRPr="005C47F7">
        <w:rPr>
          <w:rFonts w:ascii="Times New Roman" w:hAnsi="Times New Roman" w:cs="Times New Roman"/>
          <w:color w:val="000000" w:themeColor="text1"/>
          <w:lang w:eastAsia="en-US"/>
        </w:rPr>
        <w:t>KRITERIJI ZA UMANJENJE CIJENE JAVNE USLUGE</w:t>
      </w:r>
    </w:p>
    <w:p w14:paraId="0A83FB59" w14:textId="04FFF066" w:rsidR="005C47F7" w:rsidRPr="005C47F7" w:rsidRDefault="005C47F7" w:rsidP="005C47F7">
      <w:pPr>
        <w:autoSpaceDE w:val="0"/>
        <w:autoSpaceDN w:val="0"/>
        <w:adjustRightInd w:val="0"/>
        <w:spacing w:after="0" w:line="276" w:lineRule="auto"/>
        <w:ind w:left="0" w:firstLine="0"/>
        <w:jc w:val="center"/>
        <w:rPr>
          <w:rFonts w:ascii="Times New Roman" w:hAnsi="Times New Roman" w:cs="Times New Roman"/>
          <w:b/>
          <w:bCs/>
          <w:color w:val="000000" w:themeColor="text1"/>
          <w:lang w:eastAsia="en-US"/>
        </w:rPr>
      </w:pPr>
      <w:r w:rsidRPr="005C47F7">
        <w:rPr>
          <w:rFonts w:ascii="Times New Roman" w:hAnsi="Times New Roman" w:cs="Times New Roman"/>
          <w:b/>
          <w:bCs/>
          <w:color w:val="000000" w:themeColor="text1"/>
          <w:lang w:eastAsia="en-US"/>
        </w:rPr>
        <w:t>Članak 2</w:t>
      </w:r>
      <w:r>
        <w:rPr>
          <w:rFonts w:ascii="Times New Roman" w:hAnsi="Times New Roman" w:cs="Times New Roman"/>
          <w:b/>
          <w:bCs/>
          <w:color w:val="000000" w:themeColor="text1"/>
          <w:lang w:eastAsia="en-US"/>
        </w:rPr>
        <w:t>4</w:t>
      </w:r>
      <w:r w:rsidRPr="005C47F7">
        <w:rPr>
          <w:rFonts w:ascii="Times New Roman" w:hAnsi="Times New Roman" w:cs="Times New Roman"/>
          <w:b/>
          <w:bCs/>
          <w:color w:val="000000" w:themeColor="text1"/>
          <w:lang w:eastAsia="en-US"/>
        </w:rPr>
        <w:t>.</w:t>
      </w:r>
    </w:p>
    <w:p w14:paraId="044E4D44" w14:textId="77777777" w:rsidR="005C47F7" w:rsidRPr="005C47F7" w:rsidRDefault="005C47F7" w:rsidP="005C47F7">
      <w:pPr>
        <w:autoSpaceDE w:val="0"/>
        <w:autoSpaceDN w:val="0"/>
        <w:adjustRightInd w:val="0"/>
        <w:spacing w:after="0" w:line="276" w:lineRule="auto"/>
        <w:ind w:left="0" w:firstLine="0"/>
        <w:jc w:val="left"/>
        <w:rPr>
          <w:rFonts w:ascii="Times New Roman" w:hAnsi="Times New Roman" w:cs="Times New Roman"/>
          <w:color w:val="000000" w:themeColor="text1"/>
          <w:lang w:eastAsia="en-US"/>
        </w:rPr>
      </w:pPr>
    </w:p>
    <w:p w14:paraId="4AF6EB91" w14:textId="77777777" w:rsidR="005C47F7" w:rsidRPr="005C47F7" w:rsidRDefault="005C47F7" w:rsidP="00CF64A9">
      <w:pPr>
        <w:numPr>
          <w:ilvl w:val="0"/>
          <w:numId w:val="38"/>
        </w:numPr>
        <w:autoSpaceDE w:val="0"/>
        <w:autoSpaceDN w:val="0"/>
        <w:adjustRightInd w:val="0"/>
        <w:spacing w:after="0" w:line="276" w:lineRule="auto"/>
        <w:rPr>
          <w:rFonts w:ascii="Times New Roman" w:hAnsi="Times New Roman" w:cs="Times New Roman"/>
          <w:color w:val="000000" w:themeColor="text1"/>
          <w:lang w:eastAsia="en-US"/>
        </w:rPr>
      </w:pPr>
      <w:r w:rsidRPr="005C47F7">
        <w:rPr>
          <w:rFonts w:ascii="Times New Roman" w:hAnsi="Times New Roman" w:cs="Times New Roman"/>
          <w:color w:val="000000" w:themeColor="text1"/>
          <w:lang w:eastAsia="en-US"/>
        </w:rPr>
        <w:t xml:space="preserve">Umanjenjem cijene obvezne minimalne javne usluge nastoji se potaknuti korisnike da odvojeno predaju biootpad, </w:t>
      </w:r>
      <w:proofErr w:type="spellStart"/>
      <w:r w:rsidRPr="005C47F7">
        <w:rPr>
          <w:rFonts w:ascii="Times New Roman" w:hAnsi="Times New Roman" w:cs="Times New Roman"/>
          <w:color w:val="000000" w:themeColor="text1"/>
          <w:lang w:eastAsia="en-US"/>
        </w:rPr>
        <w:t>reciklabilni</w:t>
      </w:r>
      <w:proofErr w:type="spellEnd"/>
      <w:r w:rsidRPr="005C47F7">
        <w:rPr>
          <w:rFonts w:ascii="Times New Roman" w:hAnsi="Times New Roman" w:cs="Times New Roman"/>
          <w:color w:val="000000" w:themeColor="text1"/>
          <w:lang w:eastAsia="en-US"/>
        </w:rPr>
        <w:t xml:space="preserve"> komunalni otpad, glomazni otpad i opasni komunalni otpad od miješanog komunalnog otpada, te da </w:t>
      </w:r>
      <w:proofErr w:type="spellStart"/>
      <w:r w:rsidRPr="005C47F7">
        <w:rPr>
          <w:rFonts w:ascii="Times New Roman" w:hAnsi="Times New Roman" w:cs="Times New Roman"/>
          <w:color w:val="000000" w:themeColor="text1"/>
          <w:lang w:eastAsia="en-US"/>
        </w:rPr>
        <w:t>kompostiraju</w:t>
      </w:r>
      <w:proofErr w:type="spellEnd"/>
      <w:r w:rsidRPr="005C47F7">
        <w:rPr>
          <w:rFonts w:ascii="Times New Roman" w:hAnsi="Times New Roman" w:cs="Times New Roman"/>
          <w:color w:val="000000" w:themeColor="text1"/>
          <w:lang w:eastAsia="en-US"/>
        </w:rPr>
        <w:t xml:space="preserve"> biootpad.</w:t>
      </w:r>
    </w:p>
    <w:p w14:paraId="7DB7E68C" w14:textId="77777777" w:rsidR="005C47F7" w:rsidRPr="005C47F7" w:rsidRDefault="005C47F7" w:rsidP="00CF64A9">
      <w:pPr>
        <w:numPr>
          <w:ilvl w:val="0"/>
          <w:numId w:val="38"/>
        </w:numPr>
        <w:autoSpaceDE w:val="0"/>
        <w:autoSpaceDN w:val="0"/>
        <w:adjustRightInd w:val="0"/>
        <w:spacing w:after="0" w:line="276" w:lineRule="auto"/>
        <w:rPr>
          <w:rFonts w:ascii="Times New Roman" w:hAnsi="Times New Roman" w:cs="Times New Roman"/>
          <w:color w:val="000000" w:themeColor="text1"/>
          <w:lang w:eastAsia="en-US"/>
        </w:rPr>
      </w:pPr>
      <w:r w:rsidRPr="005C47F7">
        <w:rPr>
          <w:rFonts w:ascii="Times New Roman" w:hAnsi="Times New Roman" w:cs="Times New Roman"/>
          <w:lang w:eastAsia="en-US"/>
        </w:rPr>
        <w:t xml:space="preserve">Korisniku kategorije kućanstvo, kao i korisniku </w:t>
      </w:r>
      <w:r w:rsidRPr="005C47F7">
        <w:rPr>
          <w:rFonts w:ascii="Times New Roman" w:hAnsi="Times New Roman" w:cs="Times New Roman"/>
          <w:color w:val="000000" w:themeColor="text1"/>
          <w:lang w:eastAsia="en-US"/>
        </w:rPr>
        <w:t>kategorije korisnika koji nije kućanstvo,</w:t>
      </w:r>
      <w:r w:rsidRPr="005C47F7">
        <w:rPr>
          <w:rFonts w:ascii="Times New Roman" w:hAnsi="Times New Roman" w:cs="Times New Roman"/>
          <w:lang w:eastAsia="en-US"/>
        </w:rPr>
        <w:t xml:space="preserve"> a koji </w:t>
      </w:r>
      <w:proofErr w:type="spellStart"/>
      <w:r w:rsidRPr="005C47F7">
        <w:rPr>
          <w:rFonts w:ascii="Times New Roman" w:hAnsi="Times New Roman" w:cs="Times New Roman"/>
          <w:lang w:eastAsia="en-US"/>
        </w:rPr>
        <w:t>kompostira</w:t>
      </w:r>
      <w:proofErr w:type="spellEnd"/>
      <w:r w:rsidRPr="005C47F7">
        <w:rPr>
          <w:rFonts w:ascii="Times New Roman" w:hAnsi="Times New Roman" w:cs="Times New Roman"/>
          <w:lang w:eastAsia="en-US"/>
        </w:rPr>
        <w:t xml:space="preserve"> biootpad u vlastitom </w:t>
      </w:r>
      <w:proofErr w:type="spellStart"/>
      <w:r w:rsidRPr="005C47F7">
        <w:rPr>
          <w:rFonts w:ascii="Times New Roman" w:hAnsi="Times New Roman" w:cs="Times New Roman"/>
          <w:lang w:eastAsia="en-US"/>
        </w:rPr>
        <w:t>komposteru</w:t>
      </w:r>
      <w:proofErr w:type="spellEnd"/>
      <w:r w:rsidRPr="005C47F7">
        <w:rPr>
          <w:rFonts w:ascii="Times New Roman" w:hAnsi="Times New Roman" w:cs="Times New Roman"/>
          <w:lang w:eastAsia="en-US"/>
        </w:rPr>
        <w:t xml:space="preserve">, cijena obvezne minimalne javne usluge umanjit će se na mjesečnom računu za 30,00 (slovima: trideset) kuna, sve dok uredno provodi kompostiranje biootpada. Smatrat će se da korisnik uredno provodi kompostiranje biootpada ako je u Izjavi naveo da posjeduje vlastiti </w:t>
      </w:r>
      <w:proofErr w:type="spellStart"/>
      <w:r w:rsidRPr="005C47F7">
        <w:rPr>
          <w:rFonts w:ascii="Times New Roman" w:hAnsi="Times New Roman" w:cs="Times New Roman"/>
          <w:lang w:eastAsia="en-US"/>
        </w:rPr>
        <w:t>komposter</w:t>
      </w:r>
      <w:proofErr w:type="spellEnd"/>
      <w:r w:rsidRPr="005C47F7">
        <w:rPr>
          <w:rFonts w:ascii="Times New Roman" w:hAnsi="Times New Roman" w:cs="Times New Roman"/>
          <w:lang w:eastAsia="en-US"/>
        </w:rPr>
        <w:t xml:space="preserve"> te da želi </w:t>
      </w:r>
      <w:proofErr w:type="spellStart"/>
      <w:r w:rsidRPr="005C47F7">
        <w:rPr>
          <w:rFonts w:ascii="Times New Roman" w:hAnsi="Times New Roman" w:cs="Times New Roman"/>
          <w:lang w:eastAsia="en-US"/>
        </w:rPr>
        <w:t>kompostirati</w:t>
      </w:r>
      <w:proofErr w:type="spellEnd"/>
      <w:r w:rsidRPr="005C47F7">
        <w:rPr>
          <w:rFonts w:ascii="Times New Roman" w:hAnsi="Times New Roman" w:cs="Times New Roman"/>
          <w:lang w:eastAsia="en-US"/>
        </w:rPr>
        <w:t xml:space="preserve"> biootpad. Ako se tijekom nadzora utvrdi da korisnik ne koristi </w:t>
      </w:r>
      <w:proofErr w:type="spellStart"/>
      <w:r w:rsidRPr="005C47F7">
        <w:rPr>
          <w:rFonts w:ascii="Times New Roman" w:hAnsi="Times New Roman" w:cs="Times New Roman"/>
          <w:lang w:eastAsia="en-US"/>
        </w:rPr>
        <w:t>komposter</w:t>
      </w:r>
      <w:proofErr w:type="spellEnd"/>
      <w:r w:rsidRPr="005C47F7">
        <w:rPr>
          <w:rFonts w:ascii="Times New Roman" w:hAnsi="Times New Roman" w:cs="Times New Roman"/>
          <w:lang w:eastAsia="en-US"/>
        </w:rPr>
        <w:t xml:space="preserve"> ili da je bacio biootpad koji se može </w:t>
      </w:r>
      <w:proofErr w:type="spellStart"/>
      <w:r w:rsidRPr="005C47F7">
        <w:rPr>
          <w:rFonts w:ascii="Times New Roman" w:hAnsi="Times New Roman" w:cs="Times New Roman"/>
          <w:lang w:eastAsia="en-US"/>
        </w:rPr>
        <w:t>kompostirati</w:t>
      </w:r>
      <w:proofErr w:type="spellEnd"/>
      <w:r w:rsidRPr="005C47F7">
        <w:rPr>
          <w:rFonts w:ascii="Times New Roman" w:hAnsi="Times New Roman" w:cs="Times New Roman"/>
          <w:lang w:eastAsia="en-US"/>
        </w:rPr>
        <w:t xml:space="preserve"> u spremnik za drugu vrstu komunalnog otpada, korisnik nema pravo na umanjenje cijene obvezne minimalne javne usluge.</w:t>
      </w:r>
    </w:p>
    <w:p w14:paraId="13149700" w14:textId="77777777" w:rsidR="005C47F7" w:rsidRPr="005C47F7" w:rsidRDefault="005C47F7" w:rsidP="00CF64A9">
      <w:pPr>
        <w:numPr>
          <w:ilvl w:val="0"/>
          <w:numId w:val="38"/>
        </w:numPr>
        <w:autoSpaceDE w:val="0"/>
        <w:autoSpaceDN w:val="0"/>
        <w:adjustRightInd w:val="0"/>
        <w:spacing w:after="240" w:line="276" w:lineRule="auto"/>
        <w:rPr>
          <w:rFonts w:ascii="Times New Roman" w:hAnsi="Times New Roman" w:cs="Times New Roman"/>
          <w:color w:val="000000" w:themeColor="text1"/>
          <w:lang w:eastAsia="en-US"/>
        </w:rPr>
      </w:pPr>
      <w:r w:rsidRPr="005C47F7">
        <w:rPr>
          <w:rFonts w:ascii="Times New Roman" w:hAnsi="Times New Roman" w:cs="Times New Roman"/>
          <w:color w:val="000000" w:themeColor="text1"/>
          <w:lang w:eastAsia="en-US"/>
        </w:rPr>
        <w:t xml:space="preserve">Cijena obvezne minimalne javne usluge za korisnike koji </w:t>
      </w:r>
      <w:proofErr w:type="spellStart"/>
      <w:r w:rsidRPr="005C47F7">
        <w:rPr>
          <w:rFonts w:ascii="Times New Roman" w:hAnsi="Times New Roman" w:cs="Times New Roman"/>
          <w:color w:val="000000" w:themeColor="text1"/>
          <w:lang w:eastAsia="en-US"/>
        </w:rPr>
        <w:t>kompostiraju</w:t>
      </w:r>
      <w:proofErr w:type="spellEnd"/>
      <w:r w:rsidRPr="005C47F7">
        <w:rPr>
          <w:rFonts w:ascii="Times New Roman" w:hAnsi="Times New Roman" w:cs="Times New Roman"/>
          <w:color w:val="000000" w:themeColor="text1"/>
          <w:lang w:eastAsia="en-US"/>
        </w:rPr>
        <w:t xml:space="preserve"> biootpad jedinstvena je za sve korisnike razvrstane u kategoriju korisnika kućanstvo, te za sve korisnike razvrstane u kategoriju korisnika koji nije kućanstvo, prema sljedećoj tablici:</w:t>
      </w:r>
    </w:p>
    <w:tbl>
      <w:tblPr>
        <w:tblStyle w:val="Reetkatablice1"/>
        <w:tblW w:w="0" w:type="auto"/>
        <w:jc w:val="center"/>
        <w:tblInd w:w="0" w:type="dxa"/>
        <w:tblLook w:val="04A0" w:firstRow="1" w:lastRow="0" w:firstColumn="1" w:lastColumn="0" w:noHBand="0" w:noVBand="1"/>
      </w:tblPr>
      <w:tblGrid>
        <w:gridCol w:w="2207"/>
        <w:gridCol w:w="2888"/>
        <w:gridCol w:w="3122"/>
      </w:tblGrid>
      <w:tr w:rsidR="005C47F7" w:rsidRPr="005C47F7" w14:paraId="75666F98" w14:textId="77777777" w:rsidTr="005C47F7">
        <w:trPr>
          <w:jc w:val="center"/>
        </w:trPr>
        <w:tc>
          <w:tcPr>
            <w:tcW w:w="2207" w:type="dxa"/>
            <w:tcBorders>
              <w:top w:val="single" w:sz="4" w:space="0" w:color="auto"/>
              <w:left w:val="single" w:sz="4" w:space="0" w:color="auto"/>
              <w:bottom w:val="single" w:sz="4" w:space="0" w:color="auto"/>
              <w:right w:val="single" w:sz="4" w:space="0" w:color="auto"/>
            </w:tcBorders>
            <w:vAlign w:val="center"/>
            <w:hideMark/>
          </w:tcPr>
          <w:p w14:paraId="17F1A482" w14:textId="77777777" w:rsidR="005C47F7" w:rsidRPr="005C47F7" w:rsidRDefault="005C47F7" w:rsidP="005C47F7">
            <w:pPr>
              <w:autoSpaceDE w:val="0"/>
              <w:autoSpaceDN w:val="0"/>
              <w:adjustRightInd w:val="0"/>
              <w:spacing w:after="0" w:line="276" w:lineRule="auto"/>
              <w:ind w:left="0" w:firstLine="0"/>
              <w:jc w:val="center"/>
              <w:rPr>
                <w:rFonts w:ascii="Times New Roman" w:hAnsi="Times New Roman" w:cs="Times New Roman"/>
              </w:rPr>
            </w:pPr>
            <w:r w:rsidRPr="005C47F7">
              <w:rPr>
                <w:rFonts w:ascii="Times New Roman" w:hAnsi="Times New Roman" w:cs="Times New Roman"/>
              </w:rPr>
              <w:t>Kategorija Korisnika usluge</w:t>
            </w:r>
          </w:p>
        </w:tc>
        <w:tc>
          <w:tcPr>
            <w:tcW w:w="2888" w:type="dxa"/>
            <w:tcBorders>
              <w:top w:val="single" w:sz="4" w:space="0" w:color="auto"/>
              <w:left w:val="single" w:sz="4" w:space="0" w:color="auto"/>
              <w:bottom w:val="single" w:sz="4" w:space="0" w:color="auto"/>
              <w:right w:val="single" w:sz="4" w:space="0" w:color="auto"/>
            </w:tcBorders>
            <w:hideMark/>
          </w:tcPr>
          <w:p w14:paraId="2C40C9F9" w14:textId="77777777" w:rsidR="005C47F7" w:rsidRPr="005C47F7" w:rsidRDefault="005C47F7" w:rsidP="005C47F7">
            <w:pPr>
              <w:autoSpaceDE w:val="0"/>
              <w:autoSpaceDN w:val="0"/>
              <w:adjustRightInd w:val="0"/>
              <w:spacing w:after="0" w:line="276" w:lineRule="auto"/>
              <w:ind w:left="0" w:firstLine="0"/>
              <w:jc w:val="center"/>
              <w:rPr>
                <w:rFonts w:ascii="Times New Roman" w:hAnsi="Times New Roman" w:cs="Times New Roman"/>
              </w:rPr>
            </w:pPr>
            <w:r w:rsidRPr="005C47F7">
              <w:rPr>
                <w:rFonts w:ascii="Times New Roman" w:hAnsi="Times New Roman" w:cs="Times New Roman"/>
              </w:rPr>
              <w:t>Umanjenje cijene obvezne minimalne javne usluge:</w:t>
            </w:r>
          </w:p>
        </w:tc>
        <w:tc>
          <w:tcPr>
            <w:tcW w:w="3122" w:type="dxa"/>
            <w:tcBorders>
              <w:top w:val="single" w:sz="4" w:space="0" w:color="auto"/>
              <w:left w:val="single" w:sz="4" w:space="0" w:color="auto"/>
              <w:bottom w:val="single" w:sz="4" w:space="0" w:color="auto"/>
              <w:right w:val="single" w:sz="4" w:space="0" w:color="auto"/>
            </w:tcBorders>
            <w:hideMark/>
          </w:tcPr>
          <w:p w14:paraId="4C911884" w14:textId="77777777" w:rsidR="005C47F7" w:rsidRPr="005C47F7" w:rsidRDefault="005C47F7" w:rsidP="005C47F7">
            <w:pPr>
              <w:autoSpaceDE w:val="0"/>
              <w:autoSpaceDN w:val="0"/>
              <w:adjustRightInd w:val="0"/>
              <w:spacing w:after="0" w:line="276" w:lineRule="auto"/>
              <w:ind w:left="0" w:firstLine="0"/>
              <w:jc w:val="center"/>
              <w:rPr>
                <w:rFonts w:ascii="Times New Roman" w:hAnsi="Times New Roman" w:cs="Times New Roman"/>
              </w:rPr>
            </w:pPr>
            <w:r w:rsidRPr="005C47F7">
              <w:rPr>
                <w:rFonts w:ascii="Times New Roman" w:hAnsi="Times New Roman" w:cs="Times New Roman"/>
              </w:rPr>
              <w:t xml:space="preserve">Cijena obvezne minimalne javne usluge za korisnike koji </w:t>
            </w:r>
            <w:proofErr w:type="spellStart"/>
            <w:r w:rsidRPr="005C47F7">
              <w:rPr>
                <w:rFonts w:ascii="Times New Roman" w:hAnsi="Times New Roman" w:cs="Times New Roman"/>
              </w:rPr>
              <w:t>kompostiraju</w:t>
            </w:r>
            <w:proofErr w:type="spellEnd"/>
            <w:r w:rsidRPr="005C47F7">
              <w:rPr>
                <w:rFonts w:ascii="Times New Roman" w:hAnsi="Times New Roman" w:cs="Times New Roman"/>
              </w:rPr>
              <w:t xml:space="preserve"> biootpad:</w:t>
            </w:r>
          </w:p>
        </w:tc>
      </w:tr>
      <w:tr w:rsidR="005C47F7" w:rsidRPr="005C47F7" w14:paraId="45026491" w14:textId="77777777" w:rsidTr="005C47F7">
        <w:trPr>
          <w:trHeight w:val="258"/>
          <w:jc w:val="center"/>
        </w:trPr>
        <w:tc>
          <w:tcPr>
            <w:tcW w:w="2207" w:type="dxa"/>
            <w:tcBorders>
              <w:top w:val="single" w:sz="4" w:space="0" w:color="auto"/>
              <w:left w:val="single" w:sz="4" w:space="0" w:color="auto"/>
              <w:bottom w:val="single" w:sz="4" w:space="0" w:color="auto"/>
              <w:right w:val="single" w:sz="4" w:space="0" w:color="auto"/>
            </w:tcBorders>
            <w:hideMark/>
          </w:tcPr>
          <w:p w14:paraId="75D40CC8" w14:textId="77777777" w:rsidR="005C47F7" w:rsidRPr="005C47F7" w:rsidRDefault="005C47F7" w:rsidP="005C47F7">
            <w:pPr>
              <w:autoSpaceDE w:val="0"/>
              <w:autoSpaceDN w:val="0"/>
              <w:adjustRightInd w:val="0"/>
              <w:spacing w:after="0" w:line="276" w:lineRule="auto"/>
              <w:ind w:left="0" w:firstLine="0"/>
              <w:jc w:val="right"/>
              <w:rPr>
                <w:rFonts w:ascii="Times New Roman" w:hAnsi="Times New Roman" w:cs="Times New Roman"/>
              </w:rPr>
            </w:pPr>
            <w:r w:rsidRPr="005C47F7">
              <w:rPr>
                <w:rFonts w:ascii="Times New Roman" w:hAnsi="Times New Roman" w:cs="Times New Roman"/>
              </w:rPr>
              <w:t>Kućanstvo:</w:t>
            </w:r>
          </w:p>
        </w:tc>
        <w:tc>
          <w:tcPr>
            <w:tcW w:w="2888" w:type="dxa"/>
            <w:tcBorders>
              <w:top w:val="single" w:sz="4" w:space="0" w:color="auto"/>
              <w:left w:val="single" w:sz="4" w:space="0" w:color="auto"/>
              <w:bottom w:val="single" w:sz="4" w:space="0" w:color="auto"/>
              <w:right w:val="single" w:sz="4" w:space="0" w:color="auto"/>
            </w:tcBorders>
            <w:hideMark/>
          </w:tcPr>
          <w:p w14:paraId="62FB4A84" w14:textId="77777777" w:rsidR="005C47F7" w:rsidRPr="005C47F7" w:rsidRDefault="005C47F7" w:rsidP="005C47F7">
            <w:pPr>
              <w:autoSpaceDE w:val="0"/>
              <w:autoSpaceDN w:val="0"/>
              <w:adjustRightInd w:val="0"/>
              <w:spacing w:after="0" w:line="276" w:lineRule="auto"/>
              <w:ind w:left="0" w:firstLine="0"/>
              <w:jc w:val="center"/>
              <w:rPr>
                <w:rFonts w:ascii="Times New Roman" w:hAnsi="Times New Roman" w:cs="Times New Roman"/>
              </w:rPr>
            </w:pPr>
            <w:r w:rsidRPr="005C47F7">
              <w:rPr>
                <w:rFonts w:ascii="Times New Roman" w:hAnsi="Times New Roman" w:cs="Times New Roman"/>
              </w:rPr>
              <w:t>30,00 kuna</w:t>
            </w:r>
          </w:p>
        </w:tc>
        <w:tc>
          <w:tcPr>
            <w:tcW w:w="3122" w:type="dxa"/>
            <w:tcBorders>
              <w:top w:val="single" w:sz="4" w:space="0" w:color="auto"/>
              <w:left w:val="single" w:sz="4" w:space="0" w:color="auto"/>
              <w:bottom w:val="single" w:sz="4" w:space="0" w:color="auto"/>
              <w:right w:val="single" w:sz="4" w:space="0" w:color="auto"/>
            </w:tcBorders>
            <w:hideMark/>
          </w:tcPr>
          <w:p w14:paraId="5D669F84" w14:textId="77777777" w:rsidR="005C47F7" w:rsidRPr="005C47F7" w:rsidRDefault="005C47F7" w:rsidP="005C47F7">
            <w:pPr>
              <w:autoSpaceDE w:val="0"/>
              <w:autoSpaceDN w:val="0"/>
              <w:adjustRightInd w:val="0"/>
              <w:spacing w:after="0" w:line="276" w:lineRule="auto"/>
              <w:ind w:left="0" w:firstLine="0"/>
              <w:jc w:val="center"/>
              <w:rPr>
                <w:rFonts w:ascii="Times New Roman" w:hAnsi="Times New Roman" w:cs="Times New Roman"/>
                <w:b/>
                <w:bCs/>
              </w:rPr>
            </w:pPr>
            <w:r w:rsidRPr="005C47F7">
              <w:rPr>
                <w:rFonts w:ascii="Times New Roman" w:hAnsi="Times New Roman" w:cs="Times New Roman"/>
                <w:b/>
                <w:bCs/>
              </w:rPr>
              <w:t xml:space="preserve">68,00 kuna </w:t>
            </w:r>
          </w:p>
        </w:tc>
      </w:tr>
      <w:tr w:rsidR="005C47F7" w:rsidRPr="005C47F7" w14:paraId="60D3BF52" w14:textId="77777777" w:rsidTr="005C47F7">
        <w:trPr>
          <w:trHeight w:val="168"/>
          <w:jc w:val="center"/>
        </w:trPr>
        <w:tc>
          <w:tcPr>
            <w:tcW w:w="2207" w:type="dxa"/>
            <w:tcBorders>
              <w:top w:val="single" w:sz="4" w:space="0" w:color="auto"/>
              <w:left w:val="single" w:sz="4" w:space="0" w:color="auto"/>
              <w:bottom w:val="single" w:sz="4" w:space="0" w:color="auto"/>
              <w:right w:val="single" w:sz="4" w:space="0" w:color="auto"/>
            </w:tcBorders>
            <w:hideMark/>
          </w:tcPr>
          <w:p w14:paraId="07D8F1CF" w14:textId="77777777" w:rsidR="005C47F7" w:rsidRPr="005C47F7" w:rsidRDefault="005C47F7" w:rsidP="005C47F7">
            <w:pPr>
              <w:autoSpaceDE w:val="0"/>
              <w:autoSpaceDN w:val="0"/>
              <w:adjustRightInd w:val="0"/>
              <w:spacing w:after="0" w:line="276" w:lineRule="auto"/>
              <w:ind w:left="0" w:firstLine="0"/>
              <w:jc w:val="right"/>
              <w:rPr>
                <w:rFonts w:ascii="Times New Roman" w:hAnsi="Times New Roman" w:cs="Times New Roman"/>
              </w:rPr>
            </w:pPr>
            <w:r w:rsidRPr="005C47F7">
              <w:rPr>
                <w:rFonts w:ascii="Times New Roman" w:hAnsi="Times New Roman" w:cs="Times New Roman"/>
              </w:rPr>
              <w:t>Nije kućanstvo:</w:t>
            </w:r>
          </w:p>
        </w:tc>
        <w:tc>
          <w:tcPr>
            <w:tcW w:w="2888" w:type="dxa"/>
            <w:tcBorders>
              <w:top w:val="single" w:sz="4" w:space="0" w:color="auto"/>
              <w:left w:val="single" w:sz="4" w:space="0" w:color="auto"/>
              <w:bottom w:val="single" w:sz="4" w:space="0" w:color="auto"/>
              <w:right w:val="single" w:sz="4" w:space="0" w:color="auto"/>
            </w:tcBorders>
            <w:hideMark/>
          </w:tcPr>
          <w:p w14:paraId="28C15197" w14:textId="77777777" w:rsidR="005C47F7" w:rsidRPr="005C47F7" w:rsidRDefault="005C47F7" w:rsidP="005C47F7">
            <w:pPr>
              <w:autoSpaceDE w:val="0"/>
              <w:autoSpaceDN w:val="0"/>
              <w:adjustRightInd w:val="0"/>
              <w:spacing w:after="0" w:line="276" w:lineRule="auto"/>
              <w:ind w:left="0" w:firstLine="0"/>
              <w:jc w:val="center"/>
              <w:rPr>
                <w:rFonts w:ascii="Times New Roman" w:hAnsi="Times New Roman" w:cs="Times New Roman"/>
              </w:rPr>
            </w:pPr>
            <w:r w:rsidRPr="005C47F7">
              <w:rPr>
                <w:rFonts w:ascii="Times New Roman" w:hAnsi="Times New Roman" w:cs="Times New Roman"/>
              </w:rPr>
              <w:t>30,00 kuna</w:t>
            </w:r>
          </w:p>
        </w:tc>
        <w:tc>
          <w:tcPr>
            <w:tcW w:w="3122" w:type="dxa"/>
            <w:tcBorders>
              <w:top w:val="single" w:sz="4" w:space="0" w:color="auto"/>
              <w:left w:val="single" w:sz="4" w:space="0" w:color="auto"/>
              <w:bottom w:val="single" w:sz="4" w:space="0" w:color="auto"/>
              <w:right w:val="single" w:sz="4" w:space="0" w:color="auto"/>
            </w:tcBorders>
            <w:hideMark/>
          </w:tcPr>
          <w:p w14:paraId="1B63DAF6" w14:textId="77777777" w:rsidR="005C47F7" w:rsidRPr="005C47F7" w:rsidRDefault="005C47F7" w:rsidP="005C47F7">
            <w:pPr>
              <w:autoSpaceDE w:val="0"/>
              <w:autoSpaceDN w:val="0"/>
              <w:adjustRightInd w:val="0"/>
              <w:spacing w:after="0" w:line="276" w:lineRule="auto"/>
              <w:ind w:left="0" w:firstLine="0"/>
              <w:jc w:val="center"/>
              <w:rPr>
                <w:rFonts w:ascii="Times New Roman" w:hAnsi="Times New Roman" w:cs="Times New Roman"/>
                <w:b/>
                <w:bCs/>
              </w:rPr>
            </w:pPr>
            <w:r w:rsidRPr="005C47F7">
              <w:rPr>
                <w:rFonts w:ascii="Times New Roman" w:hAnsi="Times New Roman" w:cs="Times New Roman"/>
                <w:b/>
                <w:bCs/>
              </w:rPr>
              <w:t>68,00 kuna</w:t>
            </w:r>
          </w:p>
        </w:tc>
      </w:tr>
    </w:tbl>
    <w:p w14:paraId="365F9038" w14:textId="77777777" w:rsidR="005C47F7" w:rsidRPr="005C47F7" w:rsidRDefault="005C47F7" w:rsidP="00CF64A9">
      <w:pPr>
        <w:numPr>
          <w:ilvl w:val="0"/>
          <w:numId w:val="38"/>
        </w:numPr>
        <w:autoSpaceDE w:val="0"/>
        <w:autoSpaceDN w:val="0"/>
        <w:adjustRightInd w:val="0"/>
        <w:spacing w:before="240" w:after="0" w:line="276" w:lineRule="auto"/>
        <w:rPr>
          <w:rFonts w:ascii="Times New Roman" w:hAnsi="Times New Roman" w:cs="Times New Roman"/>
          <w:color w:val="000000" w:themeColor="text1"/>
          <w:lang w:eastAsia="en-US"/>
        </w:rPr>
      </w:pPr>
      <w:r w:rsidRPr="005C47F7">
        <w:rPr>
          <w:rFonts w:ascii="Times New Roman" w:hAnsi="Times New Roman" w:cs="Times New Roman"/>
          <w:color w:val="000000" w:themeColor="text1"/>
          <w:lang w:eastAsia="en-US"/>
        </w:rPr>
        <w:t>U cijenu usluge uključen je PDV od 13%.</w:t>
      </w:r>
    </w:p>
    <w:p w14:paraId="0B2C8F9C" w14:textId="77777777" w:rsidR="005C47F7" w:rsidRPr="005C47F7" w:rsidRDefault="005C47F7" w:rsidP="00CF64A9">
      <w:pPr>
        <w:numPr>
          <w:ilvl w:val="0"/>
          <w:numId w:val="38"/>
        </w:numPr>
        <w:autoSpaceDE w:val="0"/>
        <w:autoSpaceDN w:val="0"/>
        <w:adjustRightInd w:val="0"/>
        <w:spacing w:after="0" w:line="276" w:lineRule="auto"/>
        <w:rPr>
          <w:rFonts w:ascii="Times New Roman" w:hAnsi="Times New Roman" w:cs="Times New Roman"/>
          <w:color w:val="000000" w:themeColor="text1"/>
          <w:lang w:eastAsia="en-US"/>
        </w:rPr>
      </w:pPr>
      <w:r w:rsidRPr="005C47F7">
        <w:rPr>
          <w:rFonts w:ascii="Times New Roman" w:hAnsi="Times New Roman" w:cs="Times New Roman"/>
          <w:color w:val="000000" w:themeColor="text1"/>
          <w:lang w:eastAsia="en-US"/>
        </w:rPr>
        <w:t xml:space="preserve">Davatelj usluge ima mogućnost u cjeniku odrediti kriterije za umanjenje cijene za predanu količinu miješanog komunalnog otpada pri čemu isti moraju potaknuti korisnike da odvojeno predaju biootpad, </w:t>
      </w:r>
      <w:proofErr w:type="spellStart"/>
      <w:r w:rsidRPr="005C47F7">
        <w:rPr>
          <w:rFonts w:ascii="Times New Roman" w:hAnsi="Times New Roman" w:cs="Times New Roman"/>
          <w:color w:val="000000" w:themeColor="text1"/>
          <w:lang w:eastAsia="en-US"/>
        </w:rPr>
        <w:t>reciklabilni</w:t>
      </w:r>
      <w:proofErr w:type="spellEnd"/>
      <w:r w:rsidRPr="005C47F7">
        <w:rPr>
          <w:rFonts w:ascii="Times New Roman" w:hAnsi="Times New Roman" w:cs="Times New Roman"/>
          <w:color w:val="000000" w:themeColor="text1"/>
          <w:lang w:eastAsia="en-US"/>
        </w:rPr>
        <w:t xml:space="preserve"> komunalni otpad, glomazni otpad i opasni komunalni otpad od miješanog komunalnog otpada, te da </w:t>
      </w:r>
      <w:proofErr w:type="spellStart"/>
      <w:r w:rsidRPr="005C47F7">
        <w:rPr>
          <w:rFonts w:ascii="Times New Roman" w:hAnsi="Times New Roman" w:cs="Times New Roman"/>
          <w:color w:val="000000" w:themeColor="text1"/>
          <w:lang w:eastAsia="en-US"/>
        </w:rPr>
        <w:t>kompostiraju</w:t>
      </w:r>
      <w:proofErr w:type="spellEnd"/>
      <w:r w:rsidRPr="005C47F7">
        <w:rPr>
          <w:rFonts w:ascii="Times New Roman" w:hAnsi="Times New Roman" w:cs="Times New Roman"/>
          <w:color w:val="000000" w:themeColor="text1"/>
          <w:lang w:eastAsia="en-US"/>
        </w:rPr>
        <w:t xml:space="preserve"> biootpad.</w:t>
      </w:r>
    </w:p>
    <w:p w14:paraId="478E104A" w14:textId="77777777" w:rsidR="005C47F7" w:rsidRPr="005C47F7" w:rsidRDefault="005C47F7" w:rsidP="005C47F7">
      <w:pPr>
        <w:autoSpaceDE w:val="0"/>
        <w:autoSpaceDN w:val="0"/>
        <w:adjustRightInd w:val="0"/>
        <w:spacing w:after="0" w:line="276" w:lineRule="auto"/>
        <w:ind w:left="657" w:firstLine="0"/>
        <w:rPr>
          <w:rFonts w:ascii="Times New Roman" w:hAnsi="Times New Roman" w:cs="Times New Roman"/>
          <w:color w:val="000000" w:themeColor="text1"/>
          <w:lang w:eastAsia="en-US"/>
        </w:rPr>
      </w:pPr>
    </w:p>
    <w:p w14:paraId="3013BEB3" w14:textId="77777777" w:rsidR="005C47F7" w:rsidRPr="005C47F7" w:rsidRDefault="005C47F7" w:rsidP="005C47F7">
      <w:pPr>
        <w:autoSpaceDE w:val="0"/>
        <w:autoSpaceDN w:val="0"/>
        <w:adjustRightInd w:val="0"/>
        <w:spacing w:after="0" w:line="276" w:lineRule="auto"/>
        <w:ind w:left="0" w:firstLine="0"/>
        <w:rPr>
          <w:rFonts w:ascii="Times New Roman" w:hAnsi="Times New Roman" w:cs="Times New Roman"/>
          <w:color w:val="000000" w:themeColor="text1"/>
          <w:lang w:eastAsia="en-US"/>
        </w:rPr>
      </w:pPr>
      <w:r w:rsidRPr="005C47F7">
        <w:rPr>
          <w:rFonts w:ascii="Times New Roman" w:hAnsi="Times New Roman" w:cs="Times New Roman"/>
          <w:color w:val="000000" w:themeColor="text1"/>
          <w:lang w:eastAsia="en-US"/>
        </w:rPr>
        <w:t>KRITERIJI ZA ODREĐIVANJE KORISNIKA ZA KOJE OPĆINA STUBIČKE TOPLICE SUFINANCIRA TROŠAK CIJENE JAVNE USLUGE</w:t>
      </w:r>
    </w:p>
    <w:p w14:paraId="70394814" w14:textId="7943BE9F" w:rsidR="005C47F7" w:rsidRDefault="005C47F7" w:rsidP="005C47F7">
      <w:pPr>
        <w:autoSpaceDE w:val="0"/>
        <w:autoSpaceDN w:val="0"/>
        <w:adjustRightInd w:val="0"/>
        <w:spacing w:after="0" w:line="276" w:lineRule="auto"/>
        <w:ind w:left="0" w:firstLine="0"/>
        <w:jc w:val="center"/>
        <w:rPr>
          <w:rFonts w:ascii="Times New Roman" w:hAnsi="Times New Roman" w:cs="Times New Roman"/>
          <w:b/>
          <w:bCs/>
          <w:color w:val="000000" w:themeColor="text1"/>
          <w:lang w:eastAsia="en-US"/>
        </w:rPr>
      </w:pPr>
      <w:r w:rsidRPr="005C47F7">
        <w:rPr>
          <w:rFonts w:ascii="Times New Roman" w:hAnsi="Times New Roman" w:cs="Times New Roman"/>
          <w:b/>
          <w:bCs/>
          <w:color w:val="000000" w:themeColor="text1"/>
          <w:lang w:eastAsia="en-US"/>
        </w:rPr>
        <w:t>Članak 2</w:t>
      </w:r>
      <w:r>
        <w:rPr>
          <w:rFonts w:ascii="Times New Roman" w:hAnsi="Times New Roman" w:cs="Times New Roman"/>
          <w:b/>
          <w:bCs/>
          <w:color w:val="000000" w:themeColor="text1"/>
          <w:lang w:eastAsia="en-US"/>
        </w:rPr>
        <w:t>5.</w:t>
      </w:r>
    </w:p>
    <w:p w14:paraId="36F4DB77" w14:textId="77777777" w:rsidR="005C47F7" w:rsidRPr="005C47F7" w:rsidRDefault="005C47F7" w:rsidP="005C47F7">
      <w:pPr>
        <w:autoSpaceDE w:val="0"/>
        <w:autoSpaceDN w:val="0"/>
        <w:adjustRightInd w:val="0"/>
        <w:spacing w:after="0" w:line="276" w:lineRule="auto"/>
        <w:ind w:left="0" w:firstLine="0"/>
        <w:jc w:val="center"/>
        <w:rPr>
          <w:rFonts w:ascii="Times New Roman" w:hAnsi="Times New Roman" w:cs="Times New Roman"/>
          <w:b/>
          <w:bCs/>
          <w:color w:val="000000" w:themeColor="text1"/>
          <w:lang w:eastAsia="en-US"/>
        </w:rPr>
      </w:pPr>
    </w:p>
    <w:p w14:paraId="6BA86962" w14:textId="77777777" w:rsidR="005C47F7" w:rsidRPr="005C47F7" w:rsidRDefault="005C47F7" w:rsidP="00CF64A9">
      <w:pPr>
        <w:numPr>
          <w:ilvl w:val="0"/>
          <w:numId w:val="39"/>
        </w:numPr>
        <w:autoSpaceDE w:val="0"/>
        <w:autoSpaceDN w:val="0"/>
        <w:adjustRightInd w:val="0"/>
        <w:spacing w:after="0" w:line="276" w:lineRule="auto"/>
        <w:rPr>
          <w:rFonts w:ascii="Times New Roman" w:hAnsi="Times New Roman" w:cs="Times New Roman"/>
          <w:lang w:eastAsia="en-US"/>
        </w:rPr>
      </w:pPr>
      <w:r w:rsidRPr="005C47F7">
        <w:rPr>
          <w:rFonts w:ascii="Times New Roman" w:hAnsi="Times New Roman" w:cs="Times New Roman"/>
          <w:lang w:eastAsia="en-US"/>
        </w:rPr>
        <w:t>Jedinstveni upravni odjel Općine Stubičke Toplice vodi popis korisnika usluge u čije ime je Općina Stubičke Toplice preuzela obvezu sufinanciranja cijene javne usluge koji popis sadrži podatke o korisniku usluge, obračunskom mjestu, obračunskom razdoblju, iznosu sufinanciranja cijene javne usluge koji je Općina Stubičke Toplice platila davatelju javne usluge. Općina Stubičke Toplice će kod svake promjene davatelju javne usluge dostaviti ažurirani popis.</w:t>
      </w:r>
    </w:p>
    <w:p w14:paraId="36DFB9C1" w14:textId="77777777" w:rsidR="005C47F7" w:rsidRPr="005C47F7" w:rsidRDefault="005C47F7" w:rsidP="00CF64A9">
      <w:pPr>
        <w:numPr>
          <w:ilvl w:val="0"/>
          <w:numId w:val="39"/>
        </w:numPr>
        <w:autoSpaceDE w:val="0"/>
        <w:autoSpaceDN w:val="0"/>
        <w:adjustRightInd w:val="0"/>
        <w:spacing w:after="0" w:line="276" w:lineRule="auto"/>
        <w:rPr>
          <w:rFonts w:ascii="Times New Roman" w:hAnsi="Times New Roman" w:cs="Times New Roman"/>
          <w:lang w:eastAsia="en-US"/>
        </w:rPr>
      </w:pPr>
      <w:r w:rsidRPr="005C47F7">
        <w:rPr>
          <w:rFonts w:ascii="Times New Roman" w:hAnsi="Times New Roman" w:cs="Times New Roman"/>
          <w:lang w:eastAsia="en-US"/>
        </w:rPr>
        <w:t xml:space="preserve">Uzimajući u obzir socijalne kriterije, Općina Stubičke Toplice preuzima obvezu sufinanciranja troška javne usluge za slijedeće kategorije korisnika kućanstvo koji </w:t>
      </w:r>
      <w:proofErr w:type="spellStart"/>
      <w:r w:rsidRPr="005C47F7">
        <w:rPr>
          <w:rFonts w:ascii="Times New Roman" w:hAnsi="Times New Roman" w:cs="Times New Roman"/>
          <w:lang w:eastAsia="en-US"/>
        </w:rPr>
        <w:t>kompostiraju</w:t>
      </w:r>
      <w:proofErr w:type="spellEnd"/>
      <w:r w:rsidRPr="005C47F7">
        <w:rPr>
          <w:rFonts w:ascii="Times New Roman" w:hAnsi="Times New Roman" w:cs="Times New Roman"/>
          <w:lang w:eastAsia="en-US"/>
        </w:rPr>
        <w:t xml:space="preserve"> biootpad u vlastitom </w:t>
      </w:r>
      <w:proofErr w:type="spellStart"/>
      <w:r w:rsidRPr="005C47F7">
        <w:rPr>
          <w:rFonts w:ascii="Times New Roman" w:hAnsi="Times New Roman" w:cs="Times New Roman"/>
          <w:lang w:eastAsia="en-US"/>
        </w:rPr>
        <w:t>komposteru</w:t>
      </w:r>
      <w:proofErr w:type="spellEnd"/>
      <w:r w:rsidRPr="005C47F7">
        <w:rPr>
          <w:rFonts w:ascii="Times New Roman" w:hAnsi="Times New Roman" w:cs="Times New Roman"/>
          <w:lang w:eastAsia="en-US"/>
        </w:rPr>
        <w:t>:</w:t>
      </w:r>
    </w:p>
    <w:p w14:paraId="3FE60358" w14:textId="77777777" w:rsidR="005C47F7" w:rsidRPr="005C47F7" w:rsidRDefault="005C47F7" w:rsidP="00CF64A9">
      <w:pPr>
        <w:numPr>
          <w:ilvl w:val="0"/>
          <w:numId w:val="40"/>
        </w:numPr>
        <w:autoSpaceDE w:val="0"/>
        <w:autoSpaceDN w:val="0"/>
        <w:adjustRightInd w:val="0"/>
        <w:spacing w:after="0" w:line="276" w:lineRule="auto"/>
        <w:rPr>
          <w:rFonts w:ascii="Times New Roman" w:hAnsi="Times New Roman" w:cs="Times New Roman"/>
          <w:b/>
          <w:bCs/>
          <w:lang w:eastAsia="en-US"/>
        </w:rPr>
      </w:pPr>
      <w:r w:rsidRPr="005C47F7">
        <w:rPr>
          <w:rFonts w:ascii="Times New Roman" w:hAnsi="Times New Roman" w:cs="Times New Roman"/>
          <w:b/>
          <w:bCs/>
          <w:lang w:eastAsia="en-US"/>
        </w:rPr>
        <w:t>Korisnici zajamčene minimalne naknade</w:t>
      </w:r>
    </w:p>
    <w:p w14:paraId="761B25D3" w14:textId="77777777" w:rsidR="005C47F7" w:rsidRPr="005C47F7" w:rsidRDefault="005C47F7" w:rsidP="005C47F7">
      <w:pPr>
        <w:autoSpaceDE w:val="0"/>
        <w:autoSpaceDN w:val="0"/>
        <w:adjustRightInd w:val="0"/>
        <w:spacing w:after="0" w:line="276" w:lineRule="auto"/>
        <w:ind w:left="370" w:firstLine="0"/>
        <w:rPr>
          <w:rFonts w:ascii="Times New Roman" w:hAnsi="Times New Roman" w:cs="Times New Roman"/>
          <w:lang w:eastAsia="en-US"/>
        </w:rPr>
      </w:pPr>
      <w:r w:rsidRPr="005C47F7">
        <w:rPr>
          <w:rFonts w:ascii="Times New Roman" w:hAnsi="Times New Roman" w:cs="Times New Roman"/>
          <w:lang w:eastAsia="en-US"/>
        </w:rPr>
        <w:lastRenderedPageBreak/>
        <w:t xml:space="preserve">U navedenu kategoriju spadaju korisnici kojima je od strane Centra za socijalnu skrb izdano rješenje o ostvarivanju prava na zajamčenu minimalnu naknadu i koji </w:t>
      </w:r>
      <w:proofErr w:type="spellStart"/>
      <w:r w:rsidRPr="005C47F7">
        <w:rPr>
          <w:rFonts w:ascii="Times New Roman" w:hAnsi="Times New Roman" w:cs="Times New Roman"/>
          <w:lang w:eastAsia="en-US"/>
        </w:rPr>
        <w:t>kompostiraju</w:t>
      </w:r>
      <w:proofErr w:type="spellEnd"/>
      <w:r w:rsidRPr="005C47F7">
        <w:rPr>
          <w:rFonts w:ascii="Times New Roman" w:hAnsi="Times New Roman" w:cs="Times New Roman"/>
          <w:lang w:eastAsia="en-US"/>
        </w:rPr>
        <w:t xml:space="preserve"> biootpad u vlastitom </w:t>
      </w:r>
      <w:proofErr w:type="spellStart"/>
      <w:r w:rsidRPr="005C47F7">
        <w:rPr>
          <w:rFonts w:ascii="Times New Roman" w:hAnsi="Times New Roman" w:cs="Times New Roman"/>
          <w:lang w:eastAsia="en-US"/>
        </w:rPr>
        <w:t>komposteru</w:t>
      </w:r>
      <w:proofErr w:type="spellEnd"/>
      <w:r w:rsidRPr="005C47F7">
        <w:rPr>
          <w:rFonts w:ascii="Times New Roman" w:hAnsi="Times New Roman" w:cs="Times New Roman"/>
          <w:lang w:eastAsia="en-US"/>
        </w:rPr>
        <w:t>. Sufinanciranje od strane Općine Stubičke Toplice traje za cijelo vrijeme ostvarivanja prava na zajamčenu minimalnu naknadu.</w:t>
      </w:r>
    </w:p>
    <w:p w14:paraId="0A870E36" w14:textId="77777777" w:rsidR="005C47F7" w:rsidRPr="005C47F7" w:rsidRDefault="005C47F7" w:rsidP="00CF64A9">
      <w:pPr>
        <w:numPr>
          <w:ilvl w:val="0"/>
          <w:numId w:val="40"/>
        </w:numPr>
        <w:autoSpaceDE w:val="0"/>
        <w:autoSpaceDN w:val="0"/>
        <w:adjustRightInd w:val="0"/>
        <w:spacing w:after="0" w:line="276" w:lineRule="auto"/>
        <w:rPr>
          <w:rFonts w:ascii="Times New Roman" w:hAnsi="Times New Roman" w:cs="Times New Roman"/>
          <w:b/>
          <w:bCs/>
          <w:lang w:eastAsia="en-US"/>
        </w:rPr>
      </w:pPr>
      <w:r w:rsidRPr="005C47F7">
        <w:rPr>
          <w:rFonts w:ascii="Times New Roman" w:hAnsi="Times New Roman" w:cs="Times New Roman"/>
          <w:b/>
          <w:bCs/>
          <w:lang w:eastAsia="en-US"/>
        </w:rPr>
        <w:t>Staračka kućanstva</w:t>
      </w:r>
    </w:p>
    <w:p w14:paraId="7A38D926" w14:textId="77777777" w:rsidR="005C47F7" w:rsidRPr="005C47F7" w:rsidRDefault="005C47F7" w:rsidP="005C47F7">
      <w:pPr>
        <w:autoSpaceDE w:val="0"/>
        <w:autoSpaceDN w:val="0"/>
        <w:adjustRightInd w:val="0"/>
        <w:spacing w:after="0" w:line="276" w:lineRule="auto"/>
        <w:ind w:left="370" w:firstLine="0"/>
        <w:rPr>
          <w:rFonts w:ascii="Times New Roman" w:hAnsi="Times New Roman" w:cs="Times New Roman"/>
          <w:lang w:eastAsia="en-US"/>
        </w:rPr>
      </w:pPr>
      <w:r w:rsidRPr="005C47F7">
        <w:rPr>
          <w:rFonts w:ascii="Times New Roman" w:hAnsi="Times New Roman" w:cs="Times New Roman"/>
          <w:lang w:eastAsia="en-US"/>
        </w:rPr>
        <w:t xml:space="preserve">Korisnici kategorije kućanstvo u kojim kućanstvima su sve osobe starije od 65 godina, pod uvjetom da </w:t>
      </w:r>
      <w:proofErr w:type="spellStart"/>
      <w:r w:rsidRPr="005C47F7">
        <w:rPr>
          <w:rFonts w:ascii="Times New Roman" w:hAnsi="Times New Roman" w:cs="Times New Roman"/>
          <w:lang w:eastAsia="en-US"/>
        </w:rPr>
        <w:t>kompostiraju</w:t>
      </w:r>
      <w:proofErr w:type="spellEnd"/>
      <w:r w:rsidRPr="005C47F7">
        <w:rPr>
          <w:rFonts w:ascii="Times New Roman" w:hAnsi="Times New Roman" w:cs="Times New Roman"/>
          <w:lang w:eastAsia="en-US"/>
        </w:rPr>
        <w:t xml:space="preserve"> </w:t>
      </w:r>
      <w:proofErr w:type="spellStart"/>
      <w:r w:rsidRPr="005C47F7">
        <w:rPr>
          <w:rFonts w:ascii="Times New Roman" w:hAnsi="Times New Roman" w:cs="Times New Roman"/>
          <w:lang w:eastAsia="en-US"/>
        </w:rPr>
        <w:t>biotpad</w:t>
      </w:r>
      <w:proofErr w:type="spellEnd"/>
      <w:r w:rsidRPr="005C47F7">
        <w:rPr>
          <w:rFonts w:ascii="Times New Roman" w:hAnsi="Times New Roman" w:cs="Times New Roman"/>
          <w:lang w:eastAsia="en-US"/>
        </w:rPr>
        <w:t xml:space="preserve"> u vlastitom </w:t>
      </w:r>
      <w:proofErr w:type="spellStart"/>
      <w:r w:rsidRPr="005C47F7">
        <w:rPr>
          <w:rFonts w:ascii="Times New Roman" w:hAnsi="Times New Roman" w:cs="Times New Roman"/>
          <w:lang w:eastAsia="en-US"/>
        </w:rPr>
        <w:t>komposteru</w:t>
      </w:r>
      <w:proofErr w:type="spellEnd"/>
      <w:r w:rsidRPr="005C47F7">
        <w:rPr>
          <w:rFonts w:ascii="Times New Roman" w:hAnsi="Times New Roman" w:cs="Times New Roman"/>
          <w:lang w:eastAsia="en-US"/>
        </w:rPr>
        <w:t>.</w:t>
      </w:r>
    </w:p>
    <w:p w14:paraId="71EF7519" w14:textId="77777777" w:rsidR="005C47F7" w:rsidRPr="005C47F7" w:rsidRDefault="005C47F7" w:rsidP="00CF64A9">
      <w:pPr>
        <w:numPr>
          <w:ilvl w:val="0"/>
          <w:numId w:val="39"/>
        </w:numPr>
        <w:autoSpaceDE w:val="0"/>
        <w:autoSpaceDN w:val="0"/>
        <w:adjustRightInd w:val="0"/>
        <w:spacing w:after="0" w:line="276" w:lineRule="auto"/>
        <w:rPr>
          <w:rFonts w:ascii="Times New Roman" w:hAnsi="Times New Roman" w:cs="Times New Roman"/>
          <w:lang w:eastAsia="en-US"/>
        </w:rPr>
      </w:pPr>
      <w:r w:rsidRPr="005C47F7">
        <w:rPr>
          <w:rFonts w:ascii="Times New Roman" w:hAnsi="Times New Roman" w:cs="Times New Roman"/>
          <w:lang w:eastAsia="en-US"/>
        </w:rPr>
        <w:t>Za navedene kategorije korisnika Općina Stubičke Toplice preuzima obvezu plaćanja troška cijene minimalne javne usluge kako slijedi:</w:t>
      </w:r>
    </w:p>
    <w:tbl>
      <w:tblPr>
        <w:tblStyle w:val="Reetkatablice1"/>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7"/>
        <w:gridCol w:w="2896"/>
        <w:gridCol w:w="2977"/>
      </w:tblGrid>
      <w:tr w:rsidR="005C47F7" w:rsidRPr="005C47F7" w14:paraId="5390AE2E" w14:textId="77777777" w:rsidTr="005C47F7">
        <w:trPr>
          <w:jc w:val="center"/>
        </w:trPr>
        <w:tc>
          <w:tcPr>
            <w:tcW w:w="2207" w:type="dxa"/>
            <w:tcBorders>
              <w:top w:val="nil"/>
              <w:left w:val="nil"/>
              <w:bottom w:val="single" w:sz="4" w:space="0" w:color="auto"/>
              <w:right w:val="nil"/>
            </w:tcBorders>
            <w:vAlign w:val="center"/>
            <w:hideMark/>
          </w:tcPr>
          <w:p w14:paraId="0A6C2850" w14:textId="77777777" w:rsidR="005C47F7" w:rsidRPr="005C47F7" w:rsidRDefault="005C47F7" w:rsidP="005C47F7">
            <w:pPr>
              <w:autoSpaceDE w:val="0"/>
              <w:autoSpaceDN w:val="0"/>
              <w:adjustRightInd w:val="0"/>
              <w:spacing w:after="0" w:line="276" w:lineRule="auto"/>
              <w:ind w:left="0" w:firstLine="0"/>
              <w:jc w:val="center"/>
              <w:rPr>
                <w:rFonts w:ascii="Times New Roman" w:hAnsi="Times New Roman" w:cs="Times New Roman"/>
              </w:rPr>
            </w:pPr>
            <w:r w:rsidRPr="005C47F7">
              <w:rPr>
                <w:rFonts w:ascii="Times New Roman" w:hAnsi="Times New Roman" w:cs="Times New Roman"/>
              </w:rPr>
              <w:t>Kategorija</w:t>
            </w:r>
          </w:p>
        </w:tc>
        <w:tc>
          <w:tcPr>
            <w:tcW w:w="2896" w:type="dxa"/>
            <w:tcBorders>
              <w:top w:val="nil"/>
              <w:left w:val="nil"/>
              <w:bottom w:val="single" w:sz="4" w:space="0" w:color="auto"/>
              <w:right w:val="nil"/>
            </w:tcBorders>
            <w:vAlign w:val="center"/>
            <w:hideMark/>
          </w:tcPr>
          <w:p w14:paraId="72532BA6" w14:textId="77777777" w:rsidR="005C47F7" w:rsidRPr="005C47F7" w:rsidRDefault="005C47F7" w:rsidP="005C47F7">
            <w:pPr>
              <w:autoSpaceDE w:val="0"/>
              <w:autoSpaceDN w:val="0"/>
              <w:adjustRightInd w:val="0"/>
              <w:spacing w:after="0" w:line="276" w:lineRule="auto"/>
              <w:ind w:left="0" w:firstLine="0"/>
              <w:jc w:val="center"/>
              <w:rPr>
                <w:rFonts w:ascii="Times New Roman" w:hAnsi="Times New Roman" w:cs="Times New Roman"/>
              </w:rPr>
            </w:pPr>
            <w:r w:rsidRPr="005C47F7">
              <w:rPr>
                <w:rFonts w:ascii="Times New Roman" w:hAnsi="Times New Roman" w:cs="Times New Roman"/>
              </w:rPr>
              <w:t>Iznos sufinanciranja obvezne minimalne javne usluge od strane Općine</w:t>
            </w:r>
          </w:p>
        </w:tc>
        <w:tc>
          <w:tcPr>
            <w:tcW w:w="2977" w:type="dxa"/>
            <w:tcBorders>
              <w:top w:val="nil"/>
              <w:left w:val="nil"/>
              <w:bottom w:val="single" w:sz="4" w:space="0" w:color="auto"/>
              <w:right w:val="nil"/>
            </w:tcBorders>
            <w:vAlign w:val="center"/>
            <w:hideMark/>
          </w:tcPr>
          <w:p w14:paraId="7BBE6E0C" w14:textId="77777777" w:rsidR="005C47F7" w:rsidRPr="005C47F7" w:rsidRDefault="005C47F7" w:rsidP="005C47F7">
            <w:pPr>
              <w:autoSpaceDE w:val="0"/>
              <w:autoSpaceDN w:val="0"/>
              <w:adjustRightInd w:val="0"/>
              <w:spacing w:after="0" w:line="276" w:lineRule="auto"/>
              <w:ind w:left="0" w:firstLine="0"/>
              <w:jc w:val="center"/>
              <w:rPr>
                <w:rFonts w:ascii="Times New Roman" w:hAnsi="Times New Roman" w:cs="Times New Roman"/>
              </w:rPr>
            </w:pPr>
            <w:r w:rsidRPr="005C47F7">
              <w:rPr>
                <w:rFonts w:ascii="Times New Roman" w:hAnsi="Times New Roman" w:cs="Times New Roman"/>
              </w:rPr>
              <w:t>Cijena obvezne minimalne javne usluge za kategoriju korisnika</w:t>
            </w:r>
          </w:p>
        </w:tc>
      </w:tr>
      <w:tr w:rsidR="005C47F7" w:rsidRPr="005C47F7" w14:paraId="2A3851D7" w14:textId="77777777" w:rsidTr="005C47F7">
        <w:trPr>
          <w:trHeight w:val="264"/>
          <w:jc w:val="center"/>
        </w:trPr>
        <w:tc>
          <w:tcPr>
            <w:tcW w:w="2207" w:type="dxa"/>
            <w:tcBorders>
              <w:top w:val="single" w:sz="4" w:space="0" w:color="auto"/>
              <w:left w:val="nil"/>
              <w:bottom w:val="nil"/>
              <w:right w:val="nil"/>
            </w:tcBorders>
            <w:hideMark/>
          </w:tcPr>
          <w:p w14:paraId="7077033C" w14:textId="77777777" w:rsidR="005C47F7" w:rsidRPr="005C47F7" w:rsidRDefault="005C47F7" w:rsidP="005C47F7">
            <w:pPr>
              <w:autoSpaceDE w:val="0"/>
              <w:autoSpaceDN w:val="0"/>
              <w:adjustRightInd w:val="0"/>
              <w:spacing w:after="0" w:line="276" w:lineRule="auto"/>
              <w:ind w:left="0" w:firstLine="0"/>
              <w:jc w:val="left"/>
              <w:rPr>
                <w:rFonts w:ascii="Times New Roman" w:hAnsi="Times New Roman" w:cs="Times New Roman"/>
              </w:rPr>
            </w:pPr>
            <w:r w:rsidRPr="005C47F7">
              <w:rPr>
                <w:rFonts w:ascii="Times New Roman" w:hAnsi="Times New Roman" w:cs="Times New Roman"/>
              </w:rPr>
              <w:t>Socijalni slučajevi:</w:t>
            </w:r>
          </w:p>
        </w:tc>
        <w:tc>
          <w:tcPr>
            <w:tcW w:w="2896" w:type="dxa"/>
            <w:tcBorders>
              <w:top w:val="single" w:sz="4" w:space="0" w:color="auto"/>
              <w:left w:val="nil"/>
              <w:bottom w:val="nil"/>
              <w:right w:val="nil"/>
            </w:tcBorders>
            <w:hideMark/>
          </w:tcPr>
          <w:p w14:paraId="20C3FD8D" w14:textId="77777777" w:rsidR="005C47F7" w:rsidRPr="005C47F7" w:rsidRDefault="005C47F7" w:rsidP="005C47F7">
            <w:pPr>
              <w:autoSpaceDE w:val="0"/>
              <w:autoSpaceDN w:val="0"/>
              <w:adjustRightInd w:val="0"/>
              <w:spacing w:after="0" w:line="276" w:lineRule="auto"/>
              <w:ind w:left="0" w:firstLine="0"/>
              <w:jc w:val="center"/>
              <w:rPr>
                <w:rFonts w:ascii="Times New Roman" w:hAnsi="Times New Roman" w:cs="Times New Roman"/>
                <w:highlight w:val="yellow"/>
              </w:rPr>
            </w:pPr>
            <w:r w:rsidRPr="005C47F7">
              <w:rPr>
                <w:rFonts w:ascii="Times New Roman" w:hAnsi="Times New Roman" w:cs="Times New Roman"/>
              </w:rPr>
              <w:t>27,20 kuna / 40%</w:t>
            </w:r>
          </w:p>
        </w:tc>
        <w:tc>
          <w:tcPr>
            <w:tcW w:w="2977" w:type="dxa"/>
            <w:tcBorders>
              <w:top w:val="single" w:sz="4" w:space="0" w:color="auto"/>
              <w:left w:val="nil"/>
              <w:bottom w:val="nil"/>
              <w:right w:val="nil"/>
            </w:tcBorders>
            <w:hideMark/>
          </w:tcPr>
          <w:p w14:paraId="19E2BB4E" w14:textId="77777777" w:rsidR="005C47F7" w:rsidRPr="005C47F7" w:rsidRDefault="005C47F7" w:rsidP="005C47F7">
            <w:pPr>
              <w:autoSpaceDE w:val="0"/>
              <w:autoSpaceDN w:val="0"/>
              <w:adjustRightInd w:val="0"/>
              <w:spacing w:after="0" w:line="276" w:lineRule="auto"/>
              <w:ind w:left="0" w:firstLine="0"/>
              <w:jc w:val="center"/>
              <w:rPr>
                <w:rFonts w:ascii="Times New Roman" w:hAnsi="Times New Roman" w:cs="Times New Roman"/>
                <w:b/>
                <w:bCs/>
                <w:highlight w:val="yellow"/>
              </w:rPr>
            </w:pPr>
            <w:r w:rsidRPr="005C47F7">
              <w:rPr>
                <w:rFonts w:ascii="Times New Roman" w:hAnsi="Times New Roman" w:cs="Times New Roman"/>
                <w:b/>
                <w:bCs/>
              </w:rPr>
              <w:t>40,80 kuna</w:t>
            </w:r>
          </w:p>
        </w:tc>
      </w:tr>
      <w:tr w:rsidR="005C47F7" w:rsidRPr="005C47F7" w14:paraId="2D76AAB7" w14:textId="77777777" w:rsidTr="005C47F7">
        <w:trPr>
          <w:trHeight w:val="258"/>
          <w:jc w:val="center"/>
        </w:trPr>
        <w:tc>
          <w:tcPr>
            <w:tcW w:w="2207" w:type="dxa"/>
            <w:hideMark/>
          </w:tcPr>
          <w:p w14:paraId="4DA868EA" w14:textId="77777777" w:rsidR="005C47F7" w:rsidRPr="005C47F7" w:rsidRDefault="005C47F7" w:rsidP="005C47F7">
            <w:pPr>
              <w:autoSpaceDE w:val="0"/>
              <w:autoSpaceDN w:val="0"/>
              <w:adjustRightInd w:val="0"/>
              <w:spacing w:after="0" w:line="276" w:lineRule="auto"/>
              <w:ind w:left="0" w:firstLine="0"/>
              <w:jc w:val="left"/>
              <w:rPr>
                <w:rFonts w:ascii="Times New Roman" w:hAnsi="Times New Roman" w:cs="Times New Roman"/>
              </w:rPr>
            </w:pPr>
            <w:r w:rsidRPr="005C47F7">
              <w:rPr>
                <w:rFonts w:ascii="Times New Roman" w:hAnsi="Times New Roman" w:cs="Times New Roman"/>
              </w:rPr>
              <w:t>Staračka kućanstva:</w:t>
            </w:r>
          </w:p>
        </w:tc>
        <w:tc>
          <w:tcPr>
            <w:tcW w:w="2896" w:type="dxa"/>
            <w:hideMark/>
          </w:tcPr>
          <w:p w14:paraId="50CDC19B" w14:textId="77777777" w:rsidR="005C47F7" w:rsidRPr="005C47F7" w:rsidRDefault="005C47F7" w:rsidP="005C47F7">
            <w:pPr>
              <w:autoSpaceDE w:val="0"/>
              <w:autoSpaceDN w:val="0"/>
              <w:adjustRightInd w:val="0"/>
              <w:spacing w:after="0" w:line="276" w:lineRule="auto"/>
              <w:ind w:left="0" w:firstLine="0"/>
              <w:jc w:val="center"/>
              <w:rPr>
                <w:rFonts w:ascii="Times New Roman" w:hAnsi="Times New Roman" w:cs="Times New Roman"/>
                <w:highlight w:val="yellow"/>
              </w:rPr>
            </w:pPr>
            <w:r w:rsidRPr="005C47F7">
              <w:rPr>
                <w:rFonts w:ascii="Times New Roman" w:hAnsi="Times New Roman" w:cs="Times New Roman"/>
              </w:rPr>
              <w:t>27,20 kuna / 40%</w:t>
            </w:r>
          </w:p>
        </w:tc>
        <w:tc>
          <w:tcPr>
            <w:tcW w:w="2977" w:type="dxa"/>
            <w:hideMark/>
          </w:tcPr>
          <w:p w14:paraId="00894708" w14:textId="77777777" w:rsidR="005C47F7" w:rsidRPr="005C47F7" w:rsidRDefault="005C47F7" w:rsidP="005C47F7">
            <w:pPr>
              <w:autoSpaceDE w:val="0"/>
              <w:autoSpaceDN w:val="0"/>
              <w:adjustRightInd w:val="0"/>
              <w:spacing w:after="0" w:line="276" w:lineRule="auto"/>
              <w:ind w:left="0" w:firstLine="0"/>
              <w:jc w:val="center"/>
              <w:rPr>
                <w:rFonts w:ascii="Times New Roman" w:hAnsi="Times New Roman" w:cs="Times New Roman"/>
                <w:b/>
                <w:bCs/>
                <w:highlight w:val="yellow"/>
              </w:rPr>
            </w:pPr>
            <w:r w:rsidRPr="005C47F7">
              <w:rPr>
                <w:rFonts w:ascii="Times New Roman" w:hAnsi="Times New Roman" w:cs="Times New Roman"/>
                <w:b/>
                <w:bCs/>
              </w:rPr>
              <w:t>40,80 kuna</w:t>
            </w:r>
          </w:p>
        </w:tc>
      </w:tr>
    </w:tbl>
    <w:p w14:paraId="3C7FF9C9" w14:textId="77777777" w:rsidR="005C47F7" w:rsidRPr="005C47F7" w:rsidRDefault="005C47F7" w:rsidP="00CF64A9">
      <w:pPr>
        <w:numPr>
          <w:ilvl w:val="0"/>
          <w:numId w:val="39"/>
        </w:numPr>
        <w:autoSpaceDE w:val="0"/>
        <w:autoSpaceDN w:val="0"/>
        <w:adjustRightInd w:val="0"/>
        <w:spacing w:before="240" w:after="0" w:line="276" w:lineRule="auto"/>
        <w:rPr>
          <w:rFonts w:ascii="Times New Roman" w:hAnsi="Times New Roman" w:cs="Times New Roman"/>
          <w:color w:val="000000" w:themeColor="text1"/>
          <w:lang w:eastAsia="en-US"/>
        </w:rPr>
      </w:pPr>
      <w:r w:rsidRPr="005C47F7">
        <w:rPr>
          <w:rFonts w:ascii="Times New Roman" w:hAnsi="Times New Roman" w:cs="Times New Roman"/>
          <w:color w:val="000000" w:themeColor="text1"/>
          <w:lang w:eastAsia="en-US"/>
        </w:rPr>
        <w:t>U cijenu usluge uključen je PDV od 13%.</w:t>
      </w:r>
    </w:p>
    <w:p w14:paraId="149E680E" w14:textId="77777777" w:rsidR="005C47F7" w:rsidRPr="005C47F7" w:rsidRDefault="005C47F7" w:rsidP="00CF64A9">
      <w:pPr>
        <w:numPr>
          <w:ilvl w:val="0"/>
          <w:numId w:val="39"/>
        </w:numPr>
        <w:autoSpaceDE w:val="0"/>
        <w:autoSpaceDN w:val="0"/>
        <w:adjustRightInd w:val="0"/>
        <w:spacing w:after="0" w:line="276" w:lineRule="auto"/>
        <w:rPr>
          <w:rFonts w:ascii="Times New Roman" w:hAnsi="Times New Roman" w:cs="Times New Roman"/>
          <w:lang w:eastAsia="en-US"/>
        </w:rPr>
      </w:pPr>
      <w:r w:rsidRPr="005C47F7">
        <w:rPr>
          <w:rFonts w:ascii="Times New Roman" w:hAnsi="Times New Roman" w:cs="Times New Roman"/>
          <w:lang w:eastAsia="en-US"/>
        </w:rPr>
        <w:t>Općina Stubičke Toplice iznos sufinanciranja plaća direktno na račun davatelja javne usluge te vodi popis korisnika za koje je preuzela obvezu sufinanciranja cijene minimalne javne usluge.</w:t>
      </w:r>
    </w:p>
    <w:p w14:paraId="1C0A9C95" w14:textId="77777777" w:rsidR="005C47F7" w:rsidRPr="005C47F7" w:rsidRDefault="005C47F7" w:rsidP="00CF64A9">
      <w:pPr>
        <w:numPr>
          <w:ilvl w:val="0"/>
          <w:numId w:val="39"/>
        </w:numPr>
        <w:autoSpaceDE w:val="0"/>
        <w:autoSpaceDN w:val="0"/>
        <w:adjustRightInd w:val="0"/>
        <w:spacing w:after="0" w:line="276" w:lineRule="auto"/>
        <w:rPr>
          <w:rFonts w:ascii="Times New Roman" w:hAnsi="Times New Roman" w:cs="Times New Roman"/>
          <w:lang w:eastAsia="en-US"/>
        </w:rPr>
      </w:pPr>
      <w:r w:rsidRPr="005C47F7">
        <w:rPr>
          <w:rFonts w:ascii="Times New Roman" w:hAnsi="Times New Roman" w:cs="Times New Roman"/>
          <w:lang w:eastAsia="en-US"/>
        </w:rPr>
        <w:t>Status korisnika iz Tablice 3. stječe se dostavom zahtjeva Jedinstvenom upravnom odjelu Općine Stubičke Toplice, kojem moraju biti priloženi dokazi o ispunjavanju uvjeta iz ovog članka Odluke. Retroaktivno ostvarivanje prava nije moguće.</w:t>
      </w:r>
    </w:p>
    <w:p w14:paraId="5E25BC25" w14:textId="77777777" w:rsidR="005C47F7" w:rsidRPr="005C47F7" w:rsidRDefault="005C47F7" w:rsidP="00CF64A9">
      <w:pPr>
        <w:numPr>
          <w:ilvl w:val="0"/>
          <w:numId w:val="39"/>
        </w:numPr>
        <w:autoSpaceDE w:val="0"/>
        <w:autoSpaceDN w:val="0"/>
        <w:adjustRightInd w:val="0"/>
        <w:spacing w:after="0" w:line="276" w:lineRule="auto"/>
        <w:rPr>
          <w:rFonts w:ascii="Times New Roman" w:hAnsi="Times New Roman" w:cs="Times New Roman"/>
          <w:lang w:eastAsia="en-US"/>
        </w:rPr>
      </w:pPr>
      <w:r w:rsidRPr="005C47F7">
        <w:rPr>
          <w:rFonts w:ascii="Times New Roman" w:hAnsi="Times New Roman" w:cs="Times New Roman"/>
          <w:lang w:eastAsia="en-US"/>
        </w:rPr>
        <w:t>Vrstu dokumenata kojima se dokazuje ispunjavanje uvjeta određeni su u Općim uvjetima pružanja javne usluge, koji su Prilog 1 ove Odluke i čine njen sastavni dio.</w:t>
      </w:r>
    </w:p>
    <w:p w14:paraId="68AFC43C" w14:textId="77777777" w:rsidR="005C47F7" w:rsidRPr="005C47F7" w:rsidRDefault="005C47F7" w:rsidP="00CF64A9">
      <w:pPr>
        <w:numPr>
          <w:ilvl w:val="0"/>
          <w:numId w:val="39"/>
        </w:numPr>
        <w:autoSpaceDE w:val="0"/>
        <w:autoSpaceDN w:val="0"/>
        <w:adjustRightInd w:val="0"/>
        <w:spacing w:after="0" w:line="276" w:lineRule="auto"/>
        <w:rPr>
          <w:rFonts w:ascii="Times New Roman" w:hAnsi="Times New Roman" w:cs="Times New Roman"/>
          <w:lang w:eastAsia="en-US"/>
        </w:rPr>
      </w:pPr>
      <w:r w:rsidRPr="005C47F7">
        <w:rPr>
          <w:rFonts w:ascii="Times New Roman" w:hAnsi="Times New Roman" w:cs="Times New Roman"/>
          <w:lang w:eastAsia="en-US"/>
        </w:rPr>
        <w:t>Davatelj javne usluge zadržava pravo provjere dostavljene dokumentacije.</w:t>
      </w:r>
    </w:p>
    <w:p w14:paraId="3A08281C" w14:textId="77777777" w:rsidR="005C47F7" w:rsidRPr="005C47F7" w:rsidRDefault="005C47F7" w:rsidP="005C47F7">
      <w:pPr>
        <w:autoSpaceDE w:val="0"/>
        <w:autoSpaceDN w:val="0"/>
        <w:adjustRightInd w:val="0"/>
        <w:spacing w:after="0" w:line="276" w:lineRule="auto"/>
        <w:ind w:left="0" w:firstLine="0"/>
        <w:rPr>
          <w:rFonts w:ascii="Times New Roman" w:hAnsi="Times New Roman" w:cs="Times New Roman"/>
          <w:lang w:eastAsia="en-US"/>
        </w:rPr>
      </w:pPr>
    </w:p>
    <w:p w14:paraId="65F78CBE" w14:textId="77777777" w:rsidR="005C47F7" w:rsidRPr="005C47F7" w:rsidRDefault="005C47F7" w:rsidP="005C47F7">
      <w:pPr>
        <w:autoSpaceDE w:val="0"/>
        <w:autoSpaceDN w:val="0"/>
        <w:adjustRightInd w:val="0"/>
        <w:spacing w:after="0" w:line="276" w:lineRule="auto"/>
        <w:ind w:left="0" w:firstLine="0"/>
        <w:rPr>
          <w:rFonts w:ascii="Times New Roman" w:hAnsi="Times New Roman" w:cs="Times New Roman"/>
          <w:lang w:eastAsia="en-US"/>
        </w:rPr>
      </w:pPr>
      <w:r w:rsidRPr="005C47F7">
        <w:rPr>
          <w:rFonts w:ascii="Times New Roman" w:hAnsi="Times New Roman" w:cs="Times New Roman"/>
          <w:lang w:eastAsia="en-US"/>
        </w:rPr>
        <w:t>OBRAZLOŽENJE NAČINA NA KOJI JE ODREĐENA CIJENA OBVEZNE MINIMALNE JAVNE USLUGE</w:t>
      </w:r>
    </w:p>
    <w:p w14:paraId="64DF354E" w14:textId="50CB307E" w:rsidR="005C47F7" w:rsidRPr="005C47F7" w:rsidRDefault="005C47F7" w:rsidP="005C47F7">
      <w:pPr>
        <w:autoSpaceDE w:val="0"/>
        <w:autoSpaceDN w:val="0"/>
        <w:adjustRightInd w:val="0"/>
        <w:spacing w:after="0" w:line="276" w:lineRule="auto"/>
        <w:ind w:left="0" w:firstLine="0"/>
        <w:jc w:val="center"/>
        <w:rPr>
          <w:rFonts w:ascii="Times New Roman" w:hAnsi="Times New Roman" w:cs="Times New Roman"/>
          <w:b/>
          <w:bCs/>
          <w:lang w:eastAsia="en-US"/>
        </w:rPr>
      </w:pPr>
      <w:r w:rsidRPr="005C47F7">
        <w:rPr>
          <w:rFonts w:ascii="Times New Roman" w:hAnsi="Times New Roman" w:cs="Times New Roman"/>
          <w:b/>
          <w:bCs/>
          <w:lang w:eastAsia="en-US"/>
        </w:rPr>
        <w:t>Članak 2</w:t>
      </w:r>
      <w:r>
        <w:rPr>
          <w:rFonts w:ascii="Times New Roman" w:hAnsi="Times New Roman" w:cs="Times New Roman"/>
          <w:b/>
          <w:bCs/>
          <w:lang w:eastAsia="en-US"/>
        </w:rPr>
        <w:t>6</w:t>
      </w:r>
      <w:r w:rsidRPr="005C47F7">
        <w:rPr>
          <w:rFonts w:ascii="Times New Roman" w:hAnsi="Times New Roman" w:cs="Times New Roman"/>
          <w:b/>
          <w:bCs/>
          <w:lang w:eastAsia="en-US"/>
        </w:rPr>
        <w:t>.</w:t>
      </w:r>
    </w:p>
    <w:p w14:paraId="620CDAD5" w14:textId="77777777" w:rsidR="005C47F7" w:rsidRPr="005C47F7" w:rsidRDefault="005C47F7" w:rsidP="00CF64A9">
      <w:pPr>
        <w:numPr>
          <w:ilvl w:val="0"/>
          <w:numId w:val="41"/>
        </w:numPr>
        <w:autoSpaceDE w:val="0"/>
        <w:autoSpaceDN w:val="0"/>
        <w:adjustRightInd w:val="0"/>
        <w:spacing w:after="0" w:line="276" w:lineRule="auto"/>
        <w:rPr>
          <w:rFonts w:ascii="Times New Roman" w:hAnsi="Times New Roman" w:cs="Times New Roman"/>
          <w:lang w:eastAsia="en-US"/>
        </w:rPr>
      </w:pPr>
      <w:r w:rsidRPr="005C47F7">
        <w:rPr>
          <w:rFonts w:ascii="Times New Roman" w:hAnsi="Times New Roman" w:cs="Times New Roman"/>
          <w:lang w:eastAsia="en-US"/>
        </w:rPr>
        <w:t>Cijenom obvezne minimalne javne usluge definirane člankom 21. Odluke2 postiže se ujednačenost cijene za sve korisnike javne usluge sakupljanja komunalnog otpada radi pružanja ujednačene kvalitete usluga na cijelom području Općine Stubičke Toplice čime se osigurava ekonomski održivo poslovanje te sigurnost, redovitost i kvaliteta pružanja javne usluge kako bi sustav sakupljanja komunalnog otpada mogao ispuniti svoju svrhu.</w:t>
      </w:r>
    </w:p>
    <w:p w14:paraId="223413FE" w14:textId="77777777" w:rsidR="005C47F7" w:rsidRPr="005C47F7" w:rsidRDefault="005C47F7" w:rsidP="00CF64A9">
      <w:pPr>
        <w:numPr>
          <w:ilvl w:val="0"/>
          <w:numId w:val="41"/>
        </w:numPr>
        <w:autoSpaceDE w:val="0"/>
        <w:autoSpaceDN w:val="0"/>
        <w:adjustRightInd w:val="0"/>
        <w:spacing w:after="0" w:line="276" w:lineRule="auto"/>
        <w:rPr>
          <w:rFonts w:ascii="Times New Roman" w:hAnsi="Times New Roman" w:cs="Times New Roman"/>
          <w:lang w:eastAsia="en-US"/>
        </w:rPr>
      </w:pPr>
      <w:r w:rsidRPr="005C47F7">
        <w:rPr>
          <w:rFonts w:ascii="Times New Roman" w:hAnsi="Times New Roman" w:cs="Times New Roman"/>
          <w:lang w:eastAsia="en-US"/>
        </w:rPr>
        <w:t>Navedene usluge obuhvaćaju direktne i indirektne troškove potrebne za kvalitetno i nesmetano pružanje obavezne javne usluge.</w:t>
      </w:r>
    </w:p>
    <w:p w14:paraId="42EFBF5B" w14:textId="77777777" w:rsidR="005C47F7" w:rsidRPr="005C47F7" w:rsidRDefault="005C47F7" w:rsidP="00CF64A9">
      <w:pPr>
        <w:numPr>
          <w:ilvl w:val="0"/>
          <w:numId w:val="41"/>
        </w:numPr>
        <w:autoSpaceDE w:val="0"/>
        <w:autoSpaceDN w:val="0"/>
        <w:adjustRightInd w:val="0"/>
        <w:spacing w:after="0" w:line="276" w:lineRule="auto"/>
        <w:rPr>
          <w:rFonts w:ascii="Times New Roman" w:hAnsi="Times New Roman" w:cs="Times New Roman"/>
          <w:lang w:eastAsia="en-US"/>
        </w:rPr>
      </w:pPr>
      <w:r w:rsidRPr="005C47F7">
        <w:rPr>
          <w:rFonts w:ascii="Times New Roman" w:hAnsi="Times New Roman" w:cs="Times New Roman"/>
          <w:lang w:eastAsia="en-US"/>
        </w:rPr>
        <w:t xml:space="preserve">Pravo na umanjenje cijene obavezne minimalne javne usluge, temeljem kriterija definiranih člankom 23. Odluke, ostvaruju korisnici kategorije kućanstvo te korisnici kategorije koji nisu kućanstvo, ukoliko </w:t>
      </w:r>
      <w:proofErr w:type="spellStart"/>
      <w:r w:rsidRPr="005C47F7">
        <w:rPr>
          <w:rFonts w:ascii="Times New Roman" w:hAnsi="Times New Roman" w:cs="Times New Roman"/>
          <w:lang w:eastAsia="en-US"/>
        </w:rPr>
        <w:t>kompostiraju</w:t>
      </w:r>
      <w:proofErr w:type="spellEnd"/>
      <w:r w:rsidRPr="005C47F7">
        <w:rPr>
          <w:rFonts w:ascii="Times New Roman" w:hAnsi="Times New Roman" w:cs="Times New Roman"/>
          <w:lang w:eastAsia="en-US"/>
        </w:rPr>
        <w:t xml:space="preserve"> biootpad. </w:t>
      </w:r>
    </w:p>
    <w:p w14:paraId="028CD5DC" w14:textId="77777777" w:rsidR="005C47F7" w:rsidRPr="005C47F7" w:rsidRDefault="005C47F7" w:rsidP="005C47F7">
      <w:pPr>
        <w:autoSpaceDE w:val="0"/>
        <w:autoSpaceDN w:val="0"/>
        <w:adjustRightInd w:val="0"/>
        <w:spacing w:after="0" w:line="276" w:lineRule="auto"/>
        <w:ind w:left="0" w:firstLine="0"/>
        <w:rPr>
          <w:rFonts w:ascii="Times New Roman" w:hAnsi="Times New Roman" w:cs="Times New Roman"/>
          <w:lang w:eastAsia="en-US"/>
        </w:rPr>
      </w:pPr>
    </w:p>
    <w:p w14:paraId="6FF51D8E" w14:textId="77777777" w:rsidR="005C47F7" w:rsidRPr="005C47F7" w:rsidRDefault="005C47F7" w:rsidP="005C47F7">
      <w:pPr>
        <w:spacing w:line="247" w:lineRule="auto"/>
        <w:rPr>
          <w:rFonts w:ascii="Times New Roman" w:hAnsi="Times New Roman" w:cs="Times New Roman"/>
        </w:rPr>
      </w:pPr>
      <w:r w:rsidRPr="005C47F7">
        <w:rPr>
          <w:rFonts w:ascii="Times New Roman" w:hAnsi="Times New Roman" w:cs="Times New Roman"/>
        </w:rPr>
        <w:t>ODREDBE O UGOVORNOJ KAZNI</w:t>
      </w:r>
    </w:p>
    <w:p w14:paraId="0A7966EE" w14:textId="6C29C5EE" w:rsidR="005C47F7" w:rsidRPr="005C47F7" w:rsidRDefault="005C47F7" w:rsidP="005C47F7">
      <w:pPr>
        <w:spacing w:after="0" w:line="276" w:lineRule="auto"/>
        <w:ind w:right="4"/>
        <w:jc w:val="center"/>
        <w:rPr>
          <w:rFonts w:ascii="Times New Roman" w:hAnsi="Times New Roman" w:cs="Times New Roman"/>
        </w:rPr>
      </w:pPr>
      <w:r w:rsidRPr="005C47F7">
        <w:rPr>
          <w:rFonts w:ascii="Times New Roman" w:hAnsi="Times New Roman" w:cs="Times New Roman"/>
          <w:b/>
        </w:rPr>
        <w:t>Članak 2</w:t>
      </w:r>
      <w:r>
        <w:rPr>
          <w:rFonts w:ascii="Times New Roman" w:hAnsi="Times New Roman" w:cs="Times New Roman"/>
          <w:b/>
        </w:rPr>
        <w:t>7</w:t>
      </w:r>
      <w:r w:rsidRPr="005C47F7">
        <w:rPr>
          <w:rFonts w:ascii="Times New Roman" w:hAnsi="Times New Roman" w:cs="Times New Roman"/>
          <w:b/>
        </w:rPr>
        <w:t xml:space="preserve">. </w:t>
      </w:r>
    </w:p>
    <w:p w14:paraId="6E6E6052" w14:textId="77777777" w:rsidR="005C47F7" w:rsidRPr="005C47F7" w:rsidRDefault="005C47F7" w:rsidP="00CF64A9">
      <w:pPr>
        <w:numPr>
          <w:ilvl w:val="0"/>
          <w:numId w:val="42"/>
        </w:numPr>
        <w:spacing w:after="0" w:line="276" w:lineRule="auto"/>
        <w:contextualSpacing/>
        <w:rPr>
          <w:rFonts w:ascii="Times New Roman" w:hAnsi="Times New Roman" w:cs="Times New Roman"/>
        </w:rPr>
      </w:pPr>
      <w:r w:rsidRPr="005C47F7">
        <w:rPr>
          <w:rFonts w:ascii="Times New Roman" w:hAnsi="Times New Roman" w:cs="Times New Roman"/>
        </w:rPr>
        <w:t xml:space="preserve">Ugovornu kaznu određenu ovom Odlukom korisnik javne usluge dužan je platiti davatelju javne usluge u slučaju kad je postupio protivno Ugovoru. U nastavku se određuju situacije u kojima se smatra da je korisnik javne usluge postupio protivno Ugovoru i iznos ugovorne kazne u pojedinom slučaju:  </w:t>
      </w:r>
    </w:p>
    <w:p w14:paraId="1B721BE8" w14:textId="77777777" w:rsidR="005C47F7" w:rsidRPr="005C47F7" w:rsidRDefault="005C47F7" w:rsidP="00CF64A9">
      <w:pPr>
        <w:numPr>
          <w:ilvl w:val="1"/>
          <w:numId w:val="43"/>
        </w:numPr>
        <w:spacing w:after="0" w:line="276" w:lineRule="auto"/>
        <w:rPr>
          <w:rFonts w:ascii="Times New Roman" w:hAnsi="Times New Roman" w:cs="Times New Roman"/>
        </w:rPr>
      </w:pPr>
      <w:r w:rsidRPr="005C47F7">
        <w:rPr>
          <w:rFonts w:ascii="Times New Roman" w:hAnsi="Times New Roman" w:cs="Times New Roman"/>
        </w:rPr>
        <w:t xml:space="preserve">kad u Izjavi o korištenju javne usluge ili zahtjevu za izmjenu Izjave unese lažne podatke: 500,00 kuna; </w:t>
      </w:r>
    </w:p>
    <w:p w14:paraId="03A55F56" w14:textId="77777777" w:rsidR="005C47F7" w:rsidRPr="005C47F7" w:rsidRDefault="005C47F7" w:rsidP="00CF64A9">
      <w:pPr>
        <w:numPr>
          <w:ilvl w:val="1"/>
          <w:numId w:val="43"/>
        </w:numPr>
        <w:spacing w:after="0" w:line="276" w:lineRule="auto"/>
        <w:rPr>
          <w:rFonts w:ascii="Times New Roman" w:hAnsi="Times New Roman" w:cs="Times New Roman"/>
        </w:rPr>
      </w:pPr>
      <w:r w:rsidRPr="005C47F7">
        <w:rPr>
          <w:rFonts w:ascii="Times New Roman" w:hAnsi="Times New Roman" w:cs="Times New Roman"/>
        </w:rPr>
        <w:t xml:space="preserve">kad ne predaje otpad davatelju javne usluge (ne zaduži spremnik za miješani komunalni otpad i/ili izjavljuje da trajno ne koristi nekretninu), a na temelju podataka očitanja mjernih uređaja za </w:t>
      </w:r>
      <w:r w:rsidRPr="005C47F7">
        <w:rPr>
          <w:rFonts w:ascii="Times New Roman" w:hAnsi="Times New Roman" w:cs="Times New Roman"/>
        </w:rPr>
        <w:lastRenderedPageBreak/>
        <w:t xml:space="preserve">potrošnju električne energije, plina, pitke vode ili na drugi način davatelj javne usluge nepobitno utvrdi da korisnik javne usluge ipak koristi nekretninu: 500,00 kuna; </w:t>
      </w:r>
    </w:p>
    <w:p w14:paraId="7A4727BA" w14:textId="77777777" w:rsidR="005C47F7" w:rsidRPr="005C47F7" w:rsidRDefault="005C47F7" w:rsidP="00CF64A9">
      <w:pPr>
        <w:numPr>
          <w:ilvl w:val="1"/>
          <w:numId w:val="43"/>
        </w:numPr>
        <w:spacing w:after="0" w:line="276" w:lineRule="auto"/>
        <w:rPr>
          <w:rFonts w:ascii="Times New Roman" w:hAnsi="Times New Roman" w:cs="Times New Roman"/>
        </w:rPr>
      </w:pPr>
      <w:r w:rsidRPr="005C47F7">
        <w:rPr>
          <w:rFonts w:ascii="Times New Roman" w:hAnsi="Times New Roman" w:cs="Times New Roman"/>
        </w:rPr>
        <w:t xml:space="preserve">kad odlaže otpad pored spremnika ne koristeći odgovarajuće vrećice s logotipom davatelja javne usluge: 250,00 kuna; </w:t>
      </w:r>
    </w:p>
    <w:p w14:paraId="16CC0156" w14:textId="77777777" w:rsidR="005C47F7" w:rsidRPr="005C47F7" w:rsidRDefault="005C47F7" w:rsidP="00CF64A9">
      <w:pPr>
        <w:numPr>
          <w:ilvl w:val="1"/>
          <w:numId w:val="43"/>
        </w:numPr>
        <w:spacing w:after="0" w:line="276" w:lineRule="auto"/>
        <w:rPr>
          <w:rFonts w:ascii="Times New Roman" w:hAnsi="Times New Roman" w:cs="Times New Roman"/>
        </w:rPr>
      </w:pPr>
      <w:r w:rsidRPr="005C47F7">
        <w:rPr>
          <w:rFonts w:ascii="Times New Roman" w:hAnsi="Times New Roman" w:cs="Times New Roman"/>
        </w:rPr>
        <w:t xml:space="preserve">kad ne dopusti ovlaštenim osobama davatelja javne usluge pristup svojoj nekretnini i nadzor </w:t>
      </w:r>
      <w:proofErr w:type="spellStart"/>
      <w:r w:rsidRPr="005C47F7">
        <w:rPr>
          <w:rFonts w:ascii="Times New Roman" w:hAnsi="Times New Roman" w:cs="Times New Roman"/>
        </w:rPr>
        <w:t>kompostera</w:t>
      </w:r>
      <w:proofErr w:type="spellEnd"/>
      <w:r w:rsidRPr="005C47F7">
        <w:rPr>
          <w:rFonts w:ascii="Times New Roman" w:hAnsi="Times New Roman" w:cs="Times New Roman"/>
        </w:rPr>
        <w:t xml:space="preserve"> za biootpad, ukoliko koristi mogućnost kompostiranja biootpada: 250,00 kuna;</w:t>
      </w:r>
    </w:p>
    <w:p w14:paraId="2B5BEFF9" w14:textId="77777777" w:rsidR="005C47F7" w:rsidRPr="005C47F7" w:rsidRDefault="005C47F7" w:rsidP="00CF64A9">
      <w:pPr>
        <w:numPr>
          <w:ilvl w:val="1"/>
          <w:numId w:val="43"/>
        </w:numPr>
        <w:spacing w:after="0" w:line="276" w:lineRule="auto"/>
        <w:rPr>
          <w:rFonts w:ascii="Times New Roman" w:hAnsi="Times New Roman" w:cs="Times New Roman"/>
        </w:rPr>
      </w:pPr>
      <w:r w:rsidRPr="005C47F7">
        <w:rPr>
          <w:rFonts w:ascii="Times New Roman" w:hAnsi="Times New Roman" w:cs="Times New Roman"/>
        </w:rPr>
        <w:t xml:space="preserve">kad ne dopusti ovlaštenim osobama davatelja javne usluge pristup svojoj nekretnini radi označavanja spremnika: 300,00 kuna; </w:t>
      </w:r>
    </w:p>
    <w:p w14:paraId="0111F1FC" w14:textId="77777777" w:rsidR="005C47F7" w:rsidRPr="005C47F7" w:rsidRDefault="005C47F7" w:rsidP="00CF64A9">
      <w:pPr>
        <w:numPr>
          <w:ilvl w:val="1"/>
          <w:numId w:val="43"/>
        </w:numPr>
        <w:spacing w:after="0" w:line="276" w:lineRule="auto"/>
        <w:rPr>
          <w:rFonts w:ascii="Times New Roman" w:hAnsi="Times New Roman" w:cs="Times New Roman"/>
        </w:rPr>
      </w:pPr>
      <w:r w:rsidRPr="005C47F7">
        <w:rPr>
          <w:rFonts w:ascii="Times New Roman" w:hAnsi="Times New Roman" w:cs="Times New Roman"/>
        </w:rPr>
        <w:t xml:space="preserve">kad u spremnik za </w:t>
      </w:r>
      <w:proofErr w:type="spellStart"/>
      <w:r w:rsidRPr="005C47F7">
        <w:rPr>
          <w:rFonts w:ascii="Times New Roman" w:hAnsi="Times New Roman" w:cs="Times New Roman"/>
        </w:rPr>
        <w:t>reciklabilni</w:t>
      </w:r>
      <w:proofErr w:type="spellEnd"/>
      <w:r w:rsidRPr="005C47F7">
        <w:rPr>
          <w:rFonts w:ascii="Times New Roman" w:hAnsi="Times New Roman" w:cs="Times New Roman"/>
        </w:rPr>
        <w:t xml:space="preserve"> otpad odlaže otpad druge vrste od one koja se smije odlagati u taj spremnik sukladno dobivenim uputama: 300,00 kuna; </w:t>
      </w:r>
    </w:p>
    <w:p w14:paraId="287D11D0" w14:textId="77777777" w:rsidR="005C47F7" w:rsidRPr="005C47F7" w:rsidRDefault="005C47F7" w:rsidP="00CF64A9">
      <w:pPr>
        <w:numPr>
          <w:ilvl w:val="1"/>
          <w:numId w:val="43"/>
        </w:numPr>
        <w:spacing w:after="0" w:line="276" w:lineRule="auto"/>
        <w:rPr>
          <w:rFonts w:ascii="Times New Roman" w:hAnsi="Times New Roman" w:cs="Times New Roman"/>
        </w:rPr>
      </w:pPr>
      <w:r w:rsidRPr="005C47F7">
        <w:rPr>
          <w:rFonts w:ascii="Times New Roman" w:hAnsi="Times New Roman" w:cs="Times New Roman"/>
        </w:rPr>
        <w:t xml:space="preserve">kad u spremnik za miješani komunalni otpad ili u spremnik za biootpad odlaže opasne tvari, problematični otpad ili otpad koji se može reciklirati, a koji nije prikladan za odlaganje u spremnik za biootpad, odnosno spremnik za miješani komunalni otpad: 300,00 kuna; </w:t>
      </w:r>
    </w:p>
    <w:p w14:paraId="6121140E" w14:textId="77777777" w:rsidR="005C47F7" w:rsidRPr="005C47F7" w:rsidRDefault="005C47F7" w:rsidP="00CF64A9">
      <w:pPr>
        <w:numPr>
          <w:ilvl w:val="1"/>
          <w:numId w:val="43"/>
        </w:numPr>
        <w:spacing w:after="0" w:line="276" w:lineRule="auto"/>
        <w:rPr>
          <w:rFonts w:ascii="Times New Roman" w:hAnsi="Times New Roman" w:cs="Times New Roman"/>
        </w:rPr>
      </w:pPr>
      <w:r w:rsidRPr="005C47F7">
        <w:rPr>
          <w:rFonts w:ascii="Times New Roman" w:hAnsi="Times New Roman" w:cs="Times New Roman"/>
        </w:rPr>
        <w:t>kad ošteti ili uništi spremnik za otpad: 300,00 kuna;</w:t>
      </w:r>
    </w:p>
    <w:p w14:paraId="4D0B4AF8" w14:textId="77777777" w:rsidR="005C47F7" w:rsidRPr="005C47F7" w:rsidRDefault="005C47F7" w:rsidP="00CF64A9">
      <w:pPr>
        <w:numPr>
          <w:ilvl w:val="1"/>
          <w:numId w:val="43"/>
        </w:numPr>
        <w:spacing w:after="0" w:line="276" w:lineRule="auto"/>
        <w:rPr>
          <w:rFonts w:ascii="Times New Roman" w:hAnsi="Times New Roman" w:cs="Times New Roman"/>
        </w:rPr>
      </w:pPr>
      <w:r w:rsidRPr="005C47F7">
        <w:rPr>
          <w:rFonts w:ascii="Times New Roman" w:hAnsi="Times New Roman" w:cs="Times New Roman"/>
        </w:rPr>
        <w:t xml:space="preserve">kad odjavi javnu uslugu, a dokazano je da se nekretnina koristi; ili nekretnina se ne koristi, a nije dostavljen dokaz – obračun potrošnje vode ili obračun električne energije odabranog isporučitelja: 500,00 kuna; </w:t>
      </w:r>
    </w:p>
    <w:p w14:paraId="4547E136" w14:textId="77777777" w:rsidR="005C47F7" w:rsidRPr="005C47F7" w:rsidRDefault="005C47F7" w:rsidP="00CF64A9">
      <w:pPr>
        <w:numPr>
          <w:ilvl w:val="1"/>
          <w:numId w:val="43"/>
        </w:numPr>
        <w:spacing w:after="0" w:line="276" w:lineRule="auto"/>
        <w:rPr>
          <w:rFonts w:ascii="Times New Roman" w:hAnsi="Times New Roman" w:cs="Times New Roman"/>
        </w:rPr>
      </w:pPr>
      <w:r w:rsidRPr="005C47F7">
        <w:rPr>
          <w:rFonts w:ascii="Times New Roman" w:hAnsi="Times New Roman" w:cs="Times New Roman"/>
        </w:rPr>
        <w:t xml:space="preserve">kad odbacuje otpad nepropisno u okoliš ili na javne površine: 500,00 kuna; </w:t>
      </w:r>
    </w:p>
    <w:p w14:paraId="7197BBA4" w14:textId="77777777" w:rsidR="005C47F7" w:rsidRPr="005C47F7" w:rsidRDefault="005C47F7" w:rsidP="00CF64A9">
      <w:pPr>
        <w:numPr>
          <w:ilvl w:val="0"/>
          <w:numId w:val="15"/>
        </w:numPr>
        <w:adjustRightInd w:val="0"/>
        <w:spacing w:after="0" w:line="276" w:lineRule="auto"/>
        <w:contextualSpacing/>
        <w:rPr>
          <w:rFonts w:ascii="Times New Roman" w:eastAsia="Times New Roman" w:hAnsi="Times New Roman" w:cs="Times New Roman"/>
          <w:color w:val="auto"/>
        </w:rPr>
      </w:pPr>
      <w:r w:rsidRPr="005C47F7">
        <w:rPr>
          <w:rFonts w:ascii="Times New Roman" w:hAnsi="Times New Roman" w:cs="Times New Roman"/>
        </w:rPr>
        <w:t>Radi utvrđivanja nužnih činjenica kojima se utvrđuje postupanje korisnika usluge protivno Ugovoru kao i činjenica nužnih za obračun ugovorne kazne, davatelj usluge ovlašten je postupati po prijavi komunalnih redara, razmotriti i ispitati prijave građana, uzimati potrebne izjave od korisnika usluga, svojih zaposlenika i trećih osoba, osigurati fotografiranje i/ili video snimanje obračunskog mjesta korisnika usluge i koristiti takvu fotodokumentaciju, koristiti podatke iz izjave o načinu korištenja javne usluge, evidencije o preuzetom komunalnom otpadu, podatke očitanja mjernih uređaja za potrošnju električne energije ili plina ili pitke vode, podatke iz svojih poslovnih knjiga i drugih evidencija, te sve druge dokaze s pomoću kojih se i u svezi s drugim dokazima nedvojbeno može utvrditi postupanje korisnika usluge protivno Ugovoru, odnosno koji mogu poslužiti za obračun ugovorne kazne.</w:t>
      </w:r>
    </w:p>
    <w:p w14:paraId="6506796A" w14:textId="77777777" w:rsidR="005C47F7" w:rsidRPr="005C47F7" w:rsidRDefault="005C47F7" w:rsidP="00CF64A9">
      <w:pPr>
        <w:numPr>
          <w:ilvl w:val="0"/>
          <w:numId w:val="15"/>
        </w:numPr>
        <w:adjustRightInd w:val="0"/>
        <w:spacing w:after="0" w:line="276" w:lineRule="auto"/>
        <w:contextualSpacing/>
        <w:rPr>
          <w:rFonts w:ascii="Times New Roman" w:eastAsia="Times New Roman" w:hAnsi="Times New Roman" w:cs="Times New Roman"/>
          <w:color w:val="auto"/>
        </w:rPr>
      </w:pPr>
      <w:r w:rsidRPr="005C47F7">
        <w:rPr>
          <w:rFonts w:ascii="Times New Roman" w:hAnsi="Times New Roman" w:cs="Times New Roman"/>
          <w:color w:val="231F20"/>
        </w:rPr>
        <w:t xml:space="preserve">Kad više korisnika javne usluge koristi zajednički spremnik, nastalu obvezu plaćanja ugovorne kazne, u slučaju kad se ne utvrdi odgovornost pojedinog korisnika javne usluge, snose svi korisnici javne usluge koji koriste zajednički spremnik, sukladno udjelima u korištenju zajedničkog spremnika.  </w:t>
      </w:r>
    </w:p>
    <w:p w14:paraId="446CB4A5" w14:textId="77777777" w:rsidR="005C47F7" w:rsidRPr="005C47F7" w:rsidRDefault="005C47F7" w:rsidP="00CF64A9">
      <w:pPr>
        <w:numPr>
          <w:ilvl w:val="0"/>
          <w:numId w:val="15"/>
        </w:numPr>
        <w:adjustRightInd w:val="0"/>
        <w:spacing w:after="0" w:line="276" w:lineRule="auto"/>
        <w:contextualSpacing/>
        <w:rPr>
          <w:rFonts w:ascii="Times New Roman" w:eastAsia="Times New Roman" w:hAnsi="Times New Roman" w:cs="Times New Roman"/>
          <w:color w:val="auto"/>
        </w:rPr>
      </w:pPr>
      <w:r w:rsidRPr="005C47F7">
        <w:rPr>
          <w:rFonts w:ascii="Times New Roman" w:hAnsi="Times New Roman" w:cs="Times New Roman"/>
        </w:rPr>
        <w:t>Davatelj javne usluge ima pravu provoditi kontrolu ispunjavanja obveza korisnika javne usluge (sa ili bez prisustva komunalnog redara).</w:t>
      </w:r>
    </w:p>
    <w:p w14:paraId="195AEF51" w14:textId="77777777" w:rsidR="005C47F7" w:rsidRPr="005C47F7" w:rsidRDefault="005C47F7" w:rsidP="00CF64A9">
      <w:pPr>
        <w:numPr>
          <w:ilvl w:val="0"/>
          <w:numId w:val="15"/>
        </w:numPr>
        <w:adjustRightInd w:val="0"/>
        <w:spacing w:after="0" w:line="276" w:lineRule="auto"/>
        <w:contextualSpacing/>
        <w:rPr>
          <w:rFonts w:ascii="Times New Roman" w:eastAsia="Times New Roman" w:hAnsi="Times New Roman" w:cs="Times New Roman"/>
          <w:color w:val="auto"/>
        </w:rPr>
      </w:pPr>
      <w:r w:rsidRPr="005C47F7">
        <w:rPr>
          <w:rFonts w:ascii="Times New Roman" w:hAnsi="Times New Roman" w:cs="Times New Roman"/>
          <w:color w:val="231F20"/>
        </w:rPr>
        <w:t>Ugovorna kazna plaća se davatelju javne usluge putem ispostavljenog računa pri čemu se ista izriče nakon utvrđene povrede od strane davatelja javne usluge.</w:t>
      </w:r>
    </w:p>
    <w:p w14:paraId="509BB3F1" w14:textId="77777777" w:rsidR="005C47F7" w:rsidRPr="005C47F7" w:rsidRDefault="005C47F7" w:rsidP="005C47F7">
      <w:pPr>
        <w:spacing w:after="0" w:line="276" w:lineRule="auto"/>
        <w:ind w:left="-5" w:firstLine="0"/>
        <w:rPr>
          <w:rFonts w:ascii="Times New Roman" w:hAnsi="Times New Roman" w:cs="Times New Roman"/>
        </w:rPr>
      </w:pPr>
    </w:p>
    <w:p w14:paraId="00530344" w14:textId="77777777" w:rsidR="005C47F7" w:rsidRPr="005C47F7" w:rsidRDefault="005C47F7" w:rsidP="005C47F7">
      <w:pPr>
        <w:spacing w:line="247" w:lineRule="auto"/>
        <w:rPr>
          <w:rFonts w:ascii="Times New Roman" w:hAnsi="Times New Roman" w:cs="Times New Roman"/>
        </w:rPr>
      </w:pPr>
      <w:r w:rsidRPr="005C47F7">
        <w:rPr>
          <w:rFonts w:ascii="Times New Roman" w:hAnsi="Times New Roman" w:cs="Times New Roman"/>
        </w:rPr>
        <w:t>OPĆI UVJETI UGOVORA S KORISNICIMA JAVNE USLUGE</w:t>
      </w:r>
    </w:p>
    <w:p w14:paraId="1D4B0049" w14:textId="204C6AEF" w:rsidR="005C47F7" w:rsidRPr="005C47F7" w:rsidRDefault="005C47F7" w:rsidP="005C47F7">
      <w:pPr>
        <w:spacing w:after="0" w:line="276" w:lineRule="auto"/>
        <w:ind w:right="4"/>
        <w:jc w:val="center"/>
        <w:rPr>
          <w:rFonts w:ascii="Times New Roman" w:hAnsi="Times New Roman" w:cs="Times New Roman"/>
        </w:rPr>
      </w:pPr>
      <w:r w:rsidRPr="005C47F7">
        <w:rPr>
          <w:rFonts w:ascii="Times New Roman" w:hAnsi="Times New Roman" w:cs="Times New Roman"/>
          <w:b/>
        </w:rPr>
        <w:t>Članak 2</w:t>
      </w:r>
      <w:r w:rsidR="00CF64A9">
        <w:rPr>
          <w:rFonts w:ascii="Times New Roman" w:hAnsi="Times New Roman" w:cs="Times New Roman"/>
          <w:b/>
        </w:rPr>
        <w:t>8</w:t>
      </w:r>
      <w:r w:rsidRPr="005C47F7">
        <w:rPr>
          <w:rFonts w:ascii="Times New Roman" w:hAnsi="Times New Roman" w:cs="Times New Roman"/>
          <w:b/>
        </w:rPr>
        <w:t xml:space="preserve">. </w:t>
      </w:r>
    </w:p>
    <w:p w14:paraId="6156BF1C" w14:textId="77777777" w:rsidR="005C47F7" w:rsidRPr="005C47F7" w:rsidRDefault="005C47F7" w:rsidP="00CF64A9">
      <w:pPr>
        <w:numPr>
          <w:ilvl w:val="0"/>
          <w:numId w:val="44"/>
        </w:numPr>
        <w:spacing w:after="0" w:line="276" w:lineRule="auto"/>
        <w:contextualSpacing/>
        <w:rPr>
          <w:rFonts w:ascii="Times New Roman" w:hAnsi="Times New Roman" w:cs="Times New Roman"/>
        </w:rPr>
      </w:pPr>
      <w:r w:rsidRPr="005C47F7">
        <w:rPr>
          <w:rFonts w:ascii="Times New Roman" w:hAnsi="Times New Roman" w:cs="Times New Roman"/>
        </w:rPr>
        <w:t xml:space="preserve">Opći uvjeti Ugovora s korisnicima javne usluge sadržani su u Prilogu 1 ove Odluke i čine njen sastavni dio. </w:t>
      </w:r>
    </w:p>
    <w:p w14:paraId="57EE7484" w14:textId="77777777" w:rsidR="005C47F7" w:rsidRPr="005C47F7" w:rsidRDefault="005C47F7" w:rsidP="005C47F7">
      <w:pPr>
        <w:spacing w:after="0" w:line="276" w:lineRule="auto"/>
        <w:ind w:left="-5"/>
        <w:rPr>
          <w:rFonts w:ascii="Times New Roman" w:hAnsi="Times New Roman" w:cs="Times New Roman"/>
        </w:rPr>
      </w:pPr>
    </w:p>
    <w:p w14:paraId="71F8DE4A" w14:textId="77777777" w:rsidR="005C47F7" w:rsidRPr="005C47F7" w:rsidRDefault="005C47F7" w:rsidP="005C47F7">
      <w:pPr>
        <w:spacing w:line="247" w:lineRule="auto"/>
        <w:rPr>
          <w:rFonts w:ascii="Times New Roman" w:hAnsi="Times New Roman" w:cs="Times New Roman"/>
        </w:rPr>
      </w:pPr>
      <w:r w:rsidRPr="005C47F7">
        <w:rPr>
          <w:rFonts w:ascii="Times New Roman" w:hAnsi="Times New Roman" w:cs="Times New Roman"/>
        </w:rPr>
        <w:t>PRIJELAZNE I ZAVRŠNE ODREDBE</w:t>
      </w:r>
    </w:p>
    <w:p w14:paraId="6194FA95" w14:textId="10D2CD20" w:rsidR="005C47F7" w:rsidRPr="005C47F7" w:rsidRDefault="005C47F7" w:rsidP="005C47F7">
      <w:pPr>
        <w:spacing w:after="0" w:line="276" w:lineRule="auto"/>
        <w:ind w:right="4"/>
        <w:jc w:val="center"/>
        <w:rPr>
          <w:rFonts w:ascii="Times New Roman" w:hAnsi="Times New Roman" w:cs="Times New Roman"/>
        </w:rPr>
      </w:pPr>
      <w:r w:rsidRPr="005C47F7">
        <w:rPr>
          <w:rFonts w:ascii="Times New Roman" w:hAnsi="Times New Roman" w:cs="Times New Roman"/>
          <w:b/>
        </w:rPr>
        <w:t>Članak 2</w:t>
      </w:r>
      <w:r w:rsidR="00CF64A9">
        <w:rPr>
          <w:rFonts w:ascii="Times New Roman" w:hAnsi="Times New Roman" w:cs="Times New Roman"/>
          <w:b/>
        </w:rPr>
        <w:t>9</w:t>
      </w:r>
      <w:r w:rsidRPr="005C47F7">
        <w:rPr>
          <w:rFonts w:ascii="Times New Roman" w:hAnsi="Times New Roman" w:cs="Times New Roman"/>
          <w:b/>
        </w:rPr>
        <w:t xml:space="preserve">. </w:t>
      </w:r>
    </w:p>
    <w:p w14:paraId="2B5E02D1" w14:textId="77777777" w:rsidR="005C47F7" w:rsidRPr="005C47F7" w:rsidRDefault="005C47F7" w:rsidP="00CF64A9">
      <w:pPr>
        <w:numPr>
          <w:ilvl w:val="0"/>
          <w:numId w:val="45"/>
        </w:numPr>
        <w:spacing w:after="0" w:line="276" w:lineRule="auto"/>
        <w:contextualSpacing/>
        <w:rPr>
          <w:rFonts w:ascii="Times New Roman" w:hAnsi="Times New Roman" w:cs="Times New Roman"/>
        </w:rPr>
      </w:pPr>
      <w:r w:rsidRPr="005C47F7">
        <w:rPr>
          <w:rFonts w:ascii="Times New Roman" w:hAnsi="Times New Roman" w:cs="Times New Roman"/>
        </w:rPr>
        <w:t xml:space="preserve">Stupanjem na snagu ove Odluke prestaje važiti Odluka o načinu pružanja javne usluge prikupljanja miješanog komunalnog otpada i biorazgradivog komunalnog otpada na području Općine Stubičke Toplice (Službeni glasnik br. 10/18 i 27/18). </w:t>
      </w:r>
    </w:p>
    <w:p w14:paraId="509ED9DA" w14:textId="77777777" w:rsidR="005C47F7" w:rsidRPr="005C47F7" w:rsidRDefault="005C47F7" w:rsidP="005C47F7">
      <w:pPr>
        <w:spacing w:after="0" w:line="276" w:lineRule="auto"/>
        <w:ind w:left="-5"/>
        <w:rPr>
          <w:rFonts w:ascii="Times New Roman" w:hAnsi="Times New Roman" w:cs="Times New Roman"/>
        </w:rPr>
      </w:pPr>
    </w:p>
    <w:p w14:paraId="7918566F" w14:textId="4E4DBD82" w:rsidR="005C47F7" w:rsidRPr="005C47F7" w:rsidRDefault="005C47F7" w:rsidP="005C47F7">
      <w:pPr>
        <w:spacing w:after="0" w:line="276" w:lineRule="auto"/>
        <w:ind w:right="4"/>
        <w:jc w:val="center"/>
        <w:rPr>
          <w:rFonts w:ascii="Times New Roman" w:hAnsi="Times New Roman" w:cs="Times New Roman"/>
        </w:rPr>
      </w:pPr>
      <w:r w:rsidRPr="005C47F7">
        <w:rPr>
          <w:rFonts w:ascii="Times New Roman" w:hAnsi="Times New Roman" w:cs="Times New Roman"/>
          <w:b/>
        </w:rPr>
        <w:t xml:space="preserve">Članak </w:t>
      </w:r>
      <w:r w:rsidR="00CF64A9">
        <w:rPr>
          <w:rFonts w:ascii="Times New Roman" w:hAnsi="Times New Roman" w:cs="Times New Roman"/>
          <w:b/>
        </w:rPr>
        <w:t>30</w:t>
      </w:r>
      <w:r w:rsidRPr="005C47F7">
        <w:rPr>
          <w:rFonts w:ascii="Times New Roman" w:hAnsi="Times New Roman" w:cs="Times New Roman"/>
          <w:b/>
        </w:rPr>
        <w:t xml:space="preserve">. </w:t>
      </w:r>
    </w:p>
    <w:p w14:paraId="35B8E326" w14:textId="77777777" w:rsidR="005C47F7" w:rsidRPr="005C47F7" w:rsidRDefault="005C47F7" w:rsidP="00CF64A9">
      <w:pPr>
        <w:numPr>
          <w:ilvl w:val="0"/>
          <w:numId w:val="46"/>
        </w:numPr>
        <w:spacing w:after="0" w:line="276" w:lineRule="auto"/>
        <w:contextualSpacing/>
        <w:rPr>
          <w:rFonts w:ascii="Times New Roman" w:hAnsi="Times New Roman" w:cs="Times New Roman"/>
        </w:rPr>
      </w:pPr>
      <w:r w:rsidRPr="005C47F7">
        <w:rPr>
          <w:rFonts w:ascii="Times New Roman" w:hAnsi="Times New Roman" w:cs="Times New Roman"/>
        </w:rPr>
        <w:lastRenderedPageBreak/>
        <w:t>Ova Odluka stupa na snagu osmog dana od dana objave u Službenom glasniku Krapinsko-zagorske županije.</w:t>
      </w:r>
    </w:p>
    <w:p w14:paraId="12B37B29" w14:textId="77777777" w:rsidR="005E56A4" w:rsidRPr="005C47F7" w:rsidRDefault="005E56A4" w:rsidP="006D45CD">
      <w:pPr>
        <w:spacing w:after="0" w:line="276" w:lineRule="auto"/>
        <w:ind w:left="0" w:firstLine="0"/>
        <w:rPr>
          <w:rFonts w:ascii="Times New Roman" w:hAnsi="Times New Roman" w:cs="Times New Roman"/>
          <w:color w:val="auto"/>
        </w:rPr>
      </w:pPr>
    </w:p>
    <w:p w14:paraId="0A887E9B" w14:textId="77777777" w:rsidR="005E56A4" w:rsidRPr="005C47F7" w:rsidRDefault="005E56A4" w:rsidP="006D45CD">
      <w:pPr>
        <w:spacing w:after="0" w:line="276" w:lineRule="auto"/>
        <w:ind w:left="3540" w:firstLine="0"/>
        <w:jc w:val="center"/>
        <w:rPr>
          <w:rFonts w:ascii="Times New Roman" w:hAnsi="Times New Roman" w:cs="Times New Roman"/>
          <w:color w:val="auto"/>
        </w:rPr>
      </w:pPr>
      <w:r w:rsidRPr="005C47F7">
        <w:rPr>
          <w:rFonts w:ascii="Times New Roman" w:hAnsi="Times New Roman" w:cs="Times New Roman"/>
          <w:color w:val="auto"/>
        </w:rPr>
        <w:t>PREDSJEDNIK OPĆINSKOG VIJEĆA</w:t>
      </w:r>
    </w:p>
    <w:p w14:paraId="316DC851" w14:textId="77777777" w:rsidR="005E56A4" w:rsidRPr="005C47F7" w:rsidRDefault="005E56A4" w:rsidP="006D45CD">
      <w:pPr>
        <w:spacing w:after="0" w:line="276" w:lineRule="auto"/>
        <w:ind w:left="3540" w:firstLine="0"/>
        <w:jc w:val="center"/>
        <w:rPr>
          <w:rFonts w:ascii="Times New Roman" w:hAnsi="Times New Roman" w:cs="Times New Roman"/>
          <w:color w:val="auto"/>
        </w:rPr>
      </w:pPr>
      <w:r w:rsidRPr="005C47F7">
        <w:rPr>
          <w:rFonts w:ascii="Times New Roman" w:hAnsi="Times New Roman" w:cs="Times New Roman"/>
          <w:color w:val="auto"/>
        </w:rPr>
        <w:t>OPĆINE STUBIČKE TOPLICE</w:t>
      </w:r>
    </w:p>
    <w:p w14:paraId="5BAA9441" w14:textId="77777777" w:rsidR="005E56A4" w:rsidRPr="005C47F7" w:rsidRDefault="005E56A4" w:rsidP="006D45CD">
      <w:pPr>
        <w:spacing w:after="0" w:line="276" w:lineRule="auto"/>
        <w:ind w:left="3540" w:firstLine="0"/>
        <w:jc w:val="center"/>
        <w:rPr>
          <w:rFonts w:ascii="Times New Roman" w:hAnsi="Times New Roman" w:cs="Times New Roman"/>
          <w:color w:val="auto"/>
        </w:rPr>
      </w:pPr>
    </w:p>
    <w:p w14:paraId="146E8D1B" w14:textId="58B83B54" w:rsidR="002B243E" w:rsidRPr="005C47F7" w:rsidRDefault="005E56A4" w:rsidP="006D45CD">
      <w:pPr>
        <w:spacing w:after="0" w:line="276" w:lineRule="auto"/>
        <w:ind w:left="3540" w:firstLine="0"/>
        <w:jc w:val="center"/>
        <w:rPr>
          <w:rFonts w:ascii="Times New Roman" w:hAnsi="Times New Roman" w:cs="Times New Roman"/>
          <w:color w:val="auto"/>
        </w:rPr>
      </w:pPr>
      <w:r w:rsidRPr="005C47F7">
        <w:rPr>
          <w:rFonts w:ascii="Times New Roman" w:hAnsi="Times New Roman" w:cs="Times New Roman"/>
          <w:color w:val="auto"/>
        </w:rPr>
        <w:t>Tomislav Mlinarić</w:t>
      </w:r>
    </w:p>
    <w:p w14:paraId="2EC8FDED" w14:textId="7CF06F36" w:rsidR="006D45CD" w:rsidRPr="005C47F7" w:rsidRDefault="006D45CD" w:rsidP="006D45CD">
      <w:pPr>
        <w:spacing w:after="0" w:line="276" w:lineRule="auto"/>
        <w:ind w:left="3540" w:firstLine="0"/>
        <w:jc w:val="center"/>
        <w:rPr>
          <w:rFonts w:ascii="Times New Roman" w:hAnsi="Times New Roman" w:cs="Times New Roman"/>
          <w:color w:val="auto"/>
        </w:rPr>
      </w:pPr>
    </w:p>
    <w:p w14:paraId="2EE76D4B" w14:textId="176BF66D" w:rsidR="00106ECC" w:rsidRDefault="00106ECC" w:rsidP="006D45CD">
      <w:pPr>
        <w:spacing w:after="0" w:line="276" w:lineRule="auto"/>
        <w:ind w:left="3540" w:firstLine="0"/>
        <w:jc w:val="center"/>
        <w:rPr>
          <w:rFonts w:ascii="Times New Roman" w:hAnsi="Times New Roman" w:cs="Times New Roman"/>
          <w:color w:val="auto"/>
        </w:rPr>
      </w:pPr>
    </w:p>
    <w:p w14:paraId="23D9710A" w14:textId="67D2645F" w:rsidR="00CF64A9" w:rsidRDefault="00CF64A9" w:rsidP="006D45CD">
      <w:pPr>
        <w:spacing w:after="0" w:line="276" w:lineRule="auto"/>
        <w:ind w:left="3540" w:firstLine="0"/>
        <w:jc w:val="center"/>
        <w:rPr>
          <w:rFonts w:ascii="Times New Roman" w:hAnsi="Times New Roman" w:cs="Times New Roman"/>
          <w:color w:val="auto"/>
        </w:rPr>
      </w:pPr>
    </w:p>
    <w:p w14:paraId="0D618541" w14:textId="7141C1F0" w:rsidR="00CF64A9" w:rsidRDefault="00CF64A9" w:rsidP="006D45CD">
      <w:pPr>
        <w:spacing w:after="0" w:line="276" w:lineRule="auto"/>
        <w:ind w:left="3540" w:firstLine="0"/>
        <w:jc w:val="center"/>
        <w:rPr>
          <w:rFonts w:ascii="Times New Roman" w:hAnsi="Times New Roman" w:cs="Times New Roman"/>
          <w:color w:val="auto"/>
        </w:rPr>
      </w:pPr>
    </w:p>
    <w:p w14:paraId="02B9FE4A" w14:textId="345D1827" w:rsidR="00CF64A9" w:rsidRDefault="00CF64A9" w:rsidP="006D45CD">
      <w:pPr>
        <w:spacing w:after="0" w:line="276" w:lineRule="auto"/>
        <w:ind w:left="3540" w:firstLine="0"/>
        <w:jc w:val="center"/>
        <w:rPr>
          <w:rFonts w:ascii="Times New Roman" w:hAnsi="Times New Roman" w:cs="Times New Roman"/>
          <w:color w:val="auto"/>
        </w:rPr>
      </w:pPr>
    </w:p>
    <w:p w14:paraId="72745DA5" w14:textId="75396CBD" w:rsidR="00CF64A9" w:rsidRDefault="00CF64A9" w:rsidP="006D45CD">
      <w:pPr>
        <w:spacing w:after="0" w:line="276" w:lineRule="auto"/>
        <w:ind w:left="3540" w:firstLine="0"/>
        <w:jc w:val="center"/>
        <w:rPr>
          <w:rFonts w:ascii="Times New Roman" w:hAnsi="Times New Roman" w:cs="Times New Roman"/>
          <w:color w:val="auto"/>
        </w:rPr>
      </w:pPr>
    </w:p>
    <w:p w14:paraId="370D7AC8" w14:textId="1B2C28B2" w:rsidR="00CF64A9" w:rsidRDefault="00CF64A9" w:rsidP="006D45CD">
      <w:pPr>
        <w:spacing w:after="0" w:line="276" w:lineRule="auto"/>
        <w:ind w:left="3540" w:firstLine="0"/>
        <w:jc w:val="center"/>
        <w:rPr>
          <w:rFonts w:ascii="Times New Roman" w:hAnsi="Times New Roman" w:cs="Times New Roman"/>
          <w:color w:val="auto"/>
        </w:rPr>
      </w:pPr>
    </w:p>
    <w:p w14:paraId="0821E692" w14:textId="17972178" w:rsidR="00CF64A9" w:rsidRDefault="00CF64A9" w:rsidP="006D45CD">
      <w:pPr>
        <w:spacing w:after="0" w:line="276" w:lineRule="auto"/>
        <w:ind w:left="3540" w:firstLine="0"/>
        <w:jc w:val="center"/>
        <w:rPr>
          <w:rFonts w:ascii="Times New Roman" w:hAnsi="Times New Roman" w:cs="Times New Roman"/>
          <w:color w:val="auto"/>
        </w:rPr>
      </w:pPr>
    </w:p>
    <w:p w14:paraId="1BEBB570" w14:textId="77777777" w:rsidR="00CF64A9" w:rsidRPr="005C47F7" w:rsidRDefault="00CF64A9" w:rsidP="006D45CD">
      <w:pPr>
        <w:spacing w:after="0" w:line="276" w:lineRule="auto"/>
        <w:ind w:left="3540" w:firstLine="0"/>
        <w:jc w:val="center"/>
        <w:rPr>
          <w:rFonts w:ascii="Times New Roman" w:hAnsi="Times New Roman" w:cs="Times New Roman"/>
          <w:color w:val="auto"/>
        </w:rPr>
      </w:pPr>
    </w:p>
    <w:p w14:paraId="0A8FDDB8" w14:textId="21A516C9" w:rsidR="006D45CD" w:rsidRPr="005C47F7" w:rsidRDefault="006D45CD" w:rsidP="006D45CD">
      <w:pPr>
        <w:spacing w:after="0" w:line="276" w:lineRule="auto"/>
        <w:ind w:left="0" w:firstLine="0"/>
        <w:rPr>
          <w:rFonts w:ascii="Times New Roman" w:hAnsi="Times New Roman" w:cs="Times New Roman"/>
          <w:color w:val="auto"/>
        </w:rPr>
      </w:pPr>
      <w:r w:rsidRPr="005C47F7">
        <w:rPr>
          <w:rFonts w:ascii="Times New Roman" w:hAnsi="Times New Roman" w:cs="Times New Roman"/>
          <w:color w:val="auto"/>
        </w:rPr>
        <w:t>DOSTAVITI:</w:t>
      </w:r>
    </w:p>
    <w:p w14:paraId="5567E4A6" w14:textId="346FCF86" w:rsidR="006D45CD" w:rsidRPr="005C47F7" w:rsidRDefault="006D45CD" w:rsidP="00CF64A9">
      <w:pPr>
        <w:pStyle w:val="Odlomakpopisa"/>
        <w:numPr>
          <w:ilvl w:val="0"/>
          <w:numId w:val="2"/>
        </w:numPr>
        <w:spacing w:after="0" w:line="276" w:lineRule="auto"/>
        <w:rPr>
          <w:rFonts w:ascii="Times New Roman" w:hAnsi="Times New Roman" w:cs="Times New Roman"/>
          <w:color w:val="auto"/>
        </w:rPr>
      </w:pPr>
      <w:r w:rsidRPr="005C47F7">
        <w:rPr>
          <w:rFonts w:ascii="Times New Roman" w:hAnsi="Times New Roman" w:cs="Times New Roman"/>
          <w:color w:val="auto"/>
        </w:rPr>
        <w:t xml:space="preserve">Ministarstvo </w:t>
      </w:r>
      <w:r w:rsidR="00106ECC" w:rsidRPr="005C47F7">
        <w:rPr>
          <w:rFonts w:ascii="Times New Roman" w:hAnsi="Times New Roman" w:cs="Times New Roman"/>
          <w:color w:val="auto"/>
        </w:rPr>
        <w:t xml:space="preserve">gospodarstva i održivog razvoja, </w:t>
      </w:r>
      <w:r w:rsidR="00106ECC" w:rsidRPr="005C47F7">
        <w:rPr>
          <w:rFonts w:ascii="Times New Roman" w:hAnsi="Times New Roman" w:cs="Times New Roman"/>
          <w:color w:val="auto"/>
        </w:rPr>
        <w:t xml:space="preserve">Radnička cesta 80, </w:t>
      </w:r>
      <w:r w:rsidR="00106ECC" w:rsidRPr="005C47F7">
        <w:rPr>
          <w:rFonts w:ascii="Times New Roman" w:hAnsi="Times New Roman" w:cs="Times New Roman"/>
          <w:color w:val="auto"/>
        </w:rPr>
        <w:t xml:space="preserve">10000 </w:t>
      </w:r>
      <w:r w:rsidR="00106ECC" w:rsidRPr="005C47F7">
        <w:rPr>
          <w:rFonts w:ascii="Times New Roman" w:hAnsi="Times New Roman" w:cs="Times New Roman"/>
          <w:color w:val="auto"/>
        </w:rPr>
        <w:t>Zagreb</w:t>
      </w:r>
    </w:p>
    <w:p w14:paraId="5BA075F2" w14:textId="11657970" w:rsidR="006D45CD" w:rsidRPr="005C47F7" w:rsidRDefault="006D45CD" w:rsidP="00CF64A9">
      <w:pPr>
        <w:pStyle w:val="Odlomakpopisa"/>
        <w:numPr>
          <w:ilvl w:val="0"/>
          <w:numId w:val="2"/>
        </w:numPr>
        <w:spacing w:after="0" w:line="276" w:lineRule="auto"/>
        <w:rPr>
          <w:rFonts w:ascii="Times New Roman" w:hAnsi="Times New Roman" w:cs="Times New Roman"/>
          <w:color w:val="auto"/>
        </w:rPr>
      </w:pPr>
      <w:r w:rsidRPr="005C47F7">
        <w:rPr>
          <w:rFonts w:ascii="Times New Roman" w:hAnsi="Times New Roman" w:cs="Times New Roman"/>
          <w:color w:val="auto"/>
        </w:rPr>
        <w:t>Službeni glasnik</w:t>
      </w:r>
      <w:r w:rsidR="00106ECC" w:rsidRPr="005C47F7">
        <w:rPr>
          <w:rFonts w:ascii="Times New Roman" w:hAnsi="Times New Roman" w:cs="Times New Roman"/>
          <w:color w:val="auto"/>
        </w:rPr>
        <w:t xml:space="preserve"> Krapinsko-zagorske županije</w:t>
      </w:r>
    </w:p>
    <w:p w14:paraId="156CF25E" w14:textId="0C994504" w:rsidR="006D45CD" w:rsidRPr="005C47F7" w:rsidRDefault="006D45CD" w:rsidP="00CF64A9">
      <w:pPr>
        <w:pStyle w:val="Odlomakpopisa"/>
        <w:numPr>
          <w:ilvl w:val="0"/>
          <w:numId w:val="2"/>
        </w:numPr>
        <w:spacing w:after="0" w:line="276" w:lineRule="auto"/>
        <w:rPr>
          <w:rFonts w:ascii="Times New Roman" w:hAnsi="Times New Roman" w:cs="Times New Roman"/>
          <w:color w:val="auto"/>
        </w:rPr>
      </w:pPr>
      <w:hyperlink r:id="rId10" w:history="1">
        <w:r w:rsidRPr="005C47F7">
          <w:rPr>
            <w:rStyle w:val="Hiperveza"/>
            <w:rFonts w:ascii="Times New Roman" w:hAnsi="Times New Roman" w:cs="Times New Roman"/>
          </w:rPr>
          <w:t>www.stubicketoplice.hr</w:t>
        </w:r>
      </w:hyperlink>
      <w:r w:rsidRPr="005C47F7">
        <w:rPr>
          <w:rFonts w:ascii="Times New Roman" w:hAnsi="Times New Roman" w:cs="Times New Roman"/>
          <w:color w:val="auto"/>
        </w:rPr>
        <w:t xml:space="preserve"> </w:t>
      </w:r>
    </w:p>
    <w:p w14:paraId="6EF95FB9" w14:textId="2257F513" w:rsidR="006D45CD" w:rsidRPr="005C47F7" w:rsidRDefault="006D45CD" w:rsidP="00CF64A9">
      <w:pPr>
        <w:pStyle w:val="Odlomakpopisa"/>
        <w:numPr>
          <w:ilvl w:val="0"/>
          <w:numId w:val="2"/>
        </w:numPr>
        <w:spacing w:after="0" w:line="276" w:lineRule="auto"/>
        <w:rPr>
          <w:rFonts w:ascii="Times New Roman" w:hAnsi="Times New Roman" w:cs="Times New Roman"/>
          <w:color w:val="auto"/>
        </w:rPr>
      </w:pPr>
      <w:r w:rsidRPr="005C47F7">
        <w:rPr>
          <w:rFonts w:ascii="Times New Roman" w:hAnsi="Times New Roman" w:cs="Times New Roman"/>
          <w:color w:val="auto"/>
        </w:rPr>
        <w:t>Arhiva, ovdje</w:t>
      </w:r>
    </w:p>
    <w:sectPr w:rsidR="006D45CD" w:rsidRPr="005C47F7" w:rsidSect="002822EC">
      <w:pgSz w:w="11906" w:h="16838"/>
      <w:pgMar w:top="710" w:right="1274" w:bottom="1426" w:left="14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431A2" w14:textId="77777777" w:rsidR="0096028B" w:rsidRDefault="0096028B" w:rsidP="005F2320">
      <w:pPr>
        <w:spacing w:after="0" w:line="240" w:lineRule="auto"/>
      </w:pPr>
      <w:r>
        <w:separator/>
      </w:r>
    </w:p>
  </w:endnote>
  <w:endnote w:type="continuationSeparator" w:id="0">
    <w:p w14:paraId="401715D1" w14:textId="77777777" w:rsidR="0096028B" w:rsidRDefault="0096028B" w:rsidP="005F2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12F4C" w14:textId="77777777" w:rsidR="0096028B" w:rsidRDefault="0096028B" w:rsidP="005F2320">
      <w:pPr>
        <w:spacing w:after="0" w:line="240" w:lineRule="auto"/>
      </w:pPr>
      <w:r>
        <w:separator/>
      </w:r>
    </w:p>
  </w:footnote>
  <w:footnote w:type="continuationSeparator" w:id="0">
    <w:p w14:paraId="4EEC6946" w14:textId="77777777" w:rsidR="0096028B" w:rsidRDefault="0096028B" w:rsidP="005F23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708D0"/>
    <w:multiLevelType w:val="hybridMultilevel"/>
    <w:tmpl w:val="43F8E0FE"/>
    <w:lvl w:ilvl="0" w:tplc="8FA2C0C6">
      <w:start w:val="1"/>
      <w:numFmt w:val="decimal"/>
      <w:lvlText w:val="(%1)"/>
      <w:lvlJc w:val="left"/>
      <w:pPr>
        <w:ind w:left="29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4204288">
      <w:start w:val="1"/>
      <w:numFmt w:val="decimal"/>
      <w:lvlText w:val="%2."/>
      <w:lvlJc w:val="left"/>
      <w:pPr>
        <w:ind w:left="706"/>
      </w:pPr>
      <w:rPr>
        <w:rFonts w:ascii="Times New Roman" w:eastAsia="Calibri" w:hAnsi="Times New Roman" w:cs="Times New Roman" w:hint="default"/>
        <w:b w:val="0"/>
        <w:i w:val="0"/>
        <w:strike w:val="0"/>
        <w:dstrike w:val="0"/>
        <w:color w:val="231F20"/>
        <w:sz w:val="24"/>
        <w:szCs w:val="24"/>
        <w:u w:val="none" w:color="000000"/>
        <w:bdr w:val="none" w:sz="0" w:space="0" w:color="auto"/>
        <w:shd w:val="clear" w:color="auto" w:fill="auto"/>
        <w:vertAlign w:val="baseline"/>
      </w:rPr>
    </w:lvl>
    <w:lvl w:ilvl="2" w:tplc="ED545840">
      <w:start w:val="1"/>
      <w:numFmt w:val="lowerRoman"/>
      <w:lvlText w:val="%3"/>
      <w:lvlJc w:val="left"/>
      <w:pPr>
        <w:ind w:left="136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3" w:tplc="EBF6E2E0">
      <w:start w:val="1"/>
      <w:numFmt w:val="decimal"/>
      <w:lvlText w:val="%4"/>
      <w:lvlJc w:val="left"/>
      <w:pPr>
        <w:ind w:left="208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4" w:tplc="2B886C4E">
      <w:start w:val="1"/>
      <w:numFmt w:val="lowerLetter"/>
      <w:lvlText w:val="%5"/>
      <w:lvlJc w:val="left"/>
      <w:pPr>
        <w:ind w:left="280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5" w:tplc="7DFA7D78">
      <w:start w:val="1"/>
      <w:numFmt w:val="lowerRoman"/>
      <w:lvlText w:val="%6"/>
      <w:lvlJc w:val="left"/>
      <w:pPr>
        <w:ind w:left="352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6" w:tplc="07BC18FA">
      <w:start w:val="1"/>
      <w:numFmt w:val="decimal"/>
      <w:lvlText w:val="%7"/>
      <w:lvlJc w:val="left"/>
      <w:pPr>
        <w:ind w:left="424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7" w:tplc="7B3C304E">
      <w:start w:val="1"/>
      <w:numFmt w:val="lowerLetter"/>
      <w:lvlText w:val="%8"/>
      <w:lvlJc w:val="left"/>
      <w:pPr>
        <w:ind w:left="496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8" w:tplc="80EE99BC">
      <w:start w:val="1"/>
      <w:numFmt w:val="lowerRoman"/>
      <w:lvlText w:val="%9"/>
      <w:lvlJc w:val="left"/>
      <w:pPr>
        <w:ind w:left="568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abstractNum>
  <w:abstractNum w:abstractNumId="1" w15:restartNumberingAfterBreak="0">
    <w:nsid w:val="047D6835"/>
    <w:multiLevelType w:val="hybridMultilevel"/>
    <w:tmpl w:val="EB3C0DF8"/>
    <w:lvl w:ilvl="0" w:tplc="5938549A">
      <w:start w:val="1"/>
      <w:numFmt w:val="decimal"/>
      <w:lvlText w:val="%1."/>
      <w:lvlJc w:val="left"/>
      <w:pPr>
        <w:ind w:left="713"/>
      </w:pPr>
      <w:rPr>
        <w:rFonts w:ascii="Times New Roman" w:eastAsia="Calibri" w:hAnsi="Times New Roman" w:cs="Times New Roman" w:hint="default"/>
        <w:b w:val="0"/>
        <w:i w:val="0"/>
        <w:strike w:val="0"/>
        <w:dstrike w:val="0"/>
        <w:color w:val="231F20"/>
        <w:sz w:val="24"/>
        <w:szCs w:val="24"/>
        <w:u w:val="none" w:color="000000"/>
        <w:bdr w:val="none" w:sz="0" w:space="0" w:color="auto"/>
        <w:shd w:val="clear" w:color="auto" w:fill="auto"/>
        <w:vertAlign w:val="baseline"/>
      </w:rPr>
    </w:lvl>
    <w:lvl w:ilvl="1" w:tplc="FB5C95DE">
      <w:start w:val="1"/>
      <w:numFmt w:val="lowerLetter"/>
      <w:lvlText w:val="%2"/>
      <w:lvlJc w:val="left"/>
      <w:pPr>
        <w:ind w:left="1432"/>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2" w:tplc="FE384E4C">
      <w:start w:val="1"/>
      <w:numFmt w:val="lowerRoman"/>
      <w:lvlText w:val="%3"/>
      <w:lvlJc w:val="left"/>
      <w:pPr>
        <w:ind w:left="2152"/>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3" w:tplc="2528E43A">
      <w:start w:val="1"/>
      <w:numFmt w:val="decimal"/>
      <w:lvlText w:val="%4"/>
      <w:lvlJc w:val="left"/>
      <w:pPr>
        <w:ind w:left="2872"/>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4" w:tplc="14FC8DA8">
      <w:start w:val="1"/>
      <w:numFmt w:val="lowerLetter"/>
      <w:lvlText w:val="%5"/>
      <w:lvlJc w:val="left"/>
      <w:pPr>
        <w:ind w:left="3592"/>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5" w:tplc="EA76680E">
      <w:start w:val="1"/>
      <w:numFmt w:val="lowerRoman"/>
      <w:lvlText w:val="%6"/>
      <w:lvlJc w:val="left"/>
      <w:pPr>
        <w:ind w:left="4312"/>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6" w:tplc="7774390A">
      <w:start w:val="1"/>
      <w:numFmt w:val="decimal"/>
      <w:lvlText w:val="%7"/>
      <w:lvlJc w:val="left"/>
      <w:pPr>
        <w:ind w:left="5032"/>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7" w:tplc="996A1E48">
      <w:start w:val="1"/>
      <w:numFmt w:val="lowerLetter"/>
      <w:lvlText w:val="%8"/>
      <w:lvlJc w:val="left"/>
      <w:pPr>
        <w:ind w:left="5752"/>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8" w:tplc="33721B2A">
      <w:start w:val="1"/>
      <w:numFmt w:val="lowerRoman"/>
      <w:lvlText w:val="%9"/>
      <w:lvlJc w:val="left"/>
      <w:pPr>
        <w:ind w:left="6472"/>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abstractNum>
  <w:abstractNum w:abstractNumId="2" w15:restartNumberingAfterBreak="0">
    <w:nsid w:val="09523168"/>
    <w:multiLevelType w:val="hybridMultilevel"/>
    <w:tmpl w:val="D6180510"/>
    <w:lvl w:ilvl="0" w:tplc="AC1E75D8">
      <w:start w:val="1"/>
      <w:numFmt w:val="decimal"/>
      <w:lvlText w:val="(%1)"/>
      <w:lvlJc w:val="left"/>
      <w:pPr>
        <w:ind w:left="370" w:hanging="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D1D4138"/>
    <w:multiLevelType w:val="hybridMultilevel"/>
    <w:tmpl w:val="31946E2A"/>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 w15:restartNumberingAfterBreak="0">
    <w:nsid w:val="0DBB7302"/>
    <w:multiLevelType w:val="hybridMultilevel"/>
    <w:tmpl w:val="BFE89AB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EE21D9F"/>
    <w:multiLevelType w:val="hybridMultilevel"/>
    <w:tmpl w:val="2F4C03D2"/>
    <w:lvl w:ilvl="0" w:tplc="FC98115A">
      <w:start w:val="1"/>
      <w:numFmt w:val="decimal"/>
      <w:lvlText w:val="(%1)"/>
      <w:lvlJc w:val="left"/>
      <w:pPr>
        <w:ind w:left="295"/>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D30E7E2">
      <w:start w:val="1"/>
      <w:numFmt w:val="decimal"/>
      <w:lvlText w:val="%2."/>
      <w:lvlJc w:val="left"/>
      <w:pPr>
        <w:ind w:left="72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DD1864FA">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2ECADC">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75629D8">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00E2BEA">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92EB8C">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286927A">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FDC94A6">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07C28A6"/>
    <w:multiLevelType w:val="hybridMultilevel"/>
    <w:tmpl w:val="614CF95A"/>
    <w:lvl w:ilvl="0" w:tplc="7CBCD8F0">
      <w:start w:val="1"/>
      <w:numFmt w:val="decimal"/>
      <w:lvlText w:val="%1."/>
      <w:lvlJc w:val="left"/>
      <w:pPr>
        <w:ind w:left="710"/>
      </w:pPr>
      <w:rPr>
        <w:rFonts w:ascii="Times New Roman" w:eastAsia="Calibri" w:hAnsi="Times New Roman" w:cs="Times New Roman" w:hint="default"/>
        <w:b w:val="0"/>
        <w:i w:val="0"/>
        <w:strike w:val="0"/>
        <w:dstrike w:val="0"/>
        <w:color w:val="231F20"/>
        <w:sz w:val="24"/>
        <w:szCs w:val="24"/>
        <w:u w:val="none" w:color="000000"/>
        <w:bdr w:val="none" w:sz="0" w:space="0" w:color="auto"/>
        <w:shd w:val="clear" w:color="auto" w:fill="auto"/>
        <w:vertAlign w:val="baseline"/>
      </w:rPr>
    </w:lvl>
    <w:lvl w:ilvl="1" w:tplc="F192EDBA">
      <w:start w:val="1"/>
      <w:numFmt w:val="lowerLetter"/>
      <w:lvlText w:val="%2"/>
      <w:lvlJc w:val="left"/>
      <w:pPr>
        <w:ind w:left="143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2" w:tplc="B39CE864">
      <w:start w:val="1"/>
      <w:numFmt w:val="lowerRoman"/>
      <w:lvlText w:val="%3"/>
      <w:lvlJc w:val="left"/>
      <w:pPr>
        <w:ind w:left="215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3" w:tplc="E5B04AE4">
      <w:start w:val="1"/>
      <w:numFmt w:val="decimal"/>
      <w:lvlText w:val="%4"/>
      <w:lvlJc w:val="left"/>
      <w:pPr>
        <w:ind w:left="287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4" w:tplc="6FA0CEC4">
      <w:start w:val="1"/>
      <w:numFmt w:val="lowerLetter"/>
      <w:lvlText w:val="%5"/>
      <w:lvlJc w:val="left"/>
      <w:pPr>
        <w:ind w:left="359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5" w:tplc="B7944838">
      <w:start w:val="1"/>
      <w:numFmt w:val="lowerRoman"/>
      <w:lvlText w:val="%6"/>
      <w:lvlJc w:val="left"/>
      <w:pPr>
        <w:ind w:left="431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6" w:tplc="F08499CE">
      <w:start w:val="1"/>
      <w:numFmt w:val="decimal"/>
      <w:lvlText w:val="%7"/>
      <w:lvlJc w:val="left"/>
      <w:pPr>
        <w:ind w:left="503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7" w:tplc="F63ABF84">
      <w:start w:val="1"/>
      <w:numFmt w:val="lowerLetter"/>
      <w:lvlText w:val="%8"/>
      <w:lvlJc w:val="left"/>
      <w:pPr>
        <w:ind w:left="575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8" w:tplc="AF06F426">
      <w:start w:val="1"/>
      <w:numFmt w:val="lowerRoman"/>
      <w:lvlText w:val="%9"/>
      <w:lvlJc w:val="left"/>
      <w:pPr>
        <w:ind w:left="647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abstractNum>
  <w:abstractNum w:abstractNumId="7" w15:restartNumberingAfterBreak="0">
    <w:nsid w:val="11581B2C"/>
    <w:multiLevelType w:val="hybridMultilevel"/>
    <w:tmpl w:val="A8789218"/>
    <w:lvl w:ilvl="0" w:tplc="86E6B97C">
      <w:start w:val="1"/>
      <w:numFmt w:val="decimal"/>
      <w:lvlText w:val="(%1)"/>
      <w:lvlJc w:val="left"/>
      <w:pPr>
        <w:ind w:left="370" w:hanging="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A0019" w:tentative="1">
      <w:start w:val="1"/>
      <w:numFmt w:val="lowerLetter"/>
      <w:lvlText w:val="%2."/>
      <w:lvlJc w:val="left"/>
      <w:pPr>
        <w:ind w:left="1090" w:hanging="360"/>
      </w:pPr>
    </w:lvl>
    <w:lvl w:ilvl="2" w:tplc="041A001B" w:tentative="1">
      <w:start w:val="1"/>
      <w:numFmt w:val="lowerRoman"/>
      <w:lvlText w:val="%3."/>
      <w:lvlJc w:val="right"/>
      <w:pPr>
        <w:ind w:left="1810" w:hanging="180"/>
      </w:pPr>
    </w:lvl>
    <w:lvl w:ilvl="3" w:tplc="041A000F" w:tentative="1">
      <w:start w:val="1"/>
      <w:numFmt w:val="decimal"/>
      <w:lvlText w:val="%4."/>
      <w:lvlJc w:val="left"/>
      <w:pPr>
        <w:ind w:left="2530" w:hanging="360"/>
      </w:pPr>
    </w:lvl>
    <w:lvl w:ilvl="4" w:tplc="041A0019" w:tentative="1">
      <w:start w:val="1"/>
      <w:numFmt w:val="lowerLetter"/>
      <w:lvlText w:val="%5."/>
      <w:lvlJc w:val="left"/>
      <w:pPr>
        <w:ind w:left="3250" w:hanging="360"/>
      </w:pPr>
    </w:lvl>
    <w:lvl w:ilvl="5" w:tplc="041A001B" w:tentative="1">
      <w:start w:val="1"/>
      <w:numFmt w:val="lowerRoman"/>
      <w:lvlText w:val="%6."/>
      <w:lvlJc w:val="right"/>
      <w:pPr>
        <w:ind w:left="3970" w:hanging="180"/>
      </w:pPr>
    </w:lvl>
    <w:lvl w:ilvl="6" w:tplc="041A000F" w:tentative="1">
      <w:start w:val="1"/>
      <w:numFmt w:val="decimal"/>
      <w:lvlText w:val="%7."/>
      <w:lvlJc w:val="left"/>
      <w:pPr>
        <w:ind w:left="4690" w:hanging="360"/>
      </w:pPr>
    </w:lvl>
    <w:lvl w:ilvl="7" w:tplc="041A0019" w:tentative="1">
      <w:start w:val="1"/>
      <w:numFmt w:val="lowerLetter"/>
      <w:lvlText w:val="%8."/>
      <w:lvlJc w:val="left"/>
      <w:pPr>
        <w:ind w:left="5410" w:hanging="360"/>
      </w:pPr>
    </w:lvl>
    <w:lvl w:ilvl="8" w:tplc="041A001B" w:tentative="1">
      <w:start w:val="1"/>
      <w:numFmt w:val="lowerRoman"/>
      <w:lvlText w:val="%9."/>
      <w:lvlJc w:val="right"/>
      <w:pPr>
        <w:ind w:left="6130" w:hanging="180"/>
      </w:pPr>
    </w:lvl>
  </w:abstractNum>
  <w:abstractNum w:abstractNumId="8" w15:restartNumberingAfterBreak="0">
    <w:nsid w:val="13EC0095"/>
    <w:multiLevelType w:val="hybridMultilevel"/>
    <w:tmpl w:val="4566A6FC"/>
    <w:lvl w:ilvl="0" w:tplc="D76E3780">
      <w:start w:val="1"/>
      <w:numFmt w:val="bullet"/>
      <w:lvlText w:val="▪"/>
      <w:lvlJc w:val="left"/>
      <w:pPr>
        <w:ind w:left="720" w:hanging="360"/>
      </w:pPr>
      <w:rPr>
        <w:rFonts w:ascii="Segoe UI Symbol" w:eastAsia="Segoe UI Symbol" w:hAnsi="Segoe UI Symbol" w:cs="Segoe UI Symbol" w:hint="default"/>
        <w:b w:val="0"/>
        <w:i w:val="0"/>
        <w:strike w:val="0"/>
        <w:dstrike w:val="0"/>
        <w:color w:val="231F20"/>
        <w:sz w:val="22"/>
        <w:szCs w:val="22"/>
        <w:u w:val="none" w:color="000000"/>
        <w:bdr w:val="none" w:sz="0" w:space="0" w:color="auto"/>
        <w:shd w:val="clear" w:color="auto" w:fill="auto"/>
        <w:vertAlign w:val="baseline"/>
      </w:rPr>
    </w:lvl>
    <w:lvl w:ilvl="1" w:tplc="67D48C7A">
      <w:start w:val="1"/>
      <w:numFmt w:val="bullet"/>
      <w:lvlText w:val="-"/>
      <w:lvlJc w:val="left"/>
      <w:pPr>
        <w:ind w:left="1440" w:hanging="360"/>
      </w:pPr>
      <w:rPr>
        <w:rFonts w:ascii="Calibri" w:eastAsia="Times New Roman" w:hAnsi="Calibri"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C774838"/>
    <w:multiLevelType w:val="hybridMultilevel"/>
    <w:tmpl w:val="D7184284"/>
    <w:lvl w:ilvl="0" w:tplc="2380617C">
      <w:start w:val="1"/>
      <w:numFmt w:val="decimal"/>
      <w:lvlText w:val="(%1)"/>
      <w:lvlJc w:val="left"/>
      <w:pPr>
        <w:ind w:left="370" w:hanging="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A0019" w:tentative="1">
      <w:start w:val="1"/>
      <w:numFmt w:val="lowerLetter"/>
      <w:lvlText w:val="%2."/>
      <w:lvlJc w:val="left"/>
      <w:pPr>
        <w:ind w:left="1090" w:hanging="360"/>
      </w:pPr>
    </w:lvl>
    <w:lvl w:ilvl="2" w:tplc="041A001B" w:tentative="1">
      <w:start w:val="1"/>
      <w:numFmt w:val="lowerRoman"/>
      <w:lvlText w:val="%3."/>
      <w:lvlJc w:val="right"/>
      <w:pPr>
        <w:ind w:left="1810" w:hanging="180"/>
      </w:pPr>
    </w:lvl>
    <w:lvl w:ilvl="3" w:tplc="041A000F" w:tentative="1">
      <w:start w:val="1"/>
      <w:numFmt w:val="decimal"/>
      <w:lvlText w:val="%4."/>
      <w:lvlJc w:val="left"/>
      <w:pPr>
        <w:ind w:left="2530" w:hanging="360"/>
      </w:pPr>
    </w:lvl>
    <w:lvl w:ilvl="4" w:tplc="041A0019" w:tentative="1">
      <w:start w:val="1"/>
      <w:numFmt w:val="lowerLetter"/>
      <w:lvlText w:val="%5."/>
      <w:lvlJc w:val="left"/>
      <w:pPr>
        <w:ind w:left="3250" w:hanging="360"/>
      </w:pPr>
    </w:lvl>
    <w:lvl w:ilvl="5" w:tplc="041A001B" w:tentative="1">
      <w:start w:val="1"/>
      <w:numFmt w:val="lowerRoman"/>
      <w:lvlText w:val="%6."/>
      <w:lvlJc w:val="right"/>
      <w:pPr>
        <w:ind w:left="3970" w:hanging="180"/>
      </w:pPr>
    </w:lvl>
    <w:lvl w:ilvl="6" w:tplc="041A000F" w:tentative="1">
      <w:start w:val="1"/>
      <w:numFmt w:val="decimal"/>
      <w:lvlText w:val="%7."/>
      <w:lvlJc w:val="left"/>
      <w:pPr>
        <w:ind w:left="4690" w:hanging="360"/>
      </w:pPr>
    </w:lvl>
    <w:lvl w:ilvl="7" w:tplc="041A0019" w:tentative="1">
      <w:start w:val="1"/>
      <w:numFmt w:val="lowerLetter"/>
      <w:lvlText w:val="%8."/>
      <w:lvlJc w:val="left"/>
      <w:pPr>
        <w:ind w:left="5410" w:hanging="360"/>
      </w:pPr>
    </w:lvl>
    <w:lvl w:ilvl="8" w:tplc="041A001B" w:tentative="1">
      <w:start w:val="1"/>
      <w:numFmt w:val="lowerRoman"/>
      <w:lvlText w:val="%9."/>
      <w:lvlJc w:val="right"/>
      <w:pPr>
        <w:ind w:left="6130" w:hanging="180"/>
      </w:pPr>
    </w:lvl>
  </w:abstractNum>
  <w:abstractNum w:abstractNumId="10" w15:restartNumberingAfterBreak="0">
    <w:nsid w:val="1DF61DFC"/>
    <w:multiLevelType w:val="hybridMultilevel"/>
    <w:tmpl w:val="ADAE8D44"/>
    <w:lvl w:ilvl="0" w:tplc="D976286E">
      <w:start w:val="1"/>
      <w:numFmt w:val="decimal"/>
      <w:lvlText w:val="(%1)"/>
      <w:lvlJc w:val="left"/>
      <w:pPr>
        <w:ind w:left="380" w:hanging="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A0019" w:tentative="1">
      <w:start w:val="1"/>
      <w:numFmt w:val="lowerLetter"/>
      <w:lvlText w:val="%2."/>
      <w:lvlJc w:val="left"/>
      <w:pPr>
        <w:ind w:left="1450" w:hanging="360"/>
      </w:pPr>
    </w:lvl>
    <w:lvl w:ilvl="2" w:tplc="041A001B" w:tentative="1">
      <w:start w:val="1"/>
      <w:numFmt w:val="lowerRoman"/>
      <w:lvlText w:val="%3."/>
      <w:lvlJc w:val="right"/>
      <w:pPr>
        <w:ind w:left="2170" w:hanging="180"/>
      </w:pPr>
    </w:lvl>
    <w:lvl w:ilvl="3" w:tplc="041A000F" w:tentative="1">
      <w:start w:val="1"/>
      <w:numFmt w:val="decimal"/>
      <w:lvlText w:val="%4."/>
      <w:lvlJc w:val="left"/>
      <w:pPr>
        <w:ind w:left="2890" w:hanging="360"/>
      </w:pPr>
    </w:lvl>
    <w:lvl w:ilvl="4" w:tplc="041A0019" w:tentative="1">
      <w:start w:val="1"/>
      <w:numFmt w:val="lowerLetter"/>
      <w:lvlText w:val="%5."/>
      <w:lvlJc w:val="left"/>
      <w:pPr>
        <w:ind w:left="3610" w:hanging="360"/>
      </w:pPr>
    </w:lvl>
    <w:lvl w:ilvl="5" w:tplc="041A001B" w:tentative="1">
      <w:start w:val="1"/>
      <w:numFmt w:val="lowerRoman"/>
      <w:lvlText w:val="%6."/>
      <w:lvlJc w:val="right"/>
      <w:pPr>
        <w:ind w:left="4330" w:hanging="180"/>
      </w:pPr>
    </w:lvl>
    <w:lvl w:ilvl="6" w:tplc="041A000F" w:tentative="1">
      <w:start w:val="1"/>
      <w:numFmt w:val="decimal"/>
      <w:lvlText w:val="%7."/>
      <w:lvlJc w:val="left"/>
      <w:pPr>
        <w:ind w:left="5050" w:hanging="360"/>
      </w:pPr>
    </w:lvl>
    <w:lvl w:ilvl="7" w:tplc="041A0019" w:tentative="1">
      <w:start w:val="1"/>
      <w:numFmt w:val="lowerLetter"/>
      <w:lvlText w:val="%8."/>
      <w:lvlJc w:val="left"/>
      <w:pPr>
        <w:ind w:left="5770" w:hanging="360"/>
      </w:pPr>
    </w:lvl>
    <w:lvl w:ilvl="8" w:tplc="041A001B" w:tentative="1">
      <w:start w:val="1"/>
      <w:numFmt w:val="lowerRoman"/>
      <w:lvlText w:val="%9."/>
      <w:lvlJc w:val="right"/>
      <w:pPr>
        <w:ind w:left="6490" w:hanging="180"/>
      </w:pPr>
    </w:lvl>
  </w:abstractNum>
  <w:abstractNum w:abstractNumId="11" w15:restartNumberingAfterBreak="0">
    <w:nsid w:val="1E153731"/>
    <w:multiLevelType w:val="hybridMultilevel"/>
    <w:tmpl w:val="23F240C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15:restartNumberingAfterBreak="0">
    <w:nsid w:val="20812BF2"/>
    <w:multiLevelType w:val="hybridMultilevel"/>
    <w:tmpl w:val="66F64DC2"/>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3" w15:restartNumberingAfterBreak="0">
    <w:nsid w:val="20A51EEA"/>
    <w:multiLevelType w:val="hybridMultilevel"/>
    <w:tmpl w:val="F6A0DB0A"/>
    <w:lvl w:ilvl="0" w:tplc="AD1C7D0C">
      <w:start w:val="1"/>
      <w:numFmt w:val="decimal"/>
      <w:lvlText w:val="(%1)"/>
      <w:lvlJc w:val="left"/>
      <w:pPr>
        <w:ind w:left="370" w:hanging="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98044FF"/>
    <w:multiLevelType w:val="hybridMultilevel"/>
    <w:tmpl w:val="57A83DA2"/>
    <w:lvl w:ilvl="0" w:tplc="7E7CDD80">
      <w:start w:val="1"/>
      <w:numFmt w:val="bullet"/>
      <w:lvlText w:val=""/>
      <w:lvlJc w:val="left"/>
      <w:pPr>
        <w:ind w:left="1090" w:hanging="360"/>
      </w:pPr>
      <w:rPr>
        <w:rFonts w:ascii="Symbol" w:hAnsi="Symbol" w:hint="default"/>
      </w:rPr>
    </w:lvl>
    <w:lvl w:ilvl="1" w:tplc="041A0003" w:tentative="1">
      <w:start w:val="1"/>
      <w:numFmt w:val="bullet"/>
      <w:lvlText w:val="o"/>
      <w:lvlJc w:val="left"/>
      <w:pPr>
        <w:ind w:left="1810" w:hanging="360"/>
      </w:pPr>
      <w:rPr>
        <w:rFonts w:ascii="Courier New" w:hAnsi="Courier New" w:cs="Courier New" w:hint="default"/>
      </w:rPr>
    </w:lvl>
    <w:lvl w:ilvl="2" w:tplc="041A0005" w:tentative="1">
      <w:start w:val="1"/>
      <w:numFmt w:val="bullet"/>
      <w:lvlText w:val=""/>
      <w:lvlJc w:val="left"/>
      <w:pPr>
        <w:ind w:left="2530" w:hanging="360"/>
      </w:pPr>
      <w:rPr>
        <w:rFonts w:ascii="Wingdings" w:hAnsi="Wingdings" w:hint="default"/>
      </w:rPr>
    </w:lvl>
    <w:lvl w:ilvl="3" w:tplc="041A0001" w:tentative="1">
      <w:start w:val="1"/>
      <w:numFmt w:val="bullet"/>
      <w:lvlText w:val=""/>
      <w:lvlJc w:val="left"/>
      <w:pPr>
        <w:ind w:left="3250" w:hanging="360"/>
      </w:pPr>
      <w:rPr>
        <w:rFonts w:ascii="Symbol" w:hAnsi="Symbol" w:hint="default"/>
      </w:rPr>
    </w:lvl>
    <w:lvl w:ilvl="4" w:tplc="041A0003" w:tentative="1">
      <w:start w:val="1"/>
      <w:numFmt w:val="bullet"/>
      <w:lvlText w:val="o"/>
      <w:lvlJc w:val="left"/>
      <w:pPr>
        <w:ind w:left="3970" w:hanging="360"/>
      </w:pPr>
      <w:rPr>
        <w:rFonts w:ascii="Courier New" w:hAnsi="Courier New" w:cs="Courier New" w:hint="default"/>
      </w:rPr>
    </w:lvl>
    <w:lvl w:ilvl="5" w:tplc="041A0005" w:tentative="1">
      <w:start w:val="1"/>
      <w:numFmt w:val="bullet"/>
      <w:lvlText w:val=""/>
      <w:lvlJc w:val="left"/>
      <w:pPr>
        <w:ind w:left="4690" w:hanging="360"/>
      </w:pPr>
      <w:rPr>
        <w:rFonts w:ascii="Wingdings" w:hAnsi="Wingdings" w:hint="default"/>
      </w:rPr>
    </w:lvl>
    <w:lvl w:ilvl="6" w:tplc="041A0001" w:tentative="1">
      <w:start w:val="1"/>
      <w:numFmt w:val="bullet"/>
      <w:lvlText w:val=""/>
      <w:lvlJc w:val="left"/>
      <w:pPr>
        <w:ind w:left="5410" w:hanging="360"/>
      </w:pPr>
      <w:rPr>
        <w:rFonts w:ascii="Symbol" w:hAnsi="Symbol" w:hint="default"/>
      </w:rPr>
    </w:lvl>
    <w:lvl w:ilvl="7" w:tplc="041A0003" w:tentative="1">
      <w:start w:val="1"/>
      <w:numFmt w:val="bullet"/>
      <w:lvlText w:val="o"/>
      <w:lvlJc w:val="left"/>
      <w:pPr>
        <w:ind w:left="6130" w:hanging="360"/>
      </w:pPr>
      <w:rPr>
        <w:rFonts w:ascii="Courier New" w:hAnsi="Courier New" w:cs="Courier New" w:hint="default"/>
      </w:rPr>
    </w:lvl>
    <w:lvl w:ilvl="8" w:tplc="041A0005" w:tentative="1">
      <w:start w:val="1"/>
      <w:numFmt w:val="bullet"/>
      <w:lvlText w:val=""/>
      <w:lvlJc w:val="left"/>
      <w:pPr>
        <w:ind w:left="6850" w:hanging="360"/>
      </w:pPr>
      <w:rPr>
        <w:rFonts w:ascii="Wingdings" w:hAnsi="Wingdings" w:hint="default"/>
      </w:rPr>
    </w:lvl>
  </w:abstractNum>
  <w:abstractNum w:abstractNumId="15" w15:restartNumberingAfterBreak="0">
    <w:nsid w:val="2E577125"/>
    <w:multiLevelType w:val="hybridMultilevel"/>
    <w:tmpl w:val="8E2A4924"/>
    <w:lvl w:ilvl="0" w:tplc="52C6F390">
      <w:start w:val="1"/>
      <w:numFmt w:val="decimal"/>
      <w:lvlText w:val="(%1)"/>
      <w:lvlJc w:val="left"/>
      <w:pPr>
        <w:ind w:left="360" w:hanging="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430" w:hanging="360"/>
      </w:pPr>
    </w:lvl>
    <w:lvl w:ilvl="2" w:tplc="FFFFFFFF" w:tentative="1">
      <w:start w:val="1"/>
      <w:numFmt w:val="lowerRoman"/>
      <w:lvlText w:val="%3."/>
      <w:lvlJc w:val="right"/>
      <w:pPr>
        <w:ind w:left="2150" w:hanging="180"/>
      </w:pPr>
    </w:lvl>
    <w:lvl w:ilvl="3" w:tplc="FFFFFFFF" w:tentative="1">
      <w:start w:val="1"/>
      <w:numFmt w:val="decimal"/>
      <w:lvlText w:val="%4."/>
      <w:lvlJc w:val="left"/>
      <w:pPr>
        <w:ind w:left="2870" w:hanging="360"/>
      </w:pPr>
    </w:lvl>
    <w:lvl w:ilvl="4" w:tplc="FFFFFFFF" w:tentative="1">
      <w:start w:val="1"/>
      <w:numFmt w:val="lowerLetter"/>
      <w:lvlText w:val="%5."/>
      <w:lvlJc w:val="left"/>
      <w:pPr>
        <w:ind w:left="3590" w:hanging="360"/>
      </w:pPr>
    </w:lvl>
    <w:lvl w:ilvl="5" w:tplc="FFFFFFFF" w:tentative="1">
      <w:start w:val="1"/>
      <w:numFmt w:val="lowerRoman"/>
      <w:lvlText w:val="%6."/>
      <w:lvlJc w:val="right"/>
      <w:pPr>
        <w:ind w:left="4310" w:hanging="180"/>
      </w:pPr>
    </w:lvl>
    <w:lvl w:ilvl="6" w:tplc="FFFFFFFF" w:tentative="1">
      <w:start w:val="1"/>
      <w:numFmt w:val="decimal"/>
      <w:lvlText w:val="%7."/>
      <w:lvlJc w:val="left"/>
      <w:pPr>
        <w:ind w:left="5030" w:hanging="360"/>
      </w:pPr>
    </w:lvl>
    <w:lvl w:ilvl="7" w:tplc="FFFFFFFF" w:tentative="1">
      <w:start w:val="1"/>
      <w:numFmt w:val="lowerLetter"/>
      <w:lvlText w:val="%8."/>
      <w:lvlJc w:val="left"/>
      <w:pPr>
        <w:ind w:left="5750" w:hanging="360"/>
      </w:pPr>
    </w:lvl>
    <w:lvl w:ilvl="8" w:tplc="FFFFFFFF" w:tentative="1">
      <w:start w:val="1"/>
      <w:numFmt w:val="lowerRoman"/>
      <w:lvlText w:val="%9."/>
      <w:lvlJc w:val="right"/>
      <w:pPr>
        <w:ind w:left="6470" w:hanging="180"/>
      </w:pPr>
    </w:lvl>
  </w:abstractNum>
  <w:abstractNum w:abstractNumId="16" w15:restartNumberingAfterBreak="0">
    <w:nsid w:val="347F34DE"/>
    <w:multiLevelType w:val="hybridMultilevel"/>
    <w:tmpl w:val="66287F98"/>
    <w:lvl w:ilvl="0" w:tplc="C9E4AAC8">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272D7F4">
      <w:start w:val="1"/>
      <w:numFmt w:val="decimal"/>
      <w:lvlText w:val="%2."/>
      <w:lvlJc w:val="left"/>
      <w:pPr>
        <w:ind w:left="706"/>
      </w:pPr>
      <w:rPr>
        <w:rFonts w:ascii="Times New Roman" w:eastAsia="Calibri" w:hAnsi="Times New Roman" w:cs="Times New Roman" w:hint="default"/>
        <w:b w:val="0"/>
        <w:i w:val="0"/>
        <w:strike w:val="0"/>
        <w:dstrike w:val="0"/>
        <w:color w:val="231F20"/>
        <w:sz w:val="24"/>
        <w:szCs w:val="24"/>
        <w:u w:val="none" w:color="000000"/>
        <w:bdr w:val="none" w:sz="0" w:space="0" w:color="auto"/>
        <w:shd w:val="clear" w:color="auto" w:fill="auto"/>
        <w:vertAlign w:val="baseline"/>
      </w:rPr>
    </w:lvl>
    <w:lvl w:ilvl="2" w:tplc="00787794">
      <w:start w:val="1"/>
      <w:numFmt w:val="lowerRoman"/>
      <w:lvlText w:val="%3"/>
      <w:lvlJc w:val="left"/>
      <w:pPr>
        <w:ind w:left="136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3" w:tplc="0EE4A240">
      <w:start w:val="1"/>
      <w:numFmt w:val="decimal"/>
      <w:lvlText w:val="%4"/>
      <w:lvlJc w:val="left"/>
      <w:pPr>
        <w:ind w:left="208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4" w:tplc="E2A08E26">
      <w:start w:val="1"/>
      <w:numFmt w:val="lowerLetter"/>
      <w:lvlText w:val="%5"/>
      <w:lvlJc w:val="left"/>
      <w:pPr>
        <w:ind w:left="280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5" w:tplc="BDD65A12">
      <w:start w:val="1"/>
      <w:numFmt w:val="lowerRoman"/>
      <w:lvlText w:val="%6"/>
      <w:lvlJc w:val="left"/>
      <w:pPr>
        <w:ind w:left="352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6" w:tplc="E1AC3CB0">
      <w:start w:val="1"/>
      <w:numFmt w:val="decimal"/>
      <w:lvlText w:val="%7"/>
      <w:lvlJc w:val="left"/>
      <w:pPr>
        <w:ind w:left="424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7" w:tplc="BB58CC16">
      <w:start w:val="1"/>
      <w:numFmt w:val="lowerLetter"/>
      <w:lvlText w:val="%8"/>
      <w:lvlJc w:val="left"/>
      <w:pPr>
        <w:ind w:left="496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8" w:tplc="F12CD278">
      <w:start w:val="1"/>
      <w:numFmt w:val="lowerRoman"/>
      <w:lvlText w:val="%9"/>
      <w:lvlJc w:val="left"/>
      <w:pPr>
        <w:ind w:left="568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abstractNum>
  <w:abstractNum w:abstractNumId="17" w15:restartNumberingAfterBreak="0">
    <w:nsid w:val="38554EAB"/>
    <w:multiLevelType w:val="hybridMultilevel"/>
    <w:tmpl w:val="4B7AE660"/>
    <w:lvl w:ilvl="0" w:tplc="B0AA0746">
      <w:start w:val="1"/>
      <w:numFmt w:val="decimal"/>
      <w:lvlText w:val="%1."/>
      <w:lvlJc w:val="left"/>
      <w:pPr>
        <w:ind w:left="706"/>
      </w:pPr>
      <w:rPr>
        <w:rFonts w:ascii="Times New Roman" w:eastAsia="Calibri" w:hAnsi="Times New Roman" w:cs="Times New Roman" w:hint="default"/>
        <w:b w:val="0"/>
        <w:i w:val="0"/>
        <w:strike w:val="0"/>
        <w:dstrike w:val="0"/>
        <w:color w:val="231F20"/>
        <w:sz w:val="24"/>
        <w:szCs w:val="24"/>
        <w:u w:val="none" w:color="000000"/>
        <w:bdr w:val="none" w:sz="0" w:space="0" w:color="auto"/>
        <w:shd w:val="clear" w:color="auto" w:fill="auto"/>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8AC57D4"/>
    <w:multiLevelType w:val="hybridMultilevel"/>
    <w:tmpl w:val="29B434DC"/>
    <w:lvl w:ilvl="0" w:tplc="2D3A4FB0">
      <w:start w:val="1"/>
      <w:numFmt w:val="decimal"/>
      <w:lvlText w:val="(%1)"/>
      <w:lvlJc w:val="left"/>
      <w:pPr>
        <w:ind w:left="370" w:hanging="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090" w:hanging="360"/>
      </w:pPr>
    </w:lvl>
    <w:lvl w:ilvl="2" w:tplc="FFFFFFFF" w:tentative="1">
      <w:start w:val="1"/>
      <w:numFmt w:val="lowerRoman"/>
      <w:lvlText w:val="%3."/>
      <w:lvlJc w:val="right"/>
      <w:pPr>
        <w:ind w:left="1810" w:hanging="180"/>
      </w:pPr>
    </w:lvl>
    <w:lvl w:ilvl="3" w:tplc="FFFFFFFF" w:tentative="1">
      <w:start w:val="1"/>
      <w:numFmt w:val="decimal"/>
      <w:lvlText w:val="%4."/>
      <w:lvlJc w:val="left"/>
      <w:pPr>
        <w:ind w:left="2530" w:hanging="360"/>
      </w:pPr>
    </w:lvl>
    <w:lvl w:ilvl="4" w:tplc="FFFFFFFF" w:tentative="1">
      <w:start w:val="1"/>
      <w:numFmt w:val="lowerLetter"/>
      <w:lvlText w:val="%5."/>
      <w:lvlJc w:val="left"/>
      <w:pPr>
        <w:ind w:left="3250" w:hanging="360"/>
      </w:pPr>
    </w:lvl>
    <w:lvl w:ilvl="5" w:tplc="FFFFFFFF" w:tentative="1">
      <w:start w:val="1"/>
      <w:numFmt w:val="lowerRoman"/>
      <w:lvlText w:val="%6."/>
      <w:lvlJc w:val="right"/>
      <w:pPr>
        <w:ind w:left="3970" w:hanging="180"/>
      </w:pPr>
    </w:lvl>
    <w:lvl w:ilvl="6" w:tplc="FFFFFFFF" w:tentative="1">
      <w:start w:val="1"/>
      <w:numFmt w:val="decimal"/>
      <w:lvlText w:val="%7."/>
      <w:lvlJc w:val="left"/>
      <w:pPr>
        <w:ind w:left="4690" w:hanging="360"/>
      </w:pPr>
    </w:lvl>
    <w:lvl w:ilvl="7" w:tplc="FFFFFFFF" w:tentative="1">
      <w:start w:val="1"/>
      <w:numFmt w:val="lowerLetter"/>
      <w:lvlText w:val="%8."/>
      <w:lvlJc w:val="left"/>
      <w:pPr>
        <w:ind w:left="5410" w:hanging="360"/>
      </w:pPr>
    </w:lvl>
    <w:lvl w:ilvl="8" w:tplc="FFFFFFFF" w:tentative="1">
      <w:start w:val="1"/>
      <w:numFmt w:val="lowerRoman"/>
      <w:lvlText w:val="%9."/>
      <w:lvlJc w:val="right"/>
      <w:pPr>
        <w:ind w:left="6130" w:hanging="180"/>
      </w:pPr>
    </w:lvl>
  </w:abstractNum>
  <w:abstractNum w:abstractNumId="19" w15:restartNumberingAfterBreak="0">
    <w:nsid w:val="3E812DAE"/>
    <w:multiLevelType w:val="hybridMultilevel"/>
    <w:tmpl w:val="D108B486"/>
    <w:lvl w:ilvl="0" w:tplc="17FECCD6">
      <w:start w:val="1"/>
      <w:numFmt w:val="bullet"/>
      <w:lvlText w:val="•"/>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FECCD6">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EA626EA">
      <w:start w:val="1"/>
      <w:numFmt w:val="bullet"/>
      <w:lvlText w:val="▪"/>
      <w:lvlJc w:val="left"/>
      <w:pPr>
        <w:ind w:left="1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244FFF0">
      <w:start w:val="1"/>
      <w:numFmt w:val="bullet"/>
      <w:lvlText w:val="•"/>
      <w:lvlJc w:val="left"/>
      <w:pPr>
        <w:ind w:left="2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F0EE4C">
      <w:start w:val="1"/>
      <w:numFmt w:val="bullet"/>
      <w:lvlText w:val="o"/>
      <w:lvlJc w:val="left"/>
      <w:pPr>
        <w:ind w:left="2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AA26934">
      <w:start w:val="1"/>
      <w:numFmt w:val="bullet"/>
      <w:lvlText w:val="▪"/>
      <w:lvlJc w:val="left"/>
      <w:pPr>
        <w:ind w:left="3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0A3BE8">
      <w:start w:val="1"/>
      <w:numFmt w:val="bullet"/>
      <w:lvlText w:val="•"/>
      <w:lvlJc w:val="left"/>
      <w:pPr>
        <w:ind w:left="43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429F0E">
      <w:start w:val="1"/>
      <w:numFmt w:val="bullet"/>
      <w:lvlText w:val="o"/>
      <w:lvlJc w:val="left"/>
      <w:pPr>
        <w:ind w:left="50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D06C330">
      <w:start w:val="1"/>
      <w:numFmt w:val="bullet"/>
      <w:lvlText w:val="▪"/>
      <w:lvlJc w:val="left"/>
      <w:pPr>
        <w:ind w:left="57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F67051E"/>
    <w:multiLevelType w:val="hybridMultilevel"/>
    <w:tmpl w:val="5D0E7200"/>
    <w:lvl w:ilvl="0" w:tplc="981864CC">
      <w:start w:val="1"/>
      <w:numFmt w:val="decimal"/>
      <w:lvlText w:val="(%1)"/>
      <w:lvlJc w:val="left"/>
      <w:pPr>
        <w:ind w:left="295"/>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8DC4CCE">
      <w:start w:val="1"/>
      <w:numFmt w:val="decimal"/>
      <w:lvlText w:val="%2."/>
      <w:lvlJc w:val="left"/>
      <w:pPr>
        <w:ind w:left="712"/>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6D5CF3C0">
      <w:start w:val="1"/>
      <w:numFmt w:val="lowerRoman"/>
      <w:lvlText w:val="%3"/>
      <w:lvlJc w:val="left"/>
      <w:pPr>
        <w:ind w:left="1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9104478">
      <w:start w:val="1"/>
      <w:numFmt w:val="decimal"/>
      <w:lvlText w:val="%4"/>
      <w:lvlJc w:val="left"/>
      <w:pPr>
        <w:ind w:left="21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404569C">
      <w:start w:val="1"/>
      <w:numFmt w:val="lowerLetter"/>
      <w:lvlText w:val="%5"/>
      <w:lvlJc w:val="left"/>
      <w:pPr>
        <w:ind w:left="28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264D04A">
      <w:start w:val="1"/>
      <w:numFmt w:val="lowerRoman"/>
      <w:lvlText w:val="%6"/>
      <w:lvlJc w:val="left"/>
      <w:pPr>
        <w:ind w:left="35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29A83E8">
      <w:start w:val="1"/>
      <w:numFmt w:val="decimal"/>
      <w:lvlText w:val="%7"/>
      <w:lvlJc w:val="left"/>
      <w:pPr>
        <w:ind w:left="4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6F41F2A">
      <w:start w:val="1"/>
      <w:numFmt w:val="lowerLetter"/>
      <w:lvlText w:val="%8"/>
      <w:lvlJc w:val="left"/>
      <w:pPr>
        <w:ind w:left="5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668E6EE">
      <w:start w:val="1"/>
      <w:numFmt w:val="lowerRoman"/>
      <w:lvlText w:val="%9"/>
      <w:lvlJc w:val="left"/>
      <w:pPr>
        <w:ind w:left="5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0BE05F2"/>
    <w:multiLevelType w:val="hybridMultilevel"/>
    <w:tmpl w:val="1FEADCF8"/>
    <w:lvl w:ilvl="0" w:tplc="999A4F72">
      <w:start w:val="1"/>
      <w:numFmt w:val="decimal"/>
      <w:lvlText w:val="(%1)"/>
      <w:lvlJc w:val="left"/>
      <w:pPr>
        <w:ind w:left="370" w:hanging="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090" w:hanging="360"/>
      </w:pPr>
    </w:lvl>
    <w:lvl w:ilvl="2" w:tplc="FFFFFFFF" w:tentative="1">
      <w:start w:val="1"/>
      <w:numFmt w:val="lowerRoman"/>
      <w:lvlText w:val="%3."/>
      <w:lvlJc w:val="right"/>
      <w:pPr>
        <w:ind w:left="1810" w:hanging="180"/>
      </w:pPr>
    </w:lvl>
    <w:lvl w:ilvl="3" w:tplc="FFFFFFFF" w:tentative="1">
      <w:start w:val="1"/>
      <w:numFmt w:val="decimal"/>
      <w:lvlText w:val="%4."/>
      <w:lvlJc w:val="left"/>
      <w:pPr>
        <w:ind w:left="2530" w:hanging="360"/>
      </w:pPr>
    </w:lvl>
    <w:lvl w:ilvl="4" w:tplc="FFFFFFFF" w:tentative="1">
      <w:start w:val="1"/>
      <w:numFmt w:val="lowerLetter"/>
      <w:lvlText w:val="%5."/>
      <w:lvlJc w:val="left"/>
      <w:pPr>
        <w:ind w:left="3250" w:hanging="360"/>
      </w:pPr>
    </w:lvl>
    <w:lvl w:ilvl="5" w:tplc="FFFFFFFF" w:tentative="1">
      <w:start w:val="1"/>
      <w:numFmt w:val="lowerRoman"/>
      <w:lvlText w:val="%6."/>
      <w:lvlJc w:val="right"/>
      <w:pPr>
        <w:ind w:left="3970" w:hanging="180"/>
      </w:pPr>
    </w:lvl>
    <w:lvl w:ilvl="6" w:tplc="FFFFFFFF" w:tentative="1">
      <w:start w:val="1"/>
      <w:numFmt w:val="decimal"/>
      <w:lvlText w:val="%7."/>
      <w:lvlJc w:val="left"/>
      <w:pPr>
        <w:ind w:left="4690" w:hanging="360"/>
      </w:pPr>
    </w:lvl>
    <w:lvl w:ilvl="7" w:tplc="FFFFFFFF" w:tentative="1">
      <w:start w:val="1"/>
      <w:numFmt w:val="lowerLetter"/>
      <w:lvlText w:val="%8."/>
      <w:lvlJc w:val="left"/>
      <w:pPr>
        <w:ind w:left="5410" w:hanging="360"/>
      </w:pPr>
    </w:lvl>
    <w:lvl w:ilvl="8" w:tplc="FFFFFFFF" w:tentative="1">
      <w:start w:val="1"/>
      <w:numFmt w:val="lowerRoman"/>
      <w:lvlText w:val="%9."/>
      <w:lvlJc w:val="right"/>
      <w:pPr>
        <w:ind w:left="6130" w:hanging="180"/>
      </w:pPr>
    </w:lvl>
  </w:abstractNum>
  <w:abstractNum w:abstractNumId="22" w15:restartNumberingAfterBreak="0">
    <w:nsid w:val="42F20957"/>
    <w:multiLevelType w:val="hybridMultilevel"/>
    <w:tmpl w:val="D4E631C0"/>
    <w:lvl w:ilvl="0" w:tplc="E94CC22C">
      <w:start w:val="1"/>
      <w:numFmt w:val="decimal"/>
      <w:lvlText w:val="%1."/>
      <w:lvlJc w:val="left"/>
      <w:pPr>
        <w:ind w:left="1078" w:hanging="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23" w15:restartNumberingAfterBreak="0">
    <w:nsid w:val="46E87D4D"/>
    <w:multiLevelType w:val="hybridMultilevel"/>
    <w:tmpl w:val="4520308A"/>
    <w:lvl w:ilvl="0" w:tplc="8EE6A514">
      <w:start w:val="1"/>
      <w:numFmt w:val="decimal"/>
      <w:lvlText w:val="(%1)"/>
      <w:lvlJc w:val="left"/>
      <w:pPr>
        <w:ind w:left="370" w:hanging="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090" w:hanging="360"/>
      </w:pPr>
    </w:lvl>
    <w:lvl w:ilvl="2" w:tplc="FFFFFFFF" w:tentative="1">
      <w:start w:val="1"/>
      <w:numFmt w:val="lowerRoman"/>
      <w:lvlText w:val="%3."/>
      <w:lvlJc w:val="right"/>
      <w:pPr>
        <w:ind w:left="1810" w:hanging="180"/>
      </w:pPr>
    </w:lvl>
    <w:lvl w:ilvl="3" w:tplc="FFFFFFFF" w:tentative="1">
      <w:start w:val="1"/>
      <w:numFmt w:val="decimal"/>
      <w:lvlText w:val="%4."/>
      <w:lvlJc w:val="left"/>
      <w:pPr>
        <w:ind w:left="2530" w:hanging="360"/>
      </w:pPr>
    </w:lvl>
    <w:lvl w:ilvl="4" w:tplc="FFFFFFFF" w:tentative="1">
      <w:start w:val="1"/>
      <w:numFmt w:val="lowerLetter"/>
      <w:lvlText w:val="%5."/>
      <w:lvlJc w:val="left"/>
      <w:pPr>
        <w:ind w:left="3250" w:hanging="360"/>
      </w:pPr>
    </w:lvl>
    <w:lvl w:ilvl="5" w:tplc="FFFFFFFF" w:tentative="1">
      <w:start w:val="1"/>
      <w:numFmt w:val="lowerRoman"/>
      <w:lvlText w:val="%6."/>
      <w:lvlJc w:val="right"/>
      <w:pPr>
        <w:ind w:left="3970" w:hanging="180"/>
      </w:pPr>
    </w:lvl>
    <w:lvl w:ilvl="6" w:tplc="FFFFFFFF" w:tentative="1">
      <w:start w:val="1"/>
      <w:numFmt w:val="decimal"/>
      <w:lvlText w:val="%7."/>
      <w:lvlJc w:val="left"/>
      <w:pPr>
        <w:ind w:left="4690" w:hanging="360"/>
      </w:pPr>
    </w:lvl>
    <w:lvl w:ilvl="7" w:tplc="FFFFFFFF" w:tentative="1">
      <w:start w:val="1"/>
      <w:numFmt w:val="lowerLetter"/>
      <w:lvlText w:val="%8."/>
      <w:lvlJc w:val="left"/>
      <w:pPr>
        <w:ind w:left="5410" w:hanging="360"/>
      </w:pPr>
    </w:lvl>
    <w:lvl w:ilvl="8" w:tplc="FFFFFFFF" w:tentative="1">
      <w:start w:val="1"/>
      <w:numFmt w:val="lowerRoman"/>
      <w:lvlText w:val="%9."/>
      <w:lvlJc w:val="right"/>
      <w:pPr>
        <w:ind w:left="6130" w:hanging="180"/>
      </w:pPr>
    </w:lvl>
  </w:abstractNum>
  <w:abstractNum w:abstractNumId="24" w15:restartNumberingAfterBreak="0">
    <w:nsid w:val="48BA4878"/>
    <w:multiLevelType w:val="hybridMultilevel"/>
    <w:tmpl w:val="E6D89024"/>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5" w15:restartNumberingAfterBreak="0">
    <w:nsid w:val="492D0731"/>
    <w:multiLevelType w:val="hybridMultilevel"/>
    <w:tmpl w:val="32404F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D976B42"/>
    <w:multiLevelType w:val="hybridMultilevel"/>
    <w:tmpl w:val="E38C1B10"/>
    <w:lvl w:ilvl="0" w:tplc="A3EAFA1E">
      <w:start w:val="1"/>
      <w:numFmt w:val="decimal"/>
      <w:lvlText w:val="(%1)"/>
      <w:lvlJc w:val="left"/>
      <w:pPr>
        <w:ind w:left="29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F2AFCA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87E3F2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02866A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5D6A18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A86BE0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D7EE6A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0064B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9F2D0D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FCD353D"/>
    <w:multiLevelType w:val="hybridMultilevel"/>
    <w:tmpl w:val="25CC606E"/>
    <w:lvl w:ilvl="0" w:tplc="C512F3E8">
      <w:start w:val="1"/>
      <w:numFmt w:val="decimal"/>
      <w:lvlText w:val="(%1)"/>
      <w:lvlJc w:val="left"/>
      <w:pPr>
        <w:ind w:left="360" w:hanging="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A0019" w:tentative="1">
      <w:start w:val="1"/>
      <w:numFmt w:val="lowerLetter"/>
      <w:lvlText w:val="%2."/>
      <w:lvlJc w:val="left"/>
      <w:pPr>
        <w:ind w:left="1430" w:hanging="360"/>
      </w:pPr>
    </w:lvl>
    <w:lvl w:ilvl="2" w:tplc="041A001B" w:tentative="1">
      <w:start w:val="1"/>
      <w:numFmt w:val="lowerRoman"/>
      <w:lvlText w:val="%3."/>
      <w:lvlJc w:val="right"/>
      <w:pPr>
        <w:ind w:left="2150" w:hanging="180"/>
      </w:pPr>
    </w:lvl>
    <w:lvl w:ilvl="3" w:tplc="041A000F" w:tentative="1">
      <w:start w:val="1"/>
      <w:numFmt w:val="decimal"/>
      <w:lvlText w:val="%4."/>
      <w:lvlJc w:val="left"/>
      <w:pPr>
        <w:ind w:left="2870" w:hanging="360"/>
      </w:pPr>
    </w:lvl>
    <w:lvl w:ilvl="4" w:tplc="041A0019" w:tentative="1">
      <w:start w:val="1"/>
      <w:numFmt w:val="lowerLetter"/>
      <w:lvlText w:val="%5."/>
      <w:lvlJc w:val="left"/>
      <w:pPr>
        <w:ind w:left="3590" w:hanging="360"/>
      </w:pPr>
    </w:lvl>
    <w:lvl w:ilvl="5" w:tplc="041A001B" w:tentative="1">
      <w:start w:val="1"/>
      <w:numFmt w:val="lowerRoman"/>
      <w:lvlText w:val="%6."/>
      <w:lvlJc w:val="right"/>
      <w:pPr>
        <w:ind w:left="4310" w:hanging="180"/>
      </w:pPr>
    </w:lvl>
    <w:lvl w:ilvl="6" w:tplc="041A000F" w:tentative="1">
      <w:start w:val="1"/>
      <w:numFmt w:val="decimal"/>
      <w:lvlText w:val="%7."/>
      <w:lvlJc w:val="left"/>
      <w:pPr>
        <w:ind w:left="5030" w:hanging="360"/>
      </w:pPr>
    </w:lvl>
    <w:lvl w:ilvl="7" w:tplc="041A0019" w:tentative="1">
      <w:start w:val="1"/>
      <w:numFmt w:val="lowerLetter"/>
      <w:lvlText w:val="%8."/>
      <w:lvlJc w:val="left"/>
      <w:pPr>
        <w:ind w:left="5750" w:hanging="360"/>
      </w:pPr>
    </w:lvl>
    <w:lvl w:ilvl="8" w:tplc="041A001B" w:tentative="1">
      <w:start w:val="1"/>
      <w:numFmt w:val="lowerRoman"/>
      <w:lvlText w:val="%9."/>
      <w:lvlJc w:val="right"/>
      <w:pPr>
        <w:ind w:left="6470" w:hanging="180"/>
      </w:pPr>
    </w:lvl>
  </w:abstractNum>
  <w:abstractNum w:abstractNumId="28" w15:restartNumberingAfterBreak="0">
    <w:nsid w:val="532F7C9B"/>
    <w:multiLevelType w:val="hybridMultilevel"/>
    <w:tmpl w:val="A804154A"/>
    <w:lvl w:ilvl="0" w:tplc="119833AA">
      <w:start w:val="1"/>
      <w:numFmt w:val="decimal"/>
      <w:lvlText w:val="(%1)"/>
      <w:lvlJc w:val="left"/>
      <w:pPr>
        <w:ind w:left="355" w:hanging="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A0019" w:tentative="1">
      <w:start w:val="1"/>
      <w:numFmt w:val="lowerLetter"/>
      <w:lvlText w:val="%2."/>
      <w:lvlJc w:val="left"/>
      <w:pPr>
        <w:ind w:left="1425" w:hanging="360"/>
      </w:pPr>
    </w:lvl>
    <w:lvl w:ilvl="2" w:tplc="041A001B" w:tentative="1">
      <w:start w:val="1"/>
      <w:numFmt w:val="lowerRoman"/>
      <w:lvlText w:val="%3."/>
      <w:lvlJc w:val="right"/>
      <w:pPr>
        <w:ind w:left="2145" w:hanging="180"/>
      </w:pPr>
    </w:lvl>
    <w:lvl w:ilvl="3" w:tplc="041A000F" w:tentative="1">
      <w:start w:val="1"/>
      <w:numFmt w:val="decimal"/>
      <w:lvlText w:val="%4."/>
      <w:lvlJc w:val="left"/>
      <w:pPr>
        <w:ind w:left="2865" w:hanging="360"/>
      </w:pPr>
    </w:lvl>
    <w:lvl w:ilvl="4" w:tplc="041A0019" w:tentative="1">
      <w:start w:val="1"/>
      <w:numFmt w:val="lowerLetter"/>
      <w:lvlText w:val="%5."/>
      <w:lvlJc w:val="left"/>
      <w:pPr>
        <w:ind w:left="3585" w:hanging="360"/>
      </w:pPr>
    </w:lvl>
    <w:lvl w:ilvl="5" w:tplc="041A001B" w:tentative="1">
      <w:start w:val="1"/>
      <w:numFmt w:val="lowerRoman"/>
      <w:lvlText w:val="%6."/>
      <w:lvlJc w:val="right"/>
      <w:pPr>
        <w:ind w:left="4305" w:hanging="180"/>
      </w:pPr>
    </w:lvl>
    <w:lvl w:ilvl="6" w:tplc="041A000F" w:tentative="1">
      <w:start w:val="1"/>
      <w:numFmt w:val="decimal"/>
      <w:lvlText w:val="%7."/>
      <w:lvlJc w:val="left"/>
      <w:pPr>
        <w:ind w:left="5025" w:hanging="360"/>
      </w:pPr>
    </w:lvl>
    <w:lvl w:ilvl="7" w:tplc="041A0019" w:tentative="1">
      <w:start w:val="1"/>
      <w:numFmt w:val="lowerLetter"/>
      <w:lvlText w:val="%8."/>
      <w:lvlJc w:val="left"/>
      <w:pPr>
        <w:ind w:left="5745" w:hanging="360"/>
      </w:pPr>
    </w:lvl>
    <w:lvl w:ilvl="8" w:tplc="041A001B" w:tentative="1">
      <w:start w:val="1"/>
      <w:numFmt w:val="lowerRoman"/>
      <w:lvlText w:val="%9."/>
      <w:lvlJc w:val="right"/>
      <w:pPr>
        <w:ind w:left="6465" w:hanging="180"/>
      </w:pPr>
    </w:lvl>
  </w:abstractNum>
  <w:abstractNum w:abstractNumId="29" w15:restartNumberingAfterBreak="0">
    <w:nsid w:val="545F166C"/>
    <w:multiLevelType w:val="hybridMultilevel"/>
    <w:tmpl w:val="69FC5588"/>
    <w:lvl w:ilvl="0" w:tplc="EB441118">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2DC4E72">
      <w:start w:val="1"/>
      <w:numFmt w:val="decimal"/>
      <w:lvlText w:val="%2."/>
      <w:lvlJc w:val="left"/>
      <w:pPr>
        <w:ind w:left="708"/>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B4FA81DC">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0367FB6">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D63B32">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0B6E1AA">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F7ACB5C">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B00B7C2">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2E816A6">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7761779"/>
    <w:multiLevelType w:val="hybridMultilevel"/>
    <w:tmpl w:val="2E7A8DF4"/>
    <w:lvl w:ilvl="0" w:tplc="3BD8584C">
      <w:start w:val="1"/>
      <w:numFmt w:val="decimal"/>
      <w:lvlText w:val="(%1)"/>
      <w:lvlJc w:val="left"/>
      <w:pPr>
        <w:ind w:left="370" w:hanging="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090" w:hanging="360"/>
      </w:pPr>
    </w:lvl>
    <w:lvl w:ilvl="2" w:tplc="FFFFFFFF" w:tentative="1">
      <w:start w:val="1"/>
      <w:numFmt w:val="lowerRoman"/>
      <w:lvlText w:val="%3."/>
      <w:lvlJc w:val="right"/>
      <w:pPr>
        <w:ind w:left="1810" w:hanging="180"/>
      </w:pPr>
    </w:lvl>
    <w:lvl w:ilvl="3" w:tplc="FFFFFFFF" w:tentative="1">
      <w:start w:val="1"/>
      <w:numFmt w:val="decimal"/>
      <w:lvlText w:val="%4."/>
      <w:lvlJc w:val="left"/>
      <w:pPr>
        <w:ind w:left="2530" w:hanging="360"/>
      </w:pPr>
    </w:lvl>
    <w:lvl w:ilvl="4" w:tplc="FFFFFFFF" w:tentative="1">
      <w:start w:val="1"/>
      <w:numFmt w:val="lowerLetter"/>
      <w:lvlText w:val="%5."/>
      <w:lvlJc w:val="left"/>
      <w:pPr>
        <w:ind w:left="3250" w:hanging="360"/>
      </w:pPr>
    </w:lvl>
    <w:lvl w:ilvl="5" w:tplc="FFFFFFFF" w:tentative="1">
      <w:start w:val="1"/>
      <w:numFmt w:val="lowerRoman"/>
      <w:lvlText w:val="%6."/>
      <w:lvlJc w:val="right"/>
      <w:pPr>
        <w:ind w:left="3970" w:hanging="180"/>
      </w:pPr>
    </w:lvl>
    <w:lvl w:ilvl="6" w:tplc="FFFFFFFF" w:tentative="1">
      <w:start w:val="1"/>
      <w:numFmt w:val="decimal"/>
      <w:lvlText w:val="%7."/>
      <w:lvlJc w:val="left"/>
      <w:pPr>
        <w:ind w:left="4690" w:hanging="360"/>
      </w:pPr>
    </w:lvl>
    <w:lvl w:ilvl="7" w:tplc="FFFFFFFF" w:tentative="1">
      <w:start w:val="1"/>
      <w:numFmt w:val="lowerLetter"/>
      <w:lvlText w:val="%8."/>
      <w:lvlJc w:val="left"/>
      <w:pPr>
        <w:ind w:left="5410" w:hanging="360"/>
      </w:pPr>
    </w:lvl>
    <w:lvl w:ilvl="8" w:tplc="FFFFFFFF" w:tentative="1">
      <w:start w:val="1"/>
      <w:numFmt w:val="lowerRoman"/>
      <w:lvlText w:val="%9."/>
      <w:lvlJc w:val="right"/>
      <w:pPr>
        <w:ind w:left="6130" w:hanging="180"/>
      </w:pPr>
    </w:lvl>
  </w:abstractNum>
  <w:abstractNum w:abstractNumId="31" w15:restartNumberingAfterBreak="0">
    <w:nsid w:val="5CAD21AC"/>
    <w:multiLevelType w:val="hybridMultilevel"/>
    <w:tmpl w:val="6164D056"/>
    <w:lvl w:ilvl="0" w:tplc="FFFFFFFF">
      <w:start w:val="1"/>
      <w:numFmt w:val="decimal"/>
      <w:lvlText w:val="(%1)"/>
      <w:lvlJc w:val="left"/>
      <w:pPr>
        <w:ind w:left="370" w:hanging="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090" w:hanging="360"/>
      </w:pPr>
    </w:lvl>
    <w:lvl w:ilvl="2" w:tplc="FFFFFFFF" w:tentative="1">
      <w:start w:val="1"/>
      <w:numFmt w:val="lowerRoman"/>
      <w:lvlText w:val="%3."/>
      <w:lvlJc w:val="right"/>
      <w:pPr>
        <w:ind w:left="1810" w:hanging="180"/>
      </w:pPr>
    </w:lvl>
    <w:lvl w:ilvl="3" w:tplc="FFFFFFFF" w:tentative="1">
      <w:start w:val="1"/>
      <w:numFmt w:val="decimal"/>
      <w:lvlText w:val="%4."/>
      <w:lvlJc w:val="left"/>
      <w:pPr>
        <w:ind w:left="2530" w:hanging="360"/>
      </w:pPr>
    </w:lvl>
    <w:lvl w:ilvl="4" w:tplc="FFFFFFFF" w:tentative="1">
      <w:start w:val="1"/>
      <w:numFmt w:val="lowerLetter"/>
      <w:lvlText w:val="%5."/>
      <w:lvlJc w:val="left"/>
      <w:pPr>
        <w:ind w:left="3250" w:hanging="360"/>
      </w:pPr>
    </w:lvl>
    <w:lvl w:ilvl="5" w:tplc="FFFFFFFF" w:tentative="1">
      <w:start w:val="1"/>
      <w:numFmt w:val="lowerRoman"/>
      <w:lvlText w:val="%6."/>
      <w:lvlJc w:val="right"/>
      <w:pPr>
        <w:ind w:left="3970" w:hanging="180"/>
      </w:pPr>
    </w:lvl>
    <w:lvl w:ilvl="6" w:tplc="FFFFFFFF" w:tentative="1">
      <w:start w:val="1"/>
      <w:numFmt w:val="decimal"/>
      <w:lvlText w:val="%7."/>
      <w:lvlJc w:val="left"/>
      <w:pPr>
        <w:ind w:left="4690" w:hanging="360"/>
      </w:pPr>
    </w:lvl>
    <w:lvl w:ilvl="7" w:tplc="FFFFFFFF" w:tentative="1">
      <w:start w:val="1"/>
      <w:numFmt w:val="lowerLetter"/>
      <w:lvlText w:val="%8."/>
      <w:lvlJc w:val="left"/>
      <w:pPr>
        <w:ind w:left="5410" w:hanging="360"/>
      </w:pPr>
    </w:lvl>
    <w:lvl w:ilvl="8" w:tplc="FFFFFFFF" w:tentative="1">
      <w:start w:val="1"/>
      <w:numFmt w:val="lowerRoman"/>
      <w:lvlText w:val="%9."/>
      <w:lvlJc w:val="right"/>
      <w:pPr>
        <w:ind w:left="6130" w:hanging="180"/>
      </w:pPr>
    </w:lvl>
  </w:abstractNum>
  <w:abstractNum w:abstractNumId="32" w15:restartNumberingAfterBreak="0">
    <w:nsid w:val="5E180C7F"/>
    <w:multiLevelType w:val="hybridMultilevel"/>
    <w:tmpl w:val="2D080586"/>
    <w:lvl w:ilvl="0" w:tplc="4F8C3258">
      <w:start w:val="1"/>
      <w:numFmt w:val="decimal"/>
      <w:lvlText w:val="(%1)"/>
      <w:lvlJc w:val="left"/>
      <w:pPr>
        <w:ind w:left="370" w:hanging="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5FAF07CA"/>
    <w:multiLevelType w:val="hybridMultilevel"/>
    <w:tmpl w:val="0846E2AC"/>
    <w:lvl w:ilvl="0" w:tplc="6C28DBFE">
      <w:start w:val="1"/>
      <w:numFmt w:val="decimal"/>
      <w:lvlText w:val="(%1)"/>
      <w:lvlJc w:val="left"/>
      <w:pPr>
        <w:ind w:left="370" w:hanging="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378467C"/>
    <w:multiLevelType w:val="hybridMultilevel"/>
    <w:tmpl w:val="2F9CD1B8"/>
    <w:lvl w:ilvl="0" w:tplc="1706AA4A">
      <w:start w:val="1"/>
      <w:numFmt w:val="decimal"/>
      <w:lvlText w:val="(%1)"/>
      <w:lvlJc w:val="left"/>
      <w:pPr>
        <w:ind w:left="355" w:hanging="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425" w:hanging="360"/>
      </w:pPr>
    </w:lvl>
    <w:lvl w:ilvl="2" w:tplc="FFFFFFFF" w:tentative="1">
      <w:start w:val="1"/>
      <w:numFmt w:val="lowerRoman"/>
      <w:lvlText w:val="%3."/>
      <w:lvlJc w:val="right"/>
      <w:pPr>
        <w:ind w:left="2145" w:hanging="180"/>
      </w:pPr>
    </w:lvl>
    <w:lvl w:ilvl="3" w:tplc="FFFFFFFF" w:tentative="1">
      <w:start w:val="1"/>
      <w:numFmt w:val="decimal"/>
      <w:lvlText w:val="%4."/>
      <w:lvlJc w:val="left"/>
      <w:pPr>
        <w:ind w:left="2865" w:hanging="360"/>
      </w:pPr>
    </w:lvl>
    <w:lvl w:ilvl="4" w:tplc="FFFFFFFF" w:tentative="1">
      <w:start w:val="1"/>
      <w:numFmt w:val="lowerLetter"/>
      <w:lvlText w:val="%5."/>
      <w:lvlJc w:val="left"/>
      <w:pPr>
        <w:ind w:left="3585" w:hanging="360"/>
      </w:pPr>
    </w:lvl>
    <w:lvl w:ilvl="5" w:tplc="FFFFFFFF" w:tentative="1">
      <w:start w:val="1"/>
      <w:numFmt w:val="lowerRoman"/>
      <w:lvlText w:val="%6."/>
      <w:lvlJc w:val="right"/>
      <w:pPr>
        <w:ind w:left="4305" w:hanging="180"/>
      </w:pPr>
    </w:lvl>
    <w:lvl w:ilvl="6" w:tplc="FFFFFFFF" w:tentative="1">
      <w:start w:val="1"/>
      <w:numFmt w:val="decimal"/>
      <w:lvlText w:val="%7."/>
      <w:lvlJc w:val="left"/>
      <w:pPr>
        <w:ind w:left="5025" w:hanging="360"/>
      </w:pPr>
    </w:lvl>
    <w:lvl w:ilvl="7" w:tplc="FFFFFFFF" w:tentative="1">
      <w:start w:val="1"/>
      <w:numFmt w:val="lowerLetter"/>
      <w:lvlText w:val="%8."/>
      <w:lvlJc w:val="left"/>
      <w:pPr>
        <w:ind w:left="5745" w:hanging="360"/>
      </w:pPr>
    </w:lvl>
    <w:lvl w:ilvl="8" w:tplc="FFFFFFFF" w:tentative="1">
      <w:start w:val="1"/>
      <w:numFmt w:val="lowerRoman"/>
      <w:lvlText w:val="%9."/>
      <w:lvlJc w:val="right"/>
      <w:pPr>
        <w:ind w:left="6465" w:hanging="180"/>
      </w:pPr>
    </w:lvl>
  </w:abstractNum>
  <w:abstractNum w:abstractNumId="35" w15:restartNumberingAfterBreak="0">
    <w:nsid w:val="66226A71"/>
    <w:multiLevelType w:val="hybridMultilevel"/>
    <w:tmpl w:val="0E74BF2A"/>
    <w:lvl w:ilvl="0" w:tplc="2A847BCC">
      <w:start w:val="1"/>
      <w:numFmt w:val="decimal"/>
      <w:lvlText w:val="(%1)"/>
      <w:lvlJc w:val="left"/>
      <w:pPr>
        <w:ind w:left="370" w:hanging="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090" w:hanging="360"/>
      </w:pPr>
    </w:lvl>
    <w:lvl w:ilvl="2" w:tplc="FFFFFFFF" w:tentative="1">
      <w:start w:val="1"/>
      <w:numFmt w:val="lowerRoman"/>
      <w:lvlText w:val="%3."/>
      <w:lvlJc w:val="right"/>
      <w:pPr>
        <w:ind w:left="1810" w:hanging="180"/>
      </w:pPr>
    </w:lvl>
    <w:lvl w:ilvl="3" w:tplc="FFFFFFFF" w:tentative="1">
      <w:start w:val="1"/>
      <w:numFmt w:val="decimal"/>
      <w:lvlText w:val="%4."/>
      <w:lvlJc w:val="left"/>
      <w:pPr>
        <w:ind w:left="2530" w:hanging="360"/>
      </w:pPr>
    </w:lvl>
    <w:lvl w:ilvl="4" w:tplc="FFFFFFFF" w:tentative="1">
      <w:start w:val="1"/>
      <w:numFmt w:val="lowerLetter"/>
      <w:lvlText w:val="%5."/>
      <w:lvlJc w:val="left"/>
      <w:pPr>
        <w:ind w:left="3250" w:hanging="360"/>
      </w:pPr>
    </w:lvl>
    <w:lvl w:ilvl="5" w:tplc="FFFFFFFF" w:tentative="1">
      <w:start w:val="1"/>
      <w:numFmt w:val="lowerRoman"/>
      <w:lvlText w:val="%6."/>
      <w:lvlJc w:val="right"/>
      <w:pPr>
        <w:ind w:left="3970" w:hanging="180"/>
      </w:pPr>
    </w:lvl>
    <w:lvl w:ilvl="6" w:tplc="FFFFFFFF" w:tentative="1">
      <w:start w:val="1"/>
      <w:numFmt w:val="decimal"/>
      <w:lvlText w:val="%7."/>
      <w:lvlJc w:val="left"/>
      <w:pPr>
        <w:ind w:left="4690" w:hanging="360"/>
      </w:pPr>
    </w:lvl>
    <w:lvl w:ilvl="7" w:tplc="FFFFFFFF" w:tentative="1">
      <w:start w:val="1"/>
      <w:numFmt w:val="lowerLetter"/>
      <w:lvlText w:val="%8."/>
      <w:lvlJc w:val="left"/>
      <w:pPr>
        <w:ind w:left="5410" w:hanging="360"/>
      </w:pPr>
    </w:lvl>
    <w:lvl w:ilvl="8" w:tplc="FFFFFFFF" w:tentative="1">
      <w:start w:val="1"/>
      <w:numFmt w:val="lowerRoman"/>
      <w:lvlText w:val="%9."/>
      <w:lvlJc w:val="right"/>
      <w:pPr>
        <w:ind w:left="6130" w:hanging="180"/>
      </w:pPr>
    </w:lvl>
  </w:abstractNum>
  <w:abstractNum w:abstractNumId="36" w15:restartNumberingAfterBreak="0">
    <w:nsid w:val="6BB540F2"/>
    <w:multiLevelType w:val="hybridMultilevel"/>
    <w:tmpl w:val="750AA23C"/>
    <w:lvl w:ilvl="0" w:tplc="78CE0430">
      <w:start w:val="1"/>
      <w:numFmt w:val="decimal"/>
      <w:lvlText w:val="(%1)"/>
      <w:lvlJc w:val="left"/>
      <w:pPr>
        <w:ind w:left="370" w:hanging="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090" w:hanging="360"/>
      </w:pPr>
    </w:lvl>
    <w:lvl w:ilvl="2" w:tplc="FFFFFFFF" w:tentative="1">
      <w:start w:val="1"/>
      <w:numFmt w:val="lowerRoman"/>
      <w:lvlText w:val="%3."/>
      <w:lvlJc w:val="right"/>
      <w:pPr>
        <w:ind w:left="1810" w:hanging="180"/>
      </w:pPr>
    </w:lvl>
    <w:lvl w:ilvl="3" w:tplc="FFFFFFFF" w:tentative="1">
      <w:start w:val="1"/>
      <w:numFmt w:val="decimal"/>
      <w:lvlText w:val="%4."/>
      <w:lvlJc w:val="left"/>
      <w:pPr>
        <w:ind w:left="2530" w:hanging="360"/>
      </w:pPr>
    </w:lvl>
    <w:lvl w:ilvl="4" w:tplc="FFFFFFFF" w:tentative="1">
      <w:start w:val="1"/>
      <w:numFmt w:val="lowerLetter"/>
      <w:lvlText w:val="%5."/>
      <w:lvlJc w:val="left"/>
      <w:pPr>
        <w:ind w:left="3250" w:hanging="360"/>
      </w:pPr>
    </w:lvl>
    <w:lvl w:ilvl="5" w:tplc="FFFFFFFF" w:tentative="1">
      <w:start w:val="1"/>
      <w:numFmt w:val="lowerRoman"/>
      <w:lvlText w:val="%6."/>
      <w:lvlJc w:val="right"/>
      <w:pPr>
        <w:ind w:left="3970" w:hanging="180"/>
      </w:pPr>
    </w:lvl>
    <w:lvl w:ilvl="6" w:tplc="FFFFFFFF" w:tentative="1">
      <w:start w:val="1"/>
      <w:numFmt w:val="decimal"/>
      <w:lvlText w:val="%7."/>
      <w:lvlJc w:val="left"/>
      <w:pPr>
        <w:ind w:left="4690" w:hanging="360"/>
      </w:pPr>
    </w:lvl>
    <w:lvl w:ilvl="7" w:tplc="FFFFFFFF" w:tentative="1">
      <w:start w:val="1"/>
      <w:numFmt w:val="lowerLetter"/>
      <w:lvlText w:val="%8."/>
      <w:lvlJc w:val="left"/>
      <w:pPr>
        <w:ind w:left="5410" w:hanging="360"/>
      </w:pPr>
    </w:lvl>
    <w:lvl w:ilvl="8" w:tplc="FFFFFFFF" w:tentative="1">
      <w:start w:val="1"/>
      <w:numFmt w:val="lowerRoman"/>
      <w:lvlText w:val="%9."/>
      <w:lvlJc w:val="right"/>
      <w:pPr>
        <w:ind w:left="6130" w:hanging="180"/>
      </w:pPr>
    </w:lvl>
  </w:abstractNum>
  <w:abstractNum w:abstractNumId="37" w15:restartNumberingAfterBreak="0">
    <w:nsid w:val="6D3E222B"/>
    <w:multiLevelType w:val="hybridMultilevel"/>
    <w:tmpl w:val="3D2ACB02"/>
    <w:lvl w:ilvl="0" w:tplc="B53EA7D0">
      <w:start w:val="1"/>
      <w:numFmt w:val="decimal"/>
      <w:lvlText w:val="(%1)"/>
      <w:lvlJc w:val="left"/>
      <w:pPr>
        <w:ind w:left="355" w:hanging="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425" w:hanging="360"/>
      </w:pPr>
    </w:lvl>
    <w:lvl w:ilvl="2" w:tplc="FFFFFFFF" w:tentative="1">
      <w:start w:val="1"/>
      <w:numFmt w:val="lowerRoman"/>
      <w:lvlText w:val="%3."/>
      <w:lvlJc w:val="right"/>
      <w:pPr>
        <w:ind w:left="2145" w:hanging="180"/>
      </w:pPr>
    </w:lvl>
    <w:lvl w:ilvl="3" w:tplc="FFFFFFFF" w:tentative="1">
      <w:start w:val="1"/>
      <w:numFmt w:val="decimal"/>
      <w:lvlText w:val="%4."/>
      <w:lvlJc w:val="left"/>
      <w:pPr>
        <w:ind w:left="2865" w:hanging="360"/>
      </w:pPr>
    </w:lvl>
    <w:lvl w:ilvl="4" w:tplc="FFFFFFFF" w:tentative="1">
      <w:start w:val="1"/>
      <w:numFmt w:val="lowerLetter"/>
      <w:lvlText w:val="%5."/>
      <w:lvlJc w:val="left"/>
      <w:pPr>
        <w:ind w:left="3585" w:hanging="360"/>
      </w:pPr>
    </w:lvl>
    <w:lvl w:ilvl="5" w:tplc="FFFFFFFF" w:tentative="1">
      <w:start w:val="1"/>
      <w:numFmt w:val="lowerRoman"/>
      <w:lvlText w:val="%6."/>
      <w:lvlJc w:val="right"/>
      <w:pPr>
        <w:ind w:left="4305" w:hanging="180"/>
      </w:pPr>
    </w:lvl>
    <w:lvl w:ilvl="6" w:tplc="FFFFFFFF" w:tentative="1">
      <w:start w:val="1"/>
      <w:numFmt w:val="decimal"/>
      <w:lvlText w:val="%7."/>
      <w:lvlJc w:val="left"/>
      <w:pPr>
        <w:ind w:left="5025" w:hanging="360"/>
      </w:pPr>
    </w:lvl>
    <w:lvl w:ilvl="7" w:tplc="FFFFFFFF" w:tentative="1">
      <w:start w:val="1"/>
      <w:numFmt w:val="lowerLetter"/>
      <w:lvlText w:val="%8."/>
      <w:lvlJc w:val="left"/>
      <w:pPr>
        <w:ind w:left="5745" w:hanging="360"/>
      </w:pPr>
    </w:lvl>
    <w:lvl w:ilvl="8" w:tplc="FFFFFFFF" w:tentative="1">
      <w:start w:val="1"/>
      <w:numFmt w:val="lowerRoman"/>
      <w:lvlText w:val="%9."/>
      <w:lvlJc w:val="right"/>
      <w:pPr>
        <w:ind w:left="6465" w:hanging="180"/>
      </w:pPr>
    </w:lvl>
  </w:abstractNum>
  <w:abstractNum w:abstractNumId="38" w15:restartNumberingAfterBreak="0">
    <w:nsid w:val="6FFA2763"/>
    <w:multiLevelType w:val="hybridMultilevel"/>
    <w:tmpl w:val="6164D056"/>
    <w:lvl w:ilvl="0" w:tplc="FFFFFFFF">
      <w:start w:val="1"/>
      <w:numFmt w:val="decimal"/>
      <w:lvlText w:val="(%1)"/>
      <w:lvlJc w:val="left"/>
      <w:pPr>
        <w:ind w:left="370" w:hanging="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090" w:hanging="360"/>
      </w:pPr>
    </w:lvl>
    <w:lvl w:ilvl="2" w:tplc="FFFFFFFF" w:tentative="1">
      <w:start w:val="1"/>
      <w:numFmt w:val="lowerRoman"/>
      <w:lvlText w:val="%3."/>
      <w:lvlJc w:val="right"/>
      <w:pPr>
        <w:ind w:left="1810" w:hanging="180"/>
      </w:pPr>
    </w:lvl>
    <w:lvl w:ilvl="3" w:tplc="FFFFFFFF" w:tentative="1">
      <w:start w:val="1"/>
      <w:numFmt w:val="decimal"/>
      <w:lvlText w:val="%4."/>
      <w:lvlJc w:val="left"/>
      <w:pPr>
        <w:ind w:left="2530" w:hanging="360"/>
      </w:pPr>
    </w:lvl>
    <w:lvl w:ilvl="4" w:tplc="FFFFFFFF" w:tentative="1">
      <w:start w:val="1"/>
      <w:numFmt w:val="lowerLetter"/>
      <w:lvlText w:val="%5."/>
      <w:lvlJc w:val="left"/>
      <w:pPr>
        <w:ind w:left="3250" w:hanging="360"/>
      </w:pPr>
    </w:lvl>
    <w:lvl w:ilvl="5" w:tplc="FFFFFFFF" w:tentative="1">
      <w:start w:val="1"/>
      <w:numFmt w:val="lowerRoman"/>
      <w:lvlText w:val="%6."/>
      <w:lvlJc w:val="right"/>
      <w:pPr>
        <w:ind w:left="3970" w:hanging="180"/>
      </w:pPr>
    </w:lvl>
    <w:lvl w:ilvl="6" w:tplc="FFFFFFFF" w:tentative="1">
      <w:start w:val="1"/>
      <w:numFmt w:val="decimal"/>
      <w:lvlText w:val="%7."/>
      <w:lvlJc w:val="left"/>
      <w:pPr>
        <w:ind w:left="4690" w:hanging="360"/>
      </w:pPr>
    </w:lvl>
    <w:lvl w:ilvl="7" w:tplc="FFFFFFFF" w:tentative="1">
      <w:start w:val="1"/>
      <w:numFmt w:val="lowerLetter"/>
      <w:lvlText w:val="%8."/>
      <w:lvlJc w:val="left"/>
      <w:pPr>
        <w:ind w:left="5410" w:hanging="360"/>
      </w:pPr>
    </w:lvl>
    <w:lvl w:ilvl="8" w:tplc="FFFFFFFF" w:tentative="1">
      <w:start w:val="1"/>
      <w:numFmt w:val="lowerRoman"/>
      <w:lvlText w:val="%9."/>
      <w:lvlJc w:val="right"/>
      <w:pPr>
        <w:ind w:left="6130" w:hanging="180"/>
      </w:pPr>
    </w:lvl>
  </w:abstractNum>
  <w:abstractNum w:abstractNumId="39" w15:restartNumberingAfterBreak="0">
    <w:nsid w:val="73623E84"/>
    <w:multiLevelType w:val="hybridMultilevel"/>
    <w:tmpl w:val="1B96BB28"/>
    <w:lvl w:ilvl="0" w:tplc="7E7CDD80">
      <w:start w:val="1"/>
      <w:numFmt w:val="bullet"/>
      <w:lvlText w:val=""/>
      <w:lvlJc w:val="left"/>
      <w:pPr>
        <w:ind w:left="1090" w:hanging="360"/>
      </w:pPr>
      <w:rPr>
        <w:rFonts w:ascii="Symbol" w:hAnsi="Symbol" w:hint="default"/>
      </w:rPr>
    </w:lvl>
    <w:lvl w:ilvl="1" w:tplc="041A0003" w:tentative="1">
      <w:start w:val="1"/>
      <w:numFmt w:val="bullet"/>
      <w:lvlText w:val="o"/>
      <w:lvlJc w:val="left"/>
      <w:pPr>
        <w:ind w:left="1810" w:hanging="360"/>
      </w:pPr>
      <w:rPr>
        <w:rFonts w:ascii="Courier New" w:hAnsi="Courier New" w:cs="Courier New" w:hint="default"/>
      </w:rPr>
    </w:lvl>
    <w:lvl w:ilvl="2" w:tplc="041A0005" w:tentative="1">
      <w:start w:val="1"/>
      <w:numFmt w:val="bullet"/>
      <w:lvlText w:val=""/>
      <w:lvlJc w:val="left"/>
      <w:pPr>
        <w:ind w:left="2530" w:hanging="360"/>
      </w:pPr>
      <w:rPr>
        <w:rFonts w:ascii="Wingdings" w:hAnsi="Wingdings" w:hint="default"/>
      </w:rPr>
    </w:lvl>
    <w:lvl w:ilvl="3" w:tplc="041A0001" w:tentative="1">
      <w:start w:val="1"/>
      <w:numFmt w:val="bullet"/>
      <w:lvlText w:val=""/>
      <w:lvlJc w:val="left"/>
      <w:pPr>
        <w:ind w:left="3250" w:hanging="360"/>
      </w:pPr>
      <w:rPr>
        <w:rFonts w:ascii="Symbol" w:hAnsi="Symbol" w:hint="default"/>
      </w:rPr>
    </w:lvl>
    <w:lvl w:ilvl="4" w:tplc="041A0003" w:tentative="1">
      <w:start w:val="1"/>
      <w:numFmt w:val="bullet"/>
      <w:lvlText w:val="o"/>
      <w:lvlJc w:val="left"/>
      <w:pPr>
        <w:ind w:left="3970" w:hanging="360"/>
      </w:pPr>
      <w:rPr>
        <w:rFonts w:ascii="Courier New" w:hAnsi="Courier New" w:cs="Courier New" w:hint="default"/>
      </w:rPr>
    </w:lvl>
    <w:lvl w:ilvl="5" w:tplc="041A0005" w:tentative="1">
      <w:start w:val="1"/>
      <w:numFmt w:val="bullet"/>
      <w:lvlText w:val=""/>
      <w:lvlJc w:val="left"/>
      <w:pPr>
        <w:ind w:left="4690" w:hanging="360"/>
      </w:pPr>
      <w:rPr>
        <w:rFonts w:ascii="Wingdings" w:hAnsi="Wingdings" w:hint="default"/>
      </w:rPr>
    </w:lvl>
    <w:lvl w:ilvl="6" w:tplc="041A0001" w:tentative="1">
      <w:start w:val="1"/>
      <w:numFmt w:val="bullet"/>
      <w:lvlText w:val=""/>
      <w:lvlJc w:val="left"/>
      <w:pPr>
        <w:ind w:left="5410" w:hanging="360"/>
      </w:pPr>
      <w:rPr>
        <w:rFonts w:ascii="Symbol" w:hAnsi="Symbol" w:hint="default"/>
      </w:rPr>
    </w:lvl>
    <w:lvl w:ilvl="7" w:tplc="041A0003" w:tentative="1">
      <w:start w:val="1"/>
      <w:numFmt w:val="bullet"/>
      <w:lvlText w:val="o"/>
      <w:lvlJc w:val="left"/>
      <w:pPr>
        <w:ind w:left="6130" w:hanging="360"/>
      </w:pPr>
      <w:rPr>
        <w:rFonts w:ascii="Courier New" w:hAnsi="Courier New" w:cs="Courier New" w:hint="default"/>
      </w:rPr>
    </w:lvl>
    <w:lvl w:ilvl="8" w:tplc="041A0005" w:tentative="1">
      <w:start w:val="1"/>
      <w:numFmt w:val="bullet"/>
      <w:lvlText w:val=""/>
      <w:lvlJc w:val="left"/>
      <w:pPr>
        <w:ind w:left="6850" w:hanging="360"/>
      </w:pPr>
      <w:rPr>
        <w:rFonts w:ascii="Wingdings" w:hAnsi="Wingdings" w:hint="default"/>
      </w:rPr>
    </w:lvl>
  </w:abstractNum>
  <w:abstractNum w:abstractNumId="40" w15:restartNumberingAfterBreak="0">
    <w:nsid w:val="73AE1CD6"/>
    <w:multiLevelType w:val="hybridMultilevel"/>
    <w:tmpl w:val="35AC9832"/>
    <w:lvl w:ilvl="0" w:tplc="CCB02846">
      <w:start w:val="1"/>
      <w:numFmt w:val="decimal"/>
      <w:lvlText w:val="(%1)"/>
      <w:lvlJc w:val="left"/>
      <w:pPr>
        <w:ind w:left="295"/>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E7807DC">
      <w:start w:val="1"/>
      <w:numFmt w:val="decimal"/>
      <w:lvlText w:val="%2."/>
      <w:lvlJc w:val="left"/>
      <w:pPr>
        <w:ind w:left="708"/>
      </w:pPr>
      <w:rPr>
        <w:rFonts w:ascii="Times New Roman" w:eastAsia="Calibri" w:hAnsi="Times New Roman" w:cs="Times New Roman" w:hint="default"/>
        <w:b w:val="0"/>
        <w:i w:val="0"/>
        <w:strike w:val="0"/>
        <w:dstrike w:val="0"/>
        <w:color w:val="231F20"/>
        <w:sz w:val="24"/>
        <w:szCs w:val="24"/>
        <w:u w:val="none" w:color="000000"/>
        <w:bdr w:val="none" w:sz="0" w:space="0" w:color="auto"/>
        <w:shd w:val="clear" w:color="auto" w:fill="auto"/>
        <w:vertAlign w:val="baseline"/>
      </w:rPr>
    </w:lvl>
    <w:lvl w:ilvl="2" w:tplc="99A6255C">
      <w:start w:val="1"/>
      <w:numFmt w:val="lowerRoman"/>
      <w:lvlText w:val="%3"/>
      <w:lvlJc w:val="left"/>
      <w:pPr>
        <w:ind w:left="1428"/>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3" w:tplc="B7604C24">
      <w:start w:val="1"/>
      <w:numFmt w:val="decimal"/>
      <w:lvlText w:val="%4"/>
      <w:lvlJc w:val="left"/>
      <w:pPr>
        <w:ind w:left="2148"/>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4" w:tplc="579EC796">
      <w:start w:val="1"/>
      <w:numFmt w:val="lowerLetter"/>
      <w:lvlText w:val="%5"/>
      <w:lvlJc w:val="left"/>
      <w:pPr>
        <w:ind w:left="2868"/>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5" w:tplc="6F84B63A">
      <w:start w:val="1"/>
      <w:numFmt w:val="lowerRoman"/>
      <w:lvlText w:val="%6"/>
      <w:lvlJc w:val="left"/>
      <w:pPr>
        <w:ind w:left="3588"/>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6" w:tplc="833E5BB4">
      <w:start w:val="1"/>
      <w:numFmt w:val="decimal"/>
      <w:lvlText w:val="%7"/>
      <w:lvlJc w:val="left"/>
      <w:pPr>
        <w:ind w:left="4308"/>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7" w:tplc="9092AF80">
      <w:start w:val="1"/>
      <w:numFmt w:val="lowerLetter"/>
      <w:lvlText w:val="%8"/>
      <w:lvlJc w:val="left"/>
      <w:pPr>
        <w:ind w:left="5028"/>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8" w:tplc="353A3FCC">
      <w:start w:val="1"/>
      <w:numFmt w:val="lowerRoman"/>
      <w:lvlText w:val="%9"/>
      <w:lvlJc w:val="left"/>
      <w:pPr>
        <w:ind w:left="5748"/>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abstractNum>
  <w:abstractNum w:abstractNumId="41" w15:restartNumberingAfterBreak="0">
    <w:nsid w:val="73B943FE"/>
    <w:multiLevelType w:val="hybridMultilevel"/>
    <w:tmpl w:val="7ED087F8"/>
    <w:lvl w:ilvl="0" w:tplc="CDE8FD4E">
      <w:start w:val="1"/>
      <w:numFmt w:val="decimal"/>
      <w:lvlText w:val="(%1)"/>
      <w:lvlJc w:val="left"/>
      <w:pPr>
        <w:ind w:left="370" w:hanging="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090" w:hanging="360"/>
      </w:pPr>
    </w:lvl>
    <w:lvl w:ilvl="2" w:tplc="FFFFFFFF" w:tentative="1">
      <w:start w:val="1"/>
      <w:numFmt w:val="lowerRoman"/>
      <w:lvlText w:val="%3."/>
      <w:lvlJc w:val="right"/>
      <w:pPr>
        <w:ind w:left="1810" w:hanging="180"/>
      </w:pPr>
    </w:lvl>
    <w:lvl w:ilvl="3" w:tplc="FFFFFFFF" w:tentative="1">
      <w:start w:val="1"/>
      <w:numFmt w:val="decimal"/>
      <w:lvlText w:val="%4."/>
      <w:lvlJc w:val="left"/>
      <w:pPr>
        <w:ind w:left="2530" w:hanging="360"/>
      </w:pPr>
    </w:lvl>
    <w:lvl w:ilvl="4" w:tplc="FFFFFFFF" w:tentative="1">
      <w:start w:val="1"/>
      <w:numFmt w:val="lowerLetter"/>
      <w:lvlText w:val="%5."/>
      <w:lvlJc w:val="left"/>
      <w:pPr>
        <w:ind w:left="3250" w:hanging="360"/>
      </w:pPr>
    </w:lvl>
    <w:lvl w:ilvl="5" w:tplc="FFFFFFFF" w:tentative="1">
      <w:start w:val="1"/>
      <w:numFmt w:val="lowerRoman"/>
      <w:lvlText w:val="%6."/>
      <w:lvlJc w:val="right"/>
      <w:pPr>
        <w:ind w:left="3970" w:hanging="180"/>
      </w:pPr>
    </w:lvl>
    <w:lvl w:ilvl="6" w:tplc="FFFFFFFF" w:tentative="1">
      <w:start w:val="1"/>
      <w:numFmt w:val="decimal"/>
      <w:lvlText w:val="%7."/>
      <w:lvlJc w:val="left"/>
      <w:pPr>
        <w:ind w:left="4690" w:hanging="360"/>
      </w:pPr>
    </w:lvl>
    <w:lvl w:ilvl="7" w:tplc="FFFFFFFF" w:tentative="1">
      <w:start w:val="1"/>
      <w:numFmt w:val="lowerLetter"/>
      <w:lvlText w:val="%8."/>
      <w:lvlJc w:val="left"/>
      <w:pPr>
        <w:ind w:left="5410" w:hanging="360"/>
      </w:pPr>
    </w:lvl>
    <w:lvl w:ilvl="8" w:tplc="FFFFFFFF" w:tentative="1">
      <w:start w:val="1"/>
      <w:numFmt w:val="lowerRoman"/>
      <w:lvlText w:val="%9."/>
      <w:lvlJc w:val="right"/>
      <w:pPr>
        <w:ind w:left="6130" w:hanging="180"/>
      </w:pPr>
    </w:lvl>
  </w:abstractNum>
  <w:abstractNum w:abstractNumId="42" w15:restartNumberingAfterBreak="0">
    <w:nsid w:val="7532562D"/>
    <w:multiLevelType w:val="hybridMultilevel"/>
    <w:tmpl w:val="831892EE"/>
    <w:lvl w:ilvl="0" w:tplc="4E349826">
      <w:start w:val="1"/>
      <w:numFmt w:val="decimal"/>
      <w:lvlText w:val="(%1)"/>
      <w:lvlJc w:val="left"/>
      <w:pPr>
        <w:ind w:left="29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E7E477E">
      <w:start w:val="1"/>
      <w:numFmt w:val="decimal"/>
      <w:lvlText w:val="%2."/>
      <w:lvlJc w:val="left"/>
      <w:pPr>
        <w:ind w:left="708"/>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2" w:tplc="3CCA7D06">
      <w:start w:val="1"/>
      <w:numFmt w:val="lowerRoman"/>
      <w:lvlText w:val="%3"/>
      <w:lvlJc w:val="left"/>
      <w:pPr>
        <w:ind w:left="136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3" w:tplc="AFBA01D2">
      <w:start w:val="1"/>
      <w:numFmt w:val="decimal"/>
      <w:lvlText w:val="%4"/>
      <w:lvlJc w:val="left"/>
      <w:pPr>
        <w:ind w:left="208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4" w:tplc="3D3EDC2A">
      <w:start w:val="1"/>
      <w:numFmt w:val="lowerLetter"/>
      <w:lvlText w:val="%5"/>
      <w:lvlJc w:val="left"/>
      <w:pPr>
        <w:ind w:left="280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5" w:tplc="BBF8CFBE">
      <w:start w:val="1"/>
      <w:numFmt w:val="lowerRoman"/>
      <w:lvlText w:val="%6"/>
      <w:lvlJc w:val="left"/>
      <w:pPr>
        <w:ind w:left="352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6" w:tplc="2A8822EE">
      <w:start w:val="1"/>
      <w:numFmt w:val="decimal"/>
      <w:lvlText w:val="%7"/>
      <w:lvlJc w:val="left"/>
      <w:pPr>
        <w:ind w:left="424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7" w:tplc="65A4C69A">
      <w:start w:val="1"/>
      <w:numFmt w:val="lowerLetter"/>
      <w:lvlText w:val="%8"/>
      <w:lvlJc w:val="left"/>
      <w:pPr>
        <w:ind w:left="496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8" w:tplc="B5FC321E">
      <w:start w:val="1"/>
      <w:numFmt w:val="lowerRoman"/>
      <w:lvlText w:val="%9"/>
      <w:lvlJc w:val="left"/>
      <w:pPr>
        <w:ind w:left="568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abstractNum>
  <w:abstractNum w:abstractNumId="43" w15:restartNumberingAfterBreak="0">
    <w:nsid w:val="77EE452A"/>
    <w:multiLevelType w:val="hybridMultilevel"/>
    <w:tmpl w:val="436E4678"/>
    <w:lvl w:ilvl="0" w:tplc="BC80EB68">
      <w:start w:val="1"/>
      <w:numFmt w:val="decimal"/>
      <w:lvlText w:val="(%1)"/>
      <w:lvlJc w:val="left"/>
      <w:pPr>
        <w:ind w:left="370" w:hanging="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D8F1953"/>
    <w:multiLevelType w:val="hybridMultilevel"/>
    <w:tmpl w:val="CCAC644A"/>
    <w:lvl w:ilvl="0" w:tplc="E0BC3816">
      <w:start w:val="1"/>
      <w:numFmt w:val="decimal"/>
      <w:lvlText w:val="(%1)"/>
      <w:lvlJc w:val="left"/>
      <w:pPr>
        <w:ind w:left="370" w:hanging="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090" w:hanging="360"/>
      </w:pPr>
    </w:lvl>
    <w:lvl w:ilvl="2" w:tplc="FFFFFFFF" w:tentative="1">
      <w:start w:val="1"/>
      <w:numFmt w:val="lowerRoman"/>
      <w:lvlText w:val="%3."/>
      <w:lvlJc w:val="right"/>
      <w:pPr>
        <w:ind w:left="1810" w:hanging="180"/>
      </w:pPr>
    </w:lvl>
    <w:lvl w:ilvl="3" w:tplc="FFFFFFFF" w:tentative="1">
      <w:start w:val="1"/>
      <w:numFmt w:val="decimal"/>
      <w:lvlText w:val="%4."/>
      <w:lvlJc w:val="left"/>
      <w:pPr>
        <w:ind w:left="2530" w:hanging="360"/>
      </w:pPr>
    </w:lvl>
    <w:lvl w:ilvl="4" w:tplc="FFFFFFFF" w:tentative="1">
      <w:start w:val="1"/>
      <w:numFmt w:val="lowerLetter"/>
      <w:lvlText w:val="%5."/>
      <w:lvlJc w:val="left"/>
      <w:pPr>
        <w:ind w:left="3250" w:hanging="360"/>
      </w:pPr>
    </w:lvl>
    <w:lvl w:ilvl="5" w:tplc="FFFFFFFF" w:tentative="1">
      <w:start w:val="1"/>
      <w:numFmt w:val="lowerRoman"/>
      <w:lvlText w:val="%6."/>
      <w:lvlJc w:val="right"/>
      <w:pPr>
        <w:ind w:left="3970" w:hanging="180"/>
      </w:pPr>
    </w:lvl>
    <w:lvl w:ilvl="6" w:tplc="FFFFFFFF" w:tentative="1">
      <w:start w:val="1"/>
      <w:numFmt w:val="decimal"/>
      <w:lvlText w:val="%7."/>
      <w:lvlJc w:val="left"/>
      <w:pPr>
        <w:ind w:left="4690" w:hanging="360"/>
      </w:pPr>
    </w:lvl>
    <w:lvl w:ilvl="7" w:tplc="FFFFFFFF" w:tentative="1">
      <w:start w:val="1"/>
      <w:numFmt w:val="lowerLetter"/>
      <w:lvlText w:val="%8."/>
      <w:lvlJc w:val="left"/>
      <w:pPr>
        <w:ind w:left="5410" w:hanging="360"/>
      </w:pPr>
    </w:lvl>
    <w:lvl w:ilvl="8" w:tplc="FFFFFFFF" w:tentative="1">
      <w:start w:val="1"/>
      <w:numFmt w:val="lowerRoman"/>
      <w:lvlText w:val="%9."/>
      <w:lvlJc w:val="right"/>
      <w:pPr>
        <w:ind w:left="6130" w:hanging="180"/>
      </w:pPr>
    </w:lvl>
  </w:abstractNum>
  <w:abstractNum w:abstractNumId="45" w15:restartNumberingAfterBreak="0">
    <w:nsid w:val="7E40215D"/>
    <w:multiLevelType w:val="hybridMultilevel"/>
    <w:tmpl w:val="2CB8ED64"/>
    <w:lvl w:ilvl="0" w:tplc="DEC01A60">
      <w:start w:val="1"/>
      <w:numFmt w:val="decimal"/>
      <w:lvlText w:val="(%1)"/>
      <w:lvlJc w:val="left"/>
      <w:pPr>
        <w:ind w:left="370" w:hanging="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A0019" w:tentative="1">
      <w:start w:val="1"/>
      <w:numFmt w:val="lowerLetter"/>
      <w:lvlText w:val="%2."/>
      <w:lvlJc w:val="left"/>
      <w:pPr>
        <w:ind w:left="1090" w:hanging="360"/>
      </w:pPr>
    </w:lvl>
    <w:lvl w:ilvl="2" w:tplc="041A001B" w:tentative="1">
      <w:start w:val="1"/>
      <w:numFmt w:val="lowerRoman"/>
      <w:lvlText w:val="%3."/>
      <w:lvlJc w:val="right"/>
      <w:pPr>
        <w:ind w:left="1810" w:hanging="180"/>
      </w:pPr>
    </w:lvl>
    <w:lvl w:ilvl="3" w:tplc="041A000F" w:tentative="1">
      <w:start w:val="1"/>
      <w:numFmt w:val="decimal"/>
      <w:lvlText w:val="%4."/>
      <w:lvlJc w:val="left"/>
      <w:pPr>
        <w:ind w:left="2530" w:hanging="360"/>
      </w:pPr>
    </w:lvl>
    <w:lvl w:ilvl="4" w:tplc="041A0019" w:tentative="1">
      <w:start w:val="1"/>
      <w:numFmt w:val="lowerLetter"/>
      <w:lvlText w:val="%5."/>
      <w:lvlJc w:val="left"/>
      <w:pPr>
        <w:ind w:left="3250" w:hanging="360"/>
      </w:pPr>
    </w:lvl>
    <w:lvl w:ilvl="5" w:tplc="041A001B" w:tentative="1">
      <w:start w:val="1"/>
      <w:numFmt w:val="lowerRoman"/>
      <w:lvlText w:val="%6."/>
      <w:lvlJc w:val="right"/>
      <w:pPr>
        <w:ind w:left="3970" w:hanging="180"/>
      </w:pPr>
    </w:lvl>
    <w:lvl w:ilvl="6" w:tplc="041A000F" w:tentative="1">
      <w:start w:val="1"/>
      <w:numFmt w:val="decimal"/>
      <w:lvlText w:val="%7."/>
      <w:lvlJc w:val="left"/>
      <w:pPr>
        <w:ind w:left="4690" w:hanging="360"/>
      </w:pPr>
    </w:lvl>
    <w:lvl w:ilvl="7" w:tplc="041A0019" w:tentative="1">
      <w:start w:val="1"/>
      <w:numFmt w:val="lowerLetter"/>
      <w:lvlText w:val="%8."/>
      <w:lvlJc w:val="left"/>
      <w:pPr>
        <w:ind w:left="5410" w:hanging="360"/>
      </w:pPr>
    </w:lvl>
    <w:lvl w:ilvl="8" w:tplc="041A001B" w:tentative="1">
      <w:start w:val="1"/>
      <w:numFmt w:val="lowerRoman"/>
      <w:lvlText w:val="%9."/>
      <w:lvlJc w:val="right"/>
      <w:pPr>
        <w:ind w:left="613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lvlOverride w:ilvl="0"/>
    <w:lvlOverride w:ilvl="1"/>
    <w:lvlOverride w:ilvl="2"/>
    <w:lvlOverride w:ilvl="3"/>
    <w:lvlOverride w:ilvl="4"/>
    <w:lvlOverride w:ilvl="5"/>
    <w:lvlOverride w:ilvl="6"/>
    <w:lvlOverride w:ilvl="7"/>
    <w:lvlOverride w:ilvl="8"/>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lvlOverride w:ilvl="1"/>
    <w:lvlOverride w:ilvl="2"/>
    <w:lvlOverride w:ilvl="3"/>
    <w:lvlOverride w:ilvl="4"/>
    <w:lvlOverride w:ilvl="5"/>
    <w:lvlOverride w:ilvl="6"/>
    <w:lvlOverride w:ilvl="7"/>
    <w:lvlOverride w:ilvl="8"/>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lvlOverride w:ilvl="2"/>
    <w:lvlOverride w:ilvl="3"/>
    <w:lvlOverride w:ilvl="4"/>
    <w:lvlOverride w:ilvl="5"/>
    <w:lvlOverride w:ilvl="6"/>
    <w:lvlOverride w:ilvl="7"/>
    <w:lvlOverride w:ilvl="8"/>
  </w:num>
  <w:num w:numId="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lvlOverride w:ilvl="1"/>
    <w:lvlOverride w:ilvl="2"/>
    <w:lvlOverride w:ilvl="3"/>
    <w:lvlOverride w:ilvl="4"/>
    <w:lvlOverride w:ilvl="5"/>
    <w:lvlOverride w:ilvl="6"/>
    <w:lvlOverride w:ilvl="7"/>
    <w:lvlOverride w:ilvl="8"/>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43E"/>
    <w:rsid w:val="00027406"/>
    <w:rsid w:val="00056DC3"/>
    <w:rsid w:val="00072727"/>
    <w:rsid w:val="00084465"/>
    <w:rsid w:val="000945E0"/>
    <w:rsid w:val="000B749D"/>
    <w:rsid w:val="000E119F"/>
    <w:rsid w:val="00104493"/>
    <w:rsid w:val="00106ECC"/>
    <w:rsid w:val="001070A6"/>
    <w:rsid w:val="00165F2A"/>
    <w:rsid w:val="001678A3"/>
    <w:rsid w:val="00172B10"/>
    <w:rsid w:val="001D6D02"/>
    <w:rsid w:val="001F52D0"/>
    <w:rsid w:val="00210E29"/>
    <w:rsid w:val="00260AA9"/>
    <w:rsid w:val="002819F5"/>
    <w:rsid w:val="002822EC"/>
    <w:rsid w:val="002B077F"/>
    <w:rsid w:val="002B243E"/>
    <w:rsid w:val="002F4B88"/>
    <w:rsid w:val="00302054"/>
    <w:rsid w:val="00312385"/>
    <w:rsid w:val="00330F5A"/>
    <w:rsid w:val="00344837"/>
    <w:rsid w:val="00385A45"/>
    <w:rsid w:val="003D58F0"/>
    <w:rsid w:val="003D7FEE"/>
    <w:rsid w:val="003E0E36"/>
    <w:rsid w:val="004128DD"/>
    <w:rsid w:val="00437ECB"/>
    <w:rsid w:val="00442E09"/>
    <w:rsid w:val="00454C88"/>
    <w:rsid w:val="004564F9"/>
    <w:rsid w:val="004A12E5"/>
    <w:rsid w:val="004B2061"/>
    <w:rsid w:val="004E39F5"/>
    <w:rsid w:val="00551B5F"/>
    <w:rsid w:val="00570C59"/>
    <w:rsid w:val="00595028"/>
    <w:rsid w:val="005C47F7"/>
    <w:rsid w:val="005E56A4"/>
    <w:rsid w:val="005F2320"/>
    <w:rsid w:val="00624260"/>
    <w:rsid w:val="00633BB0"/>
    <w:rsid w:val="0063445C"/>
    <w:rsid w:val="006862B2"/>
    <w:rsid w:val="0069696D"/>
    <w:rsid w:val="006A760C"/>
    <w:rsid w:val="006C2C86"/>
    <w:rsid w:val="006D24E8"/>
    <w:rsid w:val="006D45CD"/>
    <w:rsid w:val="00706C9F"/>
    <w:rsid w:val="00733F0B"/>
    <w:rsid w:val="00763774"/>
    <w:rsid w:val="0077061A"/>
    <w:rsid w:val="00780F62"/>
    <w:rsid w:val="00795158"/>
    <w:rsid w:val="007A2784"/>
    <w:rsid w:val="007B4228"/>
    <w:rsid w:val="007C3434"/>
    <w:rsid w:val="007E4A0E"/>
    <w:rsid w:val="007E544F"/>
    <w:rsid w:val="0083051B"/>
    <w:rsid w:val="00834258"/>
    <w:rsid w:val="0086470B"/>
    <w:rsid w:val="008939D3"/>
    <w:rsid w:val="008F2F3A"/>
    <w:rsid w:val="008F5C60"/>
    <w:rsid w:val="009009AD"/>
    <w:rsid w:val="00912810"/>
    <w:rsid w:val="009164EC"/>
    <w:rsid w:val="0096028B"/>
    <w:rsid w:val="00966A7A"/>
    <w:rsid w:val="0097275C"/>
    <w:rsid w:val="00981881"/>
    <w:rsid w:val="00981B67"/>
    <w:rsid w:val="009C2A99"/>
    <w:rsid w:val="009C56CD"/>
    <w:rsid w:val="009D34FA"/>
    <w:rsid w:val="009F1572"/>
    <w:rsid w:val="009F45A5"/>
    <w:rsid w:val="00A1046C"/>
    <w:rsid w:val="00A117C8"/>
    <w:rsid w:val="00A260F2"/>
    <w:rsid w:val="00A56B77"/>
    <w:rsid w:val="00A90A21"/>
    <w:rsid w:val="00A94AC8"/>
    <w:rsid w:val="00AA4A28"/>
    <w:rsid w:val="00AB2D00"/>
    <w:rsid w:val="00AC3F41"/>
    <w:rsid w:val="00AE5E2B"/>
    <w:rsid w:val="00B43275"/>
    <w:rsid w:val="00B44201"/>
    <w:rsid w:val="00B57DD6"/>
    <w:rsid w:val="00B65508"/>
    <w:rsid w:val="00B72498"/>
    <w:rsid w:val="00B742D6"/>
    <w:rsid w:val="00B90990"/>
    <w:rsid w:val="00BD69C0"/>
    <w:rsid w:val="00C1561D"/>
    <w:rsid w:val="00C23E43"/>
    <w:rsid w:val="00C24F14"/>
    <w:rsid w:val="00C34A29"/>
    <w:rsid w:val="00C40308"/>
    <w:rsid w:val="00C9294D"/>
    <w:rsid w:val="00CC0B64"/>
    <w:rsid w:val="00CD6581"/>
    <w:rsid w:val="00CF64A9"/>
    <w:rsid w:val="00D05570"/>
    <w:rsid w:val="00D15A45"/>
    <w:rsid w:val="00D3114B"/>
    <w:rsid w:val="00D727B8"/>
    <w:rsid w:val="00D76875"/>
    <w:rsid w:val="00D941B5"/>
    <w:rsid w:val="00DA797B"/>
    <w:rsid w:val="00DC0357"/>
    <w:rsid w:val="00DE1D70"/>
    <w:rsid w:val="00DE23A3"/>
    <w:rsid w:val="00E56351"/>
    <w:rsid w:val="00E63D70"/>
    <w:rsid w:val="00E767B8"/>
    <w:rsid w:val="00EC3D04"/>
    <w:rsid w:val="00F072C0"/>
    <w:rsid w:val="00F448D9"/>
    <w:rsid w:val="00F50435"/>
    <w:rsid w:val="00F9039F"/>
    <w:rsid w:val="00FF289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65ED61"/>
  <w15:docId w15:val="{C1A99FBC-4D1F-4190-8B40-D7B977299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 w:line="248" w:lineRule="auto"/>
      <w:ind w:left="10" w:hanging="10"/>
      <w:jc w:val="both"/>
    </w:pPr>
    <w:rPr>
      <w:rFonts w:ascii="Calibri" w:eastAsia="Calibri" w:hAnsi="Calibri" w:cs="Calibri"/>
      <w:color w:val="000000"/>
    </w:rPr>
  </w:style>
  <w:style w:type="paragraph" w:styleId="Naslov1">
    <w:name w:val="heading 1"/>
    <w:next w:val="Normal"/>
    <w:link w:val="Naslov1Char"/>
    <w:uiPriority w:val="9"/>
    <w:qFormat/>
    <w:pPr>
      <w:keepNext/>
      <w:keepLines/>
      <w:spacing w:after="0"/>
      <w:ind w:right="5"/>
      <w:jc w:val="center"/>
      <w:outlineLvl w:val="0"/>
    </w:pPr>
    <w:rPr>
      <w:rFonts w:ascii="Calibri" w:eastAsia="Calibri" w:hAnsi="Calibri" w:cs="Calibri"/>
      <w:b/>
      <w:color w:val="000000"/>
      <w:sz w:val="36"/>
    </w:rPr>
  </w:style>
  <w:style w:type="paragraph" w:styleId="Naslov2">
    <w:name w:val="heading 2"/>
    <w:next w:val="Normal"/>
    <w:link w:val="Naslov2Char"/>
    <w:uiPriority w:val="9"/>
    <w:unhideWhenUsed/>
    <w:qFormat/>
    <w:pPr>
      <w:keepNext/>
      <w:keepLines/>
      <w:spacing w:after="228" w:line="249" w:lineRule="auto"/>
      <w:ind w:left="10" w:hanging="10"/>
      <w:outlineLvl w:val="1"/>
    </w:pPr>
    <w:rPr>
      <w:rFonts w:ascii="Calibri" w:eastAsia="Calibri" w:hAnsi="Calibri" w:cs="Calibri"/>
      <w:b/>
      <w:color w:val="000000"/>
      <w:u w:val="single" w:color="00000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rPr>
      <w:rFonts w:ascii="Calibri" w:eastAsia="Calibri" w:hAnsi="Calibri" w:cs="Calibri"/>
      <w:b/>
      <w:color w:val="000000"/>
      <w:sz w:val="22"/>
      <w:u w:val="single" w:color="000000"/>
    </w:rPr>
  </w:style>
  <w:style w:type="character" w:customStyle="1" w:styleId="Naslov1Char">
    <w:name w:val="Naslov 1 Char"/>
    <w:link w:val="Naslov1"/>
    <w:rPr>
      <w:rFonts w:ascii="Calibri" w:eastAsia="Calibri" w:hAnsi="Calibri" w:cs="Calibri"/>
      <w:b/>
      <w:color w:val="000000"/>
      <w:sz w:val="36"/>
    </w:rPr>
  </w:style>
  <w:style w:type="paragraph" w:styleId="Odlomakpopisa">
    <w:name w:val="List Paragraph"/>
    <w:basedOn w:val="Normal"/>
    <w:uiPriority w:val="34"/>
    <w:qFormat/>
    <w:rsid w:val="00D3114B"/>
    <w:pPr>
      <w:ind w:left="720"/>
      <w:contextualSpacing/>
    </w:pPr>
  </w:style>
  <w:style w:type="paragraph" w:customStyle="1" w:styleId="Default">
    <w:name w:val="Default"/>
    <w:rsid w:val="0077061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table" w:styleId="Reetkatablice">
    <w:name w:val="Table Grid"/>
    <w:basedOn w:val="Obinatablica"/>
    <w:uiPriority w:val="59"/>
    <w:rsid w:val="0077061A"/>
    <w:pPr>
      <w:spacing w:after="0" w:line="240" w:lineRule="auto"/>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BD69C0"/>
    <w:pPr>
      <w:spacing w:after="0" w:line="240" w:lineRule="auto"/>
      <w:ind w:left="10" w:hanging="10"/>
      <w:jc w:val="both"/>
    </w:pPr>
    <w:rPr>
      <w:rFonts w:ascii="Calibri" w:eastAsia="Calibri" w:hAnsi="Calibri" w:cs="Calibri"/>
      <w:color w:val="000000"/>
    </w:rPr>
  </w:style>
  <w:style w:type="paragraph" w:styleId="Zaglavlje">
    <w:name w:val="header"/>
    <w:basedOn w:val="Normal"/>
    <w:link w:val="ZaglavljeChar"/>
    <w:uiPriority w:val="99"/>
    <w:unhideWhenUsed/>
    <w:rsid w:val="005F232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F2320"/>
    <w:rPr>
      <w:rFonts w:ascii="Calibri" w:eastAsia="Calibri" w:hAnsi="Calibri" w:cs="Calibri"/>
      <w:color w:val="000000"/>
    </w:rPr>
  </w:style>
  <w:style w:type="paragraph" w:styleId="Podnoje">
    <w:name w:val="footer"/>
    <w:basedOn w:val="Normal"/>
    <w:link w:val="PodnojeChar"/>
    <w:uiPriority w:val="99"/>
    <w:unhideWhenUsed/>
    <w:rsid w:val="005F232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F2320"/>
    <w:rPr>
      <w:rFonts w:ascii="Calibri" w:eastAsia="Calibri" w:hAnsi="Calibri" w:cs="Calibri"/>
      <w:color w:val="000000"/>
    </w:rPr>
  </w:style>
  <w:style w:type="character" w:styleId="Referencakomentara">
    <w:name w:val="annotation reference"/>
    <w:basedOn w:val="Zadanifontodlomka"/>
    <w:uiPriority w:val="99"/>
    <w:semiHidden/>
    <w:unhideWhenUsed/>
    <w:rsid w:val="007B4228"/>
    <w:rPr>
      <w:sz w:val="16"/>
      <w:szCs w:val="16"/>
    </w:rPr>
  </w:style>
  <w:style w:type="paragraph" w:styleId="Tekstkomentara">
    <w:name w:val="annotation text"/>
    <w:basedOn w:val="Normal"/>
    <w:link w:val="TekstkomentaraChar"/>
    <w:uiPriority w:val="99"/>
    <w:semiHidden/>
    <w:unhideWhenUsed/>
    <w:rsid w:val="007B4228"/>
    <w:pPr>
      <w:spacing w:line="240" w:lineRule="auto"/>
    </w:pPr>
    <w:rPr>
      <w:sz w:val="20"/>
      <w:szCs w:val="20"/>
    </w:rPr>
  </w:style>
  <w:style w:type="character" w:customStyle="1" w:styleId="TekstkomentaraChar">
    <w:name w:val="Tekst komentara Char"/>
    <w:basedOn w:val="Zadanifontodlomka"/>
    <w:link w:val="Tekstkomentara"/>
    <w:uiPriority w:val="99"/>
    <w:semiHidden/>
    <w:rsid w:val="007B4228"/>
    <w:rPr>
      <w:rFonts w:ascii="Calibri" w:eastAsia="Calibri" w:hAnsi="Calibri" w:cs="Calibri"/>
      <w:color w:val="000000"/>
      <w:sz w:val="20"/>
      <w:szCs w:val="20"/>
    </w:rPr>
  </w:style>
  <w:style w:type="paragraph" w:styleId="Predmetkomentara">
    <w:name w:val="annotation subject"/>
    <w:basedOn w:val="Tekstkomentara"/>
    <w:next w:val="Tekstkomentara"/>
    <w:link w:val="PredmetkomentaraChar"/>
    <w:uiPriority w:val="99"/>
    <w:semiHidden/>
    <w:unhideWhenUsed/>
    <w:rsid w:val="007B4228"/>
    <w:rPr>
      <w:b/>
      <w:bCs/>
    </w:rPr>
  </w:style>
  <w:style w:type="character" w:customStyle="1" w:styleId="PredmetkomentaraChar">
    <w:name w:val="Predmet komentara Char"/>
    <w:basedOn w:val="TekstkomentaraChar"/>
    <w:link w:val="Predmetkomentara"/>
    <w:uiPriority w:val="99"/>
    <w:semiHidden/>
    <w:rsid w:val="007B4228"/>
    <w:rPr>
      <w:rFonts w:ascii="Calibri" w:eastAsia="Calibri" w:hAnsi="Calibri" w:cs="Calibri"/>
      <w:b/>
      <w:bCs/>
      <w:color w:val="000000"/>
      <w:sz w:val="20"/>
      <w:szCs w:val="20"/>
    </w:rPr>
  </w:style>
  <w:style w:type="paragraph" w:customStyle="1" w:styleId="box468252">
    <w:name w:val="box_468252"/>
    <w:basedOn w:val="Normal"/>
    <w:rsid w:val="0083051B"/>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styleId="Hiperveza">
    <w:name w:val="Hyperlink"/>
    <w:basedOn w:val="Zadanifontodlomka"/>
    <w:uiPriority w:val="99"/>
    <w:unhideWhenUsed/>
    <w:rsid w:val="0083051B"/>
    <w:rPr>
      <w:color w:val="0563C1" w:themeColor="hyperlink"/>
      <w:u w:val="single"/>
    </w:rPr>
  </w:style>
  <w:style w:type="character" w:styleId="Nerijeenospominjanje">
    <w:name w:val="Unresolved Mention"/>
    <w:basedOn w:val="Zadanifontodlomka"/>
    <w:uiPriority w:val="99"/>
    <w:semiHidden/>
    <w:unhideWhenUsed/>
    <w:rsid w:val="0083051B"/>
    <w:rPr>
      <w:color w:val="605E5C"/>
      <w:shd w:val="clear" w:color="auto" w:fill="E1DFDD"/>
    </w:rPr>
  </w:style>
  <w:style w:type="table" w:customStyle="1" w:styleId="Reetkatablice1">
    <w:name w:val="Rešetka tablice1"/>
    <w:basedOn w:val="Obinatablica"/>
    <w:next w:val="Reetkatablice"/>
    <w:uiPriority w:val="59"/>
    <w:rsid w:val="005C47F7"/>
    <w:pPr>
      <w:spacing w:after="0" w:line="240" w:lineRule="auto"/>
    </w:pPr>
    <w:rPr>
      <w:rFonts w:ascii="Calibri" w:eastAsia="Times New Roman"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491237">
      <w:bodyDiv w:val="1"/>
      <w:marLeft w:val="0"/>
      <w:marRight w:val="0"/>
      <w:marTop w:val="0"/>
      <w:marBottom w:val="0"/>
      <w:divBdr>
        <w:top w:val="none" w:sz="0" w:space="0" w:color="auto"/>
        <w:left w:val="none" w:sz="0" w:space="0" w:color="auto"/>
        <w:bottom w:val="none" w:sz="0" w:space="0" w:color="auto"/>
        <w:right w:val="none" w:sz="0" w:space="0" w:color="auto"/>
      </w:divBdr>
    </w:div>
    <w:div w:id="815150945">
      <w:bodyDiv w:val="1"/>
      <w:marLeft w:val="0"/>
      <w:marRight w:val="0"/>
      <w:marTop w:val="0"/>
      <w:marBottom w:val="0"/>
      <w:divBdr>
        <w:top w:val="none" w:sz="0" w:space="0" w:color="auto"/>
        <w:left w:val="none" w:sz="0" w:space="0" w:color="auto"/>
        <w:bottom w:val="none" w:sz="0" w:space="0" w:color="auto"/>
        <w:right w:val="none" w:sz="0" w:space="0" w:color="auto"/>
      </w:divBdr>
    </w:div>
    <w:div w:id="1294679262">
      <w:bodyDiv w:val="1"/>
      <w:marLeft w:val="0"/>
      <w:marRight w:val="0"/>
      <w:marTop w:val="0"/>
      <w:marBottom w:val="0"/>
      <w:divBdr>
        <w:top w:val="none" w:sz="0" w:space="0" w:color="auto"/>
        <w:left w:val="none" w:sz="0" w:space="0" w:color="auto"/>
        <w:bottom w:val="none" w:sz="0" w:space="0" w:color="auto"/>
        <w:right w:val="none" w:sz="0" w:space="0" w:color="auto"/>
      </w:divBdr>
    </w:div>
    <w:div w:id="1750735510">
      <w:bodyDiv w:val="1"/>
      <w:marLeft w:val="0"/>
      <w:marRight w:val="0"/>
      <w:marTop w:val="0"/>
      <w:marBottom w:val="0"/>
      <w:divBdr>
        <w:top w:val="none" w:sz="0" w:space="0" w:color="auto"/>
        <w:left w:val="none" w:sz="0" w:space="0" w:color="auto"/>
        <w:bottom w:val="none" w:sz="0" w:space="0" w:color="auto"/>
        <w:right w:val="none" w:sz="0" w:space="0" w:color="auto"/>
      </w:divBdr>
    </w:div>
    <w:div w:id="18157599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tubicketoplice.hr" TargetMode="External"/><Relationship Id="rId4" Type="http://schemas.openxmlformats.org/officeDocument/2006/relationships/settings" Target="settings.xml"/><Relationship Id="rId9" Type="http://schemas.openxmlformats.org/officeDocument/2006/relationships/hyperlink" Target="http://www.stubicketoplice.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43A07-B259-4F80-AF7C-432C357EB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18</Pages>
  <Words>7193</Words>
  <Characters>41006</Characters>
  <Application>Microsoft Office Word</Application>
  <DocSecurity>0</DocSecurity>
  <Lines>341</Lines>
  <Paragraphs>96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Gordana</dc:creator>
  <cp:keywords/>
  <cp:lastModifiedBy>Maja Ivačević</cp:lastModifiedBy>
  <cp:revision>3</cp:revision>
  <cp:lastPrinted>2021-12-22T13:05:00Z</cp:lastPrinted>
  <dcterms:created xsi:type="dcterms:W3CDTF">2022-02-01T08:05:00Z</dcterms:created>
  <dcterms:modified xsi:type="dcterms:W3CDTF">2022-02-01T08:13:00Z</dcterms:modified>
</cp:coreProperties>
</file>