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D269E8" w:rsidTr="009642B7">
        <w:tc>
          <w:tcPr>
            <w:tcW w:w="0" w:type="auto"/>
          </w:tcPr>
          <w:p w:rsidR="009642B7" w:rsidRPr="00D269E8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1A48D4B" wp14:editId="70CD2F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D269E8" w:rsidRDefault="0080733D" w:rsidP="003C7D5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NAČELNIK</w:t>
            </w:r>
          </w:p>
        </w:tc>
      </w:tr>
    </w:tbl>
    <w:p w:rsidR="009642B7" w:rsidRPr="00D269E8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KLASA:</w:t>
      </w:r>
      <w:r w:rsidR="00502540" w:rsidRPr="00161692">
        <w:rPr>
          <w:rFonts w:cs="Times New Roman"/>
          <w:color w:val="000000" w:themeColor="text1"/>
          <w:sz w:val="20"/>
          <w:szCs w:val="20"/>
        </w:rPr>
        <w:t>400-08/1</w:t>
      </w:r>
      <w:r w:rsidR="005650B3">
        <w:rPr>
          <w:rFonts w:cs="Times New Roman"/>
          <w:color w:val="000000" w:themeColor="text1"/>
          <w:sz w:val="20"/>
          <w:szCs w:val="20"/>
        </w:rPr>
        <w:t>7</w:t>
      </w:r>
      <w:r w:rsidR="00502540" w:rsidRPr="00161692">
        <w:rPr>
          <w:rFonts w:cs="Times New Roman"/>
          <w:color w:val="000000" w:themeColor="text1"/>
          <w:sz w:val="20"/>
          <w:szCs w:val="20"/>
        </w:rPr>
        <w:t>-01/</w:t>
      </w:r>
      <w:r w:rsidR="005650B3">
        <w:rPr>
          <w:rFonts w:cs="Times New Roman"/>
          <w:color w:val="000000" w:themeColor="text1"/>
          <w:sz w:val="20"/>
          <w:szCs w:val="20"/>
        </w:rPr>
        <w:t>04</w:t>
      </w: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URBROJ:2113/03-0</w:t>
      </w:r>
      <w:r w:rsidR="005650B3">
        <w:rPr>
          <w:rFonts w:cs="Times New Roman"/>
          <w:color w:val="000000" w:themeColor="text1"/>
          <w:sz w:val="20"/>
          <w:szCs w:val="20"/>
        </w:rPr>
        <w:t>3</w:t>
      </w:r>
      <w:r w:rsidRPr="00161692">
        <w:rPr>
          <w:rFonts w:cs="Times New Roman"/>
          <w:color w:val="000000" w:themeColor="text1"/>
          <w:sz w:val="20"/>
          <w:szCs w:val="20"/>
        </w:rPr>
        <w:t>-1</w:t>
      </w:r>
      <w:r w:rsidR="005650B3">
        <w:rPr>
          <w:rFonts w:cs="Times New Roman"/>
          <w:color w:val="000000" w:themeColor="text1"/>
          <w:sz w:val="20"/>
          <w:szCs w:val="20"/>
        </w:rPr>
        <w:t>7</w:t>
      </w:r>
      <w:r w:rsidRPr="00161692">
        <w:rPr>
          <w:rFonts w:cs="Times New Roman"/>
          <w:color w:val="000000" w:themeColor="text1"/>
          <w:sz w:val="20"/>
          <w:szCs w:val="20"/>
        </w:rPr>
        <w:t>-</w:t>
      </w:r>
      <w:r w:rsidR="005650B3">
        <w:rPr>
          <w:rFonts w:cs="Times New Roman"/>
          <w:color w:val="000000" w:themeColor="text1"/>
          <w:sz w:val="20"/>
          <w:szCs w:val="20"/>
        </w:rPr>
        <w:t>5</w:t>
      </w: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Stubičke Toplice,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 </w:t>
      </w:r>
      <w:r w:rsidR="005650B3">
        <w:rPr>
          <w:rFonts w:cs="Times New Roman"/>
          <w:color w:val="000000" w:themeColor="text1"/>
          <w:sz w:val="20"/>
          <w:szCs w:val="20"/>
        </w:rPr>
        <w:t>03.03.2017.</w:t>
      </w:r>
    </w:p>
    <w:p w:rsidR="00162727" w:rsidRPr="00161692" w:rsidRDefault="00162727" w:rsidP="00162727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1A347D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Na temelju članka 76. st. 4. Zakona o sportu (Nar. nov. br. 71/06, 150/08, 124/10, 124/11, 86/12, 94/13</w:t>
      </w:r>
      <w:r w:rsidR="001C781F" w:rsidRPr="00161692">
        <w:rPr>
          <w:rFonts w:cs="Times New Roman"/>
          <w:color w:val="000000" w:themeColor="text1"/>
          <w:sz w:val="20"/>
          <w:szCs w:val="20"/>
        </w:rPr>
        <w:t>, 85/15 i 19/16)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i članka </w:t>
      </w:r>
      <w:r w:rsidR="00A25A99" w:rsidRPr="00161692">
        <w:rPr>
          <w:rFonts w:cs="Times New Roman"/>
          <w:color w:val="000000" w:themeColor="text1"/>
          <w:sz w:val="20"/>
          <w:szCs w:val="20"/>
        </w:rPr>
        <w:t>46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. Statuta Općine Stubičke Toplice (Službeni glasnik Krapinsko-zagorske županije br. 16/09 i 9/13), </w:t>
      </w:r>
      <w:r w:rsidR="005650B3">
        <w:rPr>
          <w:rFonts w:cs="Times New Roman"/>
          <w:color w:val="000000" w:themeColor="text1"/>
          <w:sz w:val="20"/>
          <w:szCs w:val="20"/>
        </w:rPr>
        <w:t xml:space="preserve">obnašatelj dužnosti načelnika – zamjenik načelnika 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Općine Stubičke Toplice </w:t>
      </w:r>
      <w:r w:rsidR="005650B3">
        <w:rPr>
          <w:rFonts w:cs="Times New Roman"/>
          <w:color w:val="000000" w:themeColor="text1"/>
          <w:sz w:val="20"/>
          <w:szCs w:val="20"/>
        </w:rPr>
        <w:t>podnosi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 prijedlog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1C781F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ODLUK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>E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O </w:t>
      </w:r>
      <w:r w:rsidR="003C7D51" w:rsidRPr="00161692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>IZVRŠENJU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PROGRAM</w:t>
      </w:r>
      <w:r w:rsidR="003C7D51" w:rsidRPr="00161692">
        <w:rPr>
          <w:rFonts w:cs="Times New Roman"/>
          <w:b/>
          <w:color w:val="000000" w:themeColor="text1"/>
          <w:sz w:val="20"/>
          <w:szCs w:val="20"/>
        </w:rPr>
        <w:t>U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JAVNIH POTREBA U SPORTU </w:t>
      </w:r>
    </w:p>
    <w:p w:rsidR="00992D6C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ZA 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 xml:space="preserve">RAZDOBLJE 01.01.2016.- </w:t>
      </w:r>
      <w:r w:rsidR="005650B3">
        <w:rPr>
          <w:rFonts w:cs="Times New Roman"/>
          <w:b/>
          <w:color w:val="000000" w:themeColor="text1"/>
          <w:sz w:val="20"/>
          <w:szCs w:val="20"/>
        </w:rPr>
        <w:t>31.12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>.2016.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992D6C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I.</w:t>
      </w:r>
    </w:p>
    <w:p w:rsidR="00992D6C" w:rsidRPr="00161692" w:rsidRDefault="00992D6C" w:rsidP="00992D6C">
      <w:pPr>
        <w:pStyle w:val="Bezproreda"/>
        <w:spacing w:line="276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 xml:space="preserve">Općina Stubičke Toplice u Proračunu za 2016. godinu osigurava financijska sredstva za program javnih potreba u </w:t>
      </w:r>
      <w:r w:rsidR="003C7D51" w:rsidRPr="00161692">
        <w:rPr>
          <w:rFonts w:cs="Times New Roman"/>
          <w:color w:val="000000" w:themeColor="text1"/>
          <w:sz w:val="20"/>
          <w:szCs w:val="20"/>
        </w:rPr>
        <w:t>sportu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u iznosu od </w:t>
      </w:r>
      <w:r w:rsidR="005650B3">
        <w:rPr>
          <w:rFonts w:cs="Times New Roman"/>
          <w:color w:val="000000" w:themeColor="text1"/>
          <w:sz w:val="20"/>
          <w:szCs w:val="20"/>
        </w:rPr>
        <w:t>83.700</w:t>
      </w:r>
      <w:r w:rsidR="001E3F71" w:rsidRPr="00161692">
        <w:rPr>
          <w:rFonts w:cs="Times New Roman"/>
          <w:color w:val="000000" w:themeColor="text1"/>
          <w:sz w:val="20"/>
          <w:szCs w:val="20"/>
        </w:rPr>
        <w:t xml:space="preserve">,00 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kuna, a do </w:t>
      </w:r>
      <w:r w:rsidR="005650B3">
        <w:rPr>
          <w:rFonts w:cs="Times New Roman"/>
          <w:color w:val="000000" w:themeColor="text1"/>
          <w:sz w:val="20"/>
          <w:szCs w:val="20"/>
        </w:rPr>
        <w:t xml:space="preserve">kraja 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2016. godine realizirano je </w:t>
      </w:r>
      <w:r w:rsidR="005650B3">
        <w:rPr>
          <w:rFonts w:cs="Times New Roman"/>
          <w:color w:val="000000" w:themeColor="text1"/>
          <w:sz w:val="20"/>
          <w:szCs w:val="20"/>
        </w:rPr>
        <w:t>83.623,60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 kn ili </w:t>
      </w:r>
      <w:r w:rsidR="005650B3">
        <w:rPr>
          <w:rFonts w:cs="Times New Roman"/>
          <w:color w:val="000000" w:themeColor="text1"/>
          <w:sz w:val="20"/>
          <w:szCs w:val="20"/>
        </w:rPr>
        <w:t>99,91</w:t>
      </w:r>
      <w:r w:rsidR="001C781F" w:rsidRPr="00161692">
        <w:rPr>
          <w:rFonts w:cs="Times New Roman"/>
          <w:color w:val="000000" w:themeColor="text1"/>
          <w:sz w:val="20"/>
          <w:szCs w:val="20"/>
        </w:rPr>
        <w:t>% od planiranog.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II.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Javne potrebe u sportu za koje se osiguravaju sredstva u proračunu Općine Stubičke Toplice su: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poticanje i promicanje sporta,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provođenje sportskih aktivnosti djece, mladeži i studenata,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djelovanje sportskih udruga,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sportska priprema, domaća i međunarodna natjecanja te opća i posebna zdravstvena zaštita sportaša,</w:t>
      </w:r>
    </w:p>
    <w:p w:rsidR="00992D6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sportsko-rekreacijske aktivnosti građana,</w:t>
      </w:r>
    </w:p>
    <w:p w:rsidR="001427F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sportske aktivnosti osoba s teškoćama u razvoju i osoba s invaliditetom,</w:t>
      </w:r>
    </w:p>
    <w:p w:rsidR="001427F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planiranje, izgradnja, održavanje i korištenje sportskih građevina značajnih za Općinu.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1E3F71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161692">
        <w:rPr>
          <w:rFonts w:cs="Times New Roman"/>
          <w:b/>
          <w:sz w:val="20"/>
          <w:szCs w:val="20"/>
        </w:rPr>
        <w:t>III.</w:t>
      </w:r>
    </w:p>
    <w:p w:rsidR="001427FC" w:rsidRPr="00161692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Program javnih potreba u sportu obuhvaća podupiranje rada i projekata udruga s područja Općine Stubičke Toplice, sukladno rezultatima natječaja, pokroviteljstvo sportskih manifestacija te adaptaciju i opremanje prostora kojima se mogu koristiti sportske udruge.</w:t>
      </w:r>
    </w:p>
    <w:p w:rsidR="001427FC" w:rsidRPr="00161692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1E3F71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161692">
        <w:rPr>
          <w:rFonts w:cs="Times New Roman"/>
          <w:b/>
          <w:sz w:val="20"/>
          <w:szCs w:val="20"/>
        </w:rPr>
        <w:t>IV.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B661B6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Za javne potrebe u spor</w:t>
      </w:r>
      <w:r w:rsidR="00813BFE" w:rsidRPr="00161692">
        <w:rPr>
          <w:rFonts w:cs="Times New Roman"/>
          <w:sz w:val="20"/>
          <w:szCs w:val="20"/>
        </w:rPr>
        <w:t>t</w:t>
      </w:r>
      <w:r w:rsidRPr="00161692">
        <w:rPr>
          <w:rFonts w:cs="Times New Roman"/>
          <w:sz w:val="20"/>
          <w:szCs w:val="20"/>
        </w:rPr>
        <w:t>u osiguravaju se sredstva kako slijedi: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65"/>
        <w:gridCol w:w="1559"/>
        <w:gridCol w:w="2092"/>
      </w:tblGrid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2613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Naziv aktivnosti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Pozicija u proračunu</w:t>
            </w:r>
          </w:p>
        </w:tc>
        <w:tc>
          <w:tcPr>
            <w:tcW w:w="1624" w:type="dxa"/>
            <w:gridSpan w:val="2"/>
          </w:tcPr>
          <w:p w:rsidR="00161692" w:rsidRPr="00161692" w:rsidRDefault="005650B3" w:rsidP="005650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Izvorni p</w:t>
            </w:r>
            <w:r w:rsidR="00161692" w:rsidRPr="00161692">
              <w:rPr>
                <w:sz w:val="20"/>
                <w:szCs w:val="20"/>
              </w:rPr>
              <w:t>lan za 2016. (iznos kn)</w:t>
            </w:r>
          </w:p>
        </w:tc>
        <w:tc>
          <w:tcPr>
            <w:tcW w:w="2092" w:type="dxa"/>
          </w:tcPr>
          <w:p w:rsidR="00161692" w:rsidRPr="00161692" w:rsidRDefault="00161692" w:rsidP="005650B3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 xml:space="preserve">Realizacija </w:t>
            </w:r>
            <w:r w:rsidR="005650B3">
              <w:rPr>
                <w:sz w:val="20"/>
                <w:szCs w:val="20"/>
              </w:rPr>
              <w:t>31.12.</w:t>
            </w:r>
            <w:r w:rsidRPr="00161692">
              <w:rPr>
                <w:sz w:val="20"/>
                <w:szCs w:val="20"/>
              </w:rPr>
              <w:t>2016. (iznos u kn)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1.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Projekti i programi udruga u sportu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A105001</w:t>
            </w:r>
          </w:p>
        </w:tc>
        <w:tc>
          <w:tcPr>
            <w:tcW w:w="1624" w:type="dxa"/>
            <w:gridSpan w:val="2"/>
          </w:tcPr>
          <w:p w:rsidR="00161692" w:rsidRPr="00161692" w:rsidRDefault="00161692" w:rsidP="005650B3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6</w:t>
            </w:r>
            <w:r w:rsidR="005650B3">
              <w:rPr>
                <w:sz w:val="20"/>
                <w:szCs w:val="20"/>
              </w:rPr>
              <w:t>6</w:t>
            </w:r>
            <w:r w:rsidRPr="00161692">
              <w:rPr>
                <w:sz w:val="20"/>
                <w:szCs w:val="20"/>
              </w:rPr>
              <w:t>.000,00</w:t>
            </w:r>
          </w:p>
        </w:tc>
        <w:tc>
          <w:tcPr>
            <w:tcW w:w="2092" w:type="dxa"/>
          </w:tcPr>
          <w:p w:rsidR="00161692" w:rsidRPr="00161692" w:rsidRDefault="005650B3" w:rsidP="005650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2.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Manifestacija „Nagrada Stubičkih Toplica“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A105001</w:t>
            </w:r>
          </w:p>
        </w:tc>
        <w:tc>
          <w:tcPr>
            <w:tcW w:w="1624" w:type="dxa"/>
            <w:gridSpan w:val="2"/>
          </w:tcPr>
          <w:p w:rsidR="00161692" w:rsidRPr="00161692" w:rsidRDefault="005650B3" w:rsidP="0016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17.700</w:t>
            </w:r>
            <w:r w:rsidR="00161692" w:rsidRPr="00161692">
              <w:rPr>
                <w:sz w:val="20"/>
                <w:szCs w:val="20"/>
              </w:rPr>
              <w:t>,00</w:t>
            </w:r>
          </w:p>
        </w:tc>
        <w:tc>
          <w:tcPr>
            <w:tcW w:w="2092" w:type="dxa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17.623,60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3.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Uređenje poslovnog prostora na željezničkoj stanici koji će koristiti udruge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K105001</w:t>
            </w:r>
          </w:p>
        </w:tc>
        <w:tc>
          <w:tcPr>
            <w:tcW w:w="1624" w:type="dxa"/>
            <w:gridSpan w:val="2"/>
          </w:tcPr>
          <w:p w:rsidR="00161692" w:rsidRPr="00161692" w:rsidRDefault="005650B3" w:rsidP="001616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61692" w:rsidRPr="00161692">
              <w:rPr>
                <w:sz w:val="20"/>
                <w:szCs w:val="20"/>
              </w:rPr>
              <w:t>,00</w:t>
            </w:r>
          </w:p>
        </w:tc>
        <w:tc>
          <w:tcPr>
            <w:tcW w:w="2092" w:type="dxa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0,00</w:t>
            </w:r>
          </w:p>
        </w:tc>
      </w:tr>
      <w:tr w:rsidR="00AA3B02" w:rsidRPr="00161692" w:rsidTr="00AA3B02">
        <w:tc>
          <w:tcPr>
            <w:tcW w:w="5637" w:type="dxa"/>
            <w:gridSpan w:val="4"/>
          </w:tcPr>
          <w:p w:rsidR="00AA3B02" w:rsidRPr="00161692" w:rsidRDefault="00AA3B02" w:rsidP="0016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K U P N O:</w:t>
            </w:r>
          </w:p>
        </w:tc>
        <w:tc>
          <w:tcPr>
            <w:tcW w:w="1559" w:type="dxa"/>
          </w:tcPr>
          <w:p w:rsidR="00AA3B02" w:rsidRPr="00161692" w:rsidRDefault="005650B3" w:rsidP="00AA3B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83.700</w:t>
            </w:r>
            <w:r w:rsidR="00AA3B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092" w:type="dxa"/>
          </w:tcPr>
          <w:p w:rsidR="00AA3B02" w:rsidRPr="00161692" w:rsidRDefault="005650B3" w:rsidP="00AA3B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83.623,60</w:t>
            </w:r>
          </w:p>
        </w:tc>
      </w:tr>
    </w:tbl>
    <w:p w:rsidR="009B4FDC" w:rsidRPr="00161692" w:rsidRDefault="00B661B6" w:rsidP="005650B3">
      <w:pPr>
        <w:rPr>
          <w:rFonts w:cs="Times New Roman"/>
          <w:color w:val="000000" w:themeColor="text1"/>
          <w:sz w:val="20"/>
          <w:szCs w:val="20"/>
        </w:rPr>
      </w:pP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B661B6" w:rsidRPr="00161692" w:rsidRDefault="00B661B6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B661B6" w:rsidRPr="00161692" w:rsidRDefault="00B661B6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71F4C" w:rsidRPr="008C6972" w:rsidRDefault="00971F4C" w:rsidP="00971F4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o. d. NAČELNIKA – ZAMJENIK NAČELNIKA</w:t>
      </w:r>
    </w:p>
    <w:p w:rsidR="00971F4C" w:rsidRPr="008C6972" w:rsidRDefault="00971F4C" w:rsidP="00971F4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Ivan Hren</w:t>
      </w:r>
    </w:p>
    <w:p w:rsidR="001427FC" w:rsidRPr="00161692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  <w:bookmarkStart w:id="0" w:name="_GoBack"/>
      <w:bookmarkEnd w:id="0"/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</w:p>
    <w:p w:rsidR="00992D6C" w:rsidRPr="00D269E8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92D6C" w:rsidRPr="00D269E8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sectPr w:rsidR="00992D6C" w:rsidRPr="00D2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32" w:rsidRDefault="00995A32" w:rsidP="00995A32">
      <w:pPr>
        <w:spacing w:after="0" w:line="240" w:lineRule="auto"/>
      </w:pPr>
      <w:r>
        <w:separator/>
      </w:r>
    </w:p>
  </w:endnote>
  <w:end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32" w:rsidRDefault="00995A32" w:rsidP="00995A32">
      <w:pPr>
        <w:spacing w:after="0" w:line="240" w:lineRule="auto"/>
      </w:pPr>
      <w:r>
        <w:separator/>
      </w:r>
    </w:p>
  </w:footnote>
  <w:foot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1692"/>
    <w:rsid w:val="00162727"/>
    <w:rsid w:val="001A347D"/>
    <w:rsid w:val="001C781F"/>
    <w:rsid w:val="001E3F71"/>
    <w:rsid w:val="003C7D51"/>
    <w:rsid w:val="00427E04"/>
    <w:rsid w:val="004B66EA"/>
    <w:rsid w:val="00502540"/>
    <w:rsid w:val="005650B3"/>
    <w:rsid w:val="0080733D"/>
    <w:rsid w:val="00813BFE"/>
    <w:rsid w:val="009642B7"/>
    <w:rsid w:val="00971F4C"/>
    <w:rsid w:val="00992D6C"/>
    <w:rsid w:val="00995A32"/>
    <w:rsid w:val="009B4FDC"/>
    <w:rsid w:val="00A25A99"/>
    <w:rsid w:val="00AA3B02"/>
    <w:rsid w:val="00B1374B"/>
    <w:rsid w:val="00B25789"/>
    <w:rsid w:val="00B661B6"/>
    <w:rsid w:val="00C06CA5"/>
    <w:rsid w:val="00C77616"/>
    <w:rsid w:val="00CA1472"/>
    <w:rsid w:val="00D269E8"/>
    <w:rsid w:val="00E76EB7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2017-03-04T09:54:00Z</cp:lastPrinted>
  <dcterms:created xsi:type="dcterms:W3CDTF">2015-11-04T08:33:00Z</dcterms:created>
  <dcterms:modified xsi:type="dcterms:W3CDTF">2017-03-04T09:54:00Z</dcterms:modified>
</cp:coreProperties>
</file>