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704894" w:rsidTr="009642B7">
        <w:tc>
          <w:tcPr>
            <w:tcW w:w="0" w:type="auto"/>
          </w:tcPr>
          <w:p w:rsidR="009642B7" w:rsidRPr="00704894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CEF9E87" wp14:editId="2FA15C3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704894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894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704894" w:rsidRDefault="000E163E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OPĆINSKO VIJEĆE</w:t>
            </w:r>
          </w:p>
        </w:tc>
      </w:tr>
    </w:tbl>
    <w:p w:rsidR="009642B7" w:rsidRPr="008C6972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DE6ECA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KLASA:</w:t>
      </w:r>
      <w:r w:rsidR="000262EB" w:rsidRPr="00DE6ECA">
        <w:rPr>
          <w:rFonts w:cs="Times New Roman"/>
          <w:color w:val="000000" w:themeColor="text1"/>
          <w:sz w:val="20"/>
          <w:szCs w:val="20"/>
        </w:rPr>
        <w:t>400-08/1</w:t>
      </w:r>
      <w:r w:rsidR="00DE6ECA" w:rsidRPr="00DE6ECA">
        <w:rPr>
          <w:rFonts w:cs="Times New Roman"/>
          <w:color w:val="000000" w:themeColor="text1"/>
          <w:sz w:val="20"/>
          <w:szCs w:val="20"/>
        </w:rPr>
        <w:t>6</w:t>
      </w:r>
      <w:r w:rsidR="000262EB" w:rsidRPr="00DE6ECA">
        <w:rPr>
          <w:rFonts w:cs="Times New Roman"/>
          <w:color w:val="000000" w:themeColor="text1"/>
          <w:sz w:val="20"/>
          <w:szCs w:val="20"/>
        </w:rPr>
        <w:t>-01/</w:t>
      </w:r>
      <w:r w:rsidR="00DE6ECA" w:rsidRPr="00DE6ECA">
        <w:rPr>
          <w:rFonts w:cs="Times New Roman"/>
          <w:color w:val="000000" w:themeColor="text1"/>
          <w:sz w:val="20"/>
          <w:szCs w:val="20"/>
        </w:rPr>
        <w:t>1</w:t>
      </w:r>
      <w:r w:rsidR="000E163E">
        <w:rPr>
          <w:rFonts w:cs="Times New Roman"/>
          <w:color w:val="000000" w:themeColor="text1"/>
          <w:sz w:val="20"/>
          <w:szCs w:val="20"/>
        </w:rPr>
        <w:t>4</w:t>
      </w:r>
    </w:p>
    <w:p w:rsidR="009642B7" w:rsidRPr="00DE6ECA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URBROJ:2113/03-0</w:t>
      </w:r>
      <w:r w:rsidR="000E163E">
        <w:rPr>
          <w:rFonts w:cs="Times New Roman"/>
          <w:color w:val="000000" w:themeColor="text1"/>
          <w:sz w:val="20"/>
          <w:szCs w:val="20"/>
        </w:rPr>
        <w:t>1</w:t>
      </w:r>
      <w:r w:rsidRPr="00DE6ECA">
        <w:rPr>
          <w:rFonts w:cs="Times New Roman"/>
          <w:color w:val="000000" w:themeColor="text1"/>
          <w:sz w:val="20"/>
          <w:szCs w:val="20"/>
        </w:rPr>
        <w:t>-1</w:t>
      </w:r>
      <w:r w:rsidR="00DE6ECA" w:rsidRPr="00DE6ECA">
        <w:rPr>
          <w:rFonts w:cs="Times New Roman"/>
          <w:color w:val="000000" w:themeColor="text1"/>
          <w:sz w:val="20"/>
          <w:szCs w:val="20"/>
        </w:rPr>
        <w:t>6</w:t>
      </w:r>
      <w:r w:rsidRPr="00DE6ECA">
        <w:rPr>
          <w:rFonts w:cs="Times New Roman"/>
          <w:color w:val="000000" w:themeColor="text1"/>
          <w:sz w:val="20"/>
          <w:szCs w:val="20"/>
        </w:rPr>
        <w:t>-</w:t>
      </w:r>
      <w:r w:rsidR="000E163E">
        <w:rPr>
          <w:rFonts w:cs="Times New Roman"/>
          <w:color w:val="000000" w:themeColor="text1"/>
          <w:sz w:val="20"/>
          <w:szCs w:val="20"/>
        </w:rPr>
        <w:t>4</w:t>
      </w:r>
    </w:p>
    <w:p w:rsidR="009642B7" w:rsidRPr="00DE6ECA" w:rsidRDefault="009642B7" w:rsidP="006C17CF">
      <w:pPr>
        <w:pStyle w:val="Bezproreda"/>
        <w:spacing w:line="276" w:lineRule="auto"/>
        <w:ind w:left="708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Stubičke Toplice,</w:t>
      </w:r>
      <w:r w:rsidR="0005152F" w:rsidRPr="00DE6ECA">
        <w:rPr>
          <w:rFonts w:cs="Times New Roman"/>
          <w:color w:val="000000" w:themeColor="text1"/>
          <w:sz w:val="20"/>
          <w:szCs w:val="20"/>
        </w:rPr>
        <w:t xml:space="preserve"> </w:t>
      </w:r>
      <w:r w:rsidR="000E163E">
        <w:rPr>
          <w:rFonts w:cs="Times New Roman"/>
          <w:color w:val="000000" w:themeColor="text1"/>
          <w:sz w:val="20"/>
          <w:szCs w:val="20"/>
        </w:rPr>
        <w:t>13.9</w:t>
      </w:r>
      <w:r w:rsidR="007777F6" w:rsidRPr="00DE6ECA">
        <w:rPr>
          <w:rFonts w:cs="Times New Roman"/>
          <w:color w:val="000000" w:themeColor="text1"/>
          <w:sz w:val="20"/>
          <w:szCs w:val="20"/>
        </w:rPr>
        <w:t>.2016.</w:t>
      </w: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>Na temelju članka 117. st. 1. Zakona o socijalnoj skrbi (Nar. nov. br. 157/13, 152/14</w:t>
      </w:r>
      <w:r w:rsidR="007777F6" w:rsidRPr="00DE6ECA">
        <w:rPr>
          <w:rFonts w:cs="Times New Roman"/>
          <w:color w:val="000000" w:themeColor="text1"/>
          <w:sz w:val="20"/>
          <w:szCs w:val="20"/>
        </w:rPr>
        <w:t>,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 99/15</w:t>
      </w:r>
      <w:r w:rsidR="007777F6" w:rsidRPr="00DE6ECA">
        <w:rPr>
          <w:rFonts w:cs="Times New Roman"/>
          <w:color w:val="000000" w:themeColor="text1"/>
          <w:sz w:val="20"/>
          <w:szCs w:val="20"/>
        </w:rPr>
        <w:t xml:space="preserve"> i 52/16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) i članka </w:t>
      </w:r>
      <w:r w:rsidR="000E163E">
        <w:rPr>
          <w:rFonts w:cs="Times New Roman"/>
          <w:color w:val="000000" w:themeColor="text1"/>
          <w:sz w:val="20"/>
          <w:szCs w:val="20"/>
        </w:rPr>
        <w:t>25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. Statuta Općine Stubičke Toplice (Službeni glasnik Krapinsko-zagorske županije br. 16/09 i 9/13), </w:t>
      </w:r>
      <w:r w:rsidR="000E163E">
        <w:rPr>
          <w:rFonts w:cs="Times New Roman"/>
          <w:color w:val="000000" w:themeColor="text1"/>
          <w:sz w:val="20"/>
          <w:szCs w:val="20"/>
        </w:rPr>
        <w:t>Općinsko vijeće</w:t>
      </w:r>
      <w:r w:rsidR="0005152F" w:rsidRPr="00DE6ECA">
        <w:rPr>
          <w:rFonts w:cs="Times New Roman"/>
          <w:color w:val="000000" w:themeColor="text1"/>
          <w:sz w:val="20"/>
          <w:szCs w:val="20"/>
        </w:rPr>
        <w:t xml:space="preserve"> 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Općine Stubičke Toplice </w:t>
      </w:r>
      <w:r w:rsidR="000E163E">
        <w:rPr>
          <w:rFonts w:cs="Times New Roman"/>
          <w:color w:val="000000" w:themeColor="text1"/>
          <w:sz w:val="20"/>
          <w:szCs w:val="20"/>
        </w:rPr>
        <w:t>je na svojoj 34. sjednici održanoj dana 13. rujna 2016. godine donijelo</w:t>
      </w: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6C17CF" w:rsidRPr="00DE6ECA" w:rsidRDefault="006C17CF" w:rsidP="006C17CF">
      <w:pPr>
        <w:pStyle w:val="Bezproreda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05152F" w:rsidRPr="00DE6ECA" w:rsidRDefault="006C17CF" w:rsidP="0005152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>ODLUK</w:t>
      </w:r>
      <w:r w:rsidR="000E163E">
        <w:rPr>
          <w:rFonts w:cs="Times New Roman"/>
          <w:b/>
          <w:color w:val="000000" w:themeColor="text1"/>
          <w:sz w:val="20"/>
          <w:szCs w:val="20"/>
        </w:rPr>
        <w:t>U</w:t>
      </w: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 O 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 xml:space="preserve">IZVRŠENJU </w:t>
      </w:r>
      <w:r w:rsidRPr="00DE6ECA">
        <w:rPr>
          <w:rFonts w:cs="Times New Roman"/>
          <w:b/>
          <w:color w:val="000000" w:themeColor="text1"/>
          <w:sz w:val="20"/>
          <w:szCs w:val="20"/>
        </w:rPr>
        <w:t>SOCIJALNO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G</w:t>
      </w: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 PROGRAM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A</w:t>
      </w: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 </w:t>
      </w:r>
    </w:p>
    <w:p w:rsidR="007777F6" w:rsidRPr="00DE6ECA" w:rsidRDefault="006C17CF" w:rsidP="006C17C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OPĆINE STUBIČKE TOPLICE </w:t>
      </w:r>
    </w:p>
    <w:p w:rsidR="006C17CF" w:rsidRPr="00DE6ECA" w:rsidRDefault="006C17CF" w:rsidP="006C17CF">
      <w:pPr>
        <w:pStyle w:val="Bezproreda"/>
        <w:spacing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DE6ECA">
        <w:rPr>
          <w:rFonts w:cs="Times New Roman"/>
          <w:b/>
          <w:color w:val="000000" w:themeColor="text1"/>
          <w:sz w:val="20"/>
          <w:szCs w:val="20"/>
        </w:rPr>
        <w:t xml:space="preserve">ZA </w:t>
      </w:r>
      <w:r w:rsidR="007777F6" w:rsidRPr="00DE6ECA">
        <w:rPr>
          <w:rFonts w:cs="Times New Roman"/>
          <w:b/>
          <w:color w:val="000000" w:themeColor="text1"/>
          <w:sz w:val="20"/>
          <w:szCs w:val="20"/>
        </w:rPr>
        <w:t>RAZDOBLJE 01.01.2016.-30.06.2016.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I.</w:t>
      </w: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 xml:space="preserve">Općina Stubičke Toplice u Proračunu za 2016. godinu osigurava sredstva za potrebe socijalne skrbi u iznosu </w:t>
      </w:r>
      <w:r w:rsidR="007777F6" w:rsidRPr="008C6972">
        <w:rPr>
          <w:rFonts w:cs="Times New Roman"/>
          <w:sz w:val="20"/>
          <w:szCs w:val="20"/>
        </w:rPr>
        <w:t xml:space="preserve"> od  453.150,00 kuna, a do 30.06.2016. realizirano je 227.343,40 kn ili 50,17% od planiranog.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II.</w:t>
      </w:r>
    </w:p>
    <w:p w:rsidR="000262EB" w:rsidRPr="008C6972" w:rsidRDefault="000262EB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ind w:firstLine="708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>Socijalnim programom za 2016. godinu raspoređuju se financijska sredstva koja se planiraju radi ostvarivanja prava sukladno Odluci o kriterijima za raspodjelu sredstava za potrebe socijalne skrbi (Službeni glasnik Krapinsko-zagorske županije br. 11/12 i 2/14), Zakonu o socijalnoj skrbi (Nar. nov. br. 157/13, 152/14</w:t>
      </w:r>
      <w:r w:rsidR="007777F6" w:rsidRPr="008C6972">
        <w:rPr>
          <w:rFonts w:cs="Times New Roman"/>
          <w:sz w:val="20"/>
          <w:szCs w:val="20"/>
        </w:rPr>
        <w:t>,</w:t>
      </w:r>
      <w:r w:rsidRPr="008C6972">
        <w:rPr>
          <w:rFonts w:cs="Times New Roman"/>
          <w:sz w:val="20"/>
          <w:szCs w:val="20"/>
        </w:rPr>
        <w:t xml:space="preserve"> 99/15</w:t>
      </w:r>
      <w:r w:rsidR="007777F6" w:rsidRPr="008C6972">
        <w:rPr>
          <w:rFonts w:cs="Times New Roman"/>
          <w:sz w:val="20"/>
          <w:szCs w:val="20"/>
        </w:rPr>
        <w:t xml:space="preserve"> i 52/16</w:t>
      </w:r>
      <w:r w:rsidRPr="008C6972">
        <w:rPr>
          <w:rFonts w:cs="Times New Roman"/>
          <w:sz w:val="20"/>
          <w:szCs w:val="20"/>
        </w:rPr>
        <w:t xml:space="preserve">), Zakonu o odgoju i obrazovanju u osnovnoj i srednjoj školi (Nar. nov. br. 87/08, 86/09, 92/10,105/10, 90/11, 5/12, 16/12, 86/12, </w:t>
      </w:r>
      <w:r w:rsidR="007777F6" w:rsidRPr="008C6972">
        <w:rPr>
          <w:rFonts w:cs="Times New Roman"/>
          <w:sz w:val="20"/>
          <w:szCs w:val="20"/>
        </w:rPr>
        <w:t xml:space="preserve">126/12, </w:t>
      </w:r>
      <w:r w:rsidRPr="008C6972">
        <w:rPr>
          <w:rFonts w:cs="Times New Roman"/>
          <w:sz w:val="20"/>
          <w:szCs w:val="20"/>
        </w:rPr>
        <w:t>94/13, 152/14), Zakonu o Crvenom križu (Nar. nov. br. 71/10), Pravilniku o financiranju javnih potreba Općine Stubičke Toplice (Službeni glasnik Krapinsko-zagorske županije br. 23/15).</w:t>
      </w:r>
    </w:p>
    <w:p w:rsidR="000262EB" w:rsidRPr="008C6972" w:rsidRDefault="000262EB" w:rsidP="000262EB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</w:r>
    </w:p>
    <w:p w:rsidR="006C17CF" w:rsidRPr="008C6972" w:rsidRDefault="006C17CF" w:rsidP="006C17CF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III.</w:t>
      </w: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9"/>
        <w:gridCol w:w="5061"/>
        <w:gridCol w:w="1568"/>
        <w:gridCol w:w="1560"/>
      </w:tblGrid>
      <w:tr w:rsidR="008C6972" w:rsidRPr="008C6972" w:rsidTr="008C6972">
        <w:tc>
          <w:tcPr>
            <w:tcW w:w="1099" w:type="dxa"/>
          </w:tcPr>
          <w:p w:rsidR="008C6972" w:rsidRPr="008C6972" w:rsidRDefault="008C6972" w:rsidP="008C6972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Redni broj</w:t>
            </w:r>
          </w:p>
        </w:tc>
        <w:tc>
          <w:tcPr>
            <w:tcW w:w="5061" w:type="dxa"/>
          </w:tcPr>
          <w:p w:rsidR="008C6972" w:rsidRPr="008C6972" w:rsidRDefault="008C6972" w:rsidP="008C6972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Oblik socijalne pomoći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Plan za 2016. godinu</w:t>
            </w:r>
          </w:p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(iznos u kn)</w:t>
            </w:r>
          </w:p>
        </w:tc>
        <w:tc>
          <w:tcPr>
            <w:tcW w:w="1560" w:type="dxa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Realizacija 30.06.2016.</w:t>
            </w:r>
          </w:p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8C6972">
              <w:rPr>
                <w:rFonts w:cs="Times New Roman"/>
                <w:b/>
                <w:i/>
                <w:sz w:val="20"/>
                <w:szCs w:val="20"/>
              </w:rPr>
              <w:t>(iznos u kn)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Naknada za troškove stanovanja i jednokratna naknada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16.800,00</w:t>
            </w:r>
          </w:p>
        </w:tc>
        <w:tc>
          <w:tcPr>
            <w:tcW w:w="1560" w:type="dxa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2.149,10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292EB3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Troškovi ogrjeva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20.000,00</w:t>
            </w:r>
          </w:p>
        </w:tc>
        <w:tc>
          <w:tcPr>
            <w:tcW w:w="1560" w:type="dxa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Jednokratna novčana pomoć za novorođeno dijete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1560" w:type="dxa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Pomoć u obiteljskim paketima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Jednokratna naknada za pogrebne troškove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560" w:type="dxa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Prehrana u školskoj kuhinji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20.000,00</w:t>
            </w:r>
          </w:p>
        </w:tc>
        <w:tc>
          <w:tcPr>
            <w:tcW w:w="1560" w:type="dxa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8.290,00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Stipendije učenicima i studentima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164.250,00</w:t>
            </w:r>
          </w:p>
        </w:tc>
        <w:tc>
          <w:tcPr>
            <w:tcW w:w="1560" w:type="dxa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86.500,00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troškova prijevoza učenika i studenata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135.000,00</w:t>
            </w:r>
          </w:p>
        </w:tc>
        <w:tc>
          <w:tcPr>
            <w:tcW w:w="1560" w:type="dxa"/>
          </w:tcPr>
          <w:p w:rsidR="008C6972" w:rsidRPr="008C6972" w:rsidRDefault="007832A4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101.904,30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Jednokratna naknada – ljetovanje djece i maturalna putovanja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6.100,00</w:t>
            </w:r>
          </w:p>
        </w:tc>
        <w:tc>
          <w:tcPr>
            <w:tcW w:w="1560" w:type="dxa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rada Crvenog križa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30.000,00</w:t>
            </w:r>
          </w:p>
        </w:tc>
        <w:tc>
          <w:tcPr>
            <w:tcW w:w="1560" w:type="dxa"/>
          </w:tcPr>
          <w:p w:rsidR="008C6972" w:rsidRPr="008C6972" w:rsidRDefault="007832A4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10.000,00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rada Centra za socijalnu skrb Krapina, Podružnica Obiteljski centar Krapinsko-zagorske županije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1.000,00</w:t>
            </w:r>
          </w:p>
        </w:tc>
        <w:tc>
          <w:tcPr>
            <w:tcW w:w="1560" w:type="dxa"/>
          </w:tcPr>
          <w:p w:rsidR="008C6972" w:rsidRPr="008C6972" w:rsidRDefault="007832A4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Sufinanciranje programa i projekata udruga i ostalih organizacija civilnog društva u području socijalne skrbi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1560" w:type="dxa"/>
          </w:tcPr>
          <w:p w:rsidR="008C6972" w:rsidRPr="008C6972" w:rsidRDefault="007832A4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8.500,00</w:t>
            </w:r>
          </w:p>
        </w:tc>
      </w:tr>
      <w:tr w:rsidR="008C6972" w:rsidRPr="008C6972" w:rsidTr="008C6972">
        <w:tc>
          <w:tcPr>
            <w:tcW w:w="1099" w:type="dxa"/>
          </w:tcPr>
          <w:p w:rsidR="008C6972" w:rsidRPr="008C6972" w:rsidRDefault="008C6972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1" w:type="dxa"/>
          </w:tcPr>
          <w:p w:rsidR="008C6972" w:rsidRPr="008C6972" w:rsidRDefault="008C6972" w:rsidP="006C17CF">
            <w:pPr>
              <w:pStyle w:val="Bezproreda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C6972">
              <w:rPr>
                <w:rFonts w:cs="Times New Roman"/>
                <w:sz w:val="20"/>
                <w:szCs w:val="20"/>
              </w:rPr>
              <w:t>UKUPNO:</w:t>
            </w:r>
          </w:p>
        </w:tc>
        <w:tc>
          <w:tcPr>
            <w:tcW w:w="1568" w:type="dxa"/>
            <w:vAlign w:val="center"/>
          </w:tcPr>
          <w:p w:rsidR="008C6972" w:rsidRPr="008C6972" w:rsidRDefault="008C6972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6972">
              <w:rPr>
                <w:rFonts w:cs="Times New Roman"/>
                <w:b/>
                <w:sz w:val="20"/>
                <w:szCs w:val="20"/>
              </w:rPr>
              <w:t>453.150,00</w:t>
            </w:r>
          </w:p>
        </w:tc>
        <w:tc>
          <w:tcPr>
            <w:tcW w:w="1560" w:type="dxa"/>
          </w:tcPr>
          <w:p w:rsidR="008C6972" w:rsidRPr="008C6972" w:rsidRDefault="007832A4" w:rsidP="007832A4">
            <w:pPr>
              <w:pStyle w:val="Bezproreda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227.343,40</w:t>
            </w:r>
          </w:p>
        </w:tc>
      </w:tr>
    </w:tbl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0262EB">
      <w:pPr>
        <w:pStyle w:val="Bezproreda"/>
        <w:spacing w:line="276" w:lineRule="auto"/>
        <w:jc w:val="center"/>
        <w:rPr>
          <w:rFonts w:cs="Times New Roman"/>
          <w:b/>
          <w:sz w:val="20"/>
          <w:szCs w:val="20"/>
        </w:rPr>
      </w:pPr>
      <w:r w:rsidRPr="008C6972">
        <w:rPr>
          <w:rFonts w:cs="Times New Roman"/>
          <w:b/>
          <w:sz w:val="20"/>
          <w:szCs w:val="20"/>
        </w:rPr>
        <w:t>IV</w:t>
      </w:r>
      <w:r w:rsidR="000262EB" w:rsidRPr="008C6972">
        <w:rPr>
          <w:rFonts w:cs="Times New Roman"/>
          <w:b/>
          <w:sz w:val="20"/>
          <w:szCs w:val="20"/>
        </w:rPr>
        <w:t>.</w:t>
      </w:r>
    </w:p>
    <w:p w:rsidR="006C17CF" w:rsidRPr="008C6972" w:rsidRDefault="006C17CF" w:rsidP="000262EB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ab/>
      </w:r>
      <w:r w:rsidR="000262EB" w:rsidRPr="008C6972">
        <w:rPr>
          <w:rFonts w:cs="Times New Roman"/>
          <w:sz w:val="20"/>
          <w:szCs w:val="20"/>
        </w:rPr>
        <w:t xml:space="preserve"> </w:t>
      </w:r>
    </w:p>
    <w:p w:rsidR="000262EB" w:rsidRPr="00DE6ECA" w:rsidRDefault="007832A4" w:rsidP="007832A4">
      <w:pPr>
        <w:pStyle w:val="Bezproreda"/>
        <w:spacing w:line="276" w:lineRule="auto"/>
        <w:ind w:firstLine="708"/>
        <w:jc w:val="both"/>
        <w:rPr>
          <w:rFonts w:cs="Times New Roman"/>
          <w:color w:val="000000" w:themeColor="text1"/>
          <w:sz w:val="20"/>
          <w:szCs w:val="20"/>
        </w:rPr>
      </w:pPr>
      <w:r w:rsidRPr="00DE6ECA">
        <w:rPr>
          <w:rFonts w:cs="Times New Roman"/>
          <w:color w:val="000000" w:themeColor="text1"/>
          <w:sz w:val="20"/>
          <w:szCs w:val="20"/>
        </w:rPr>
        <w:t xml:space="preserve">Odluka o izvršenju socijalnog programa Općine Stubičke Toplice za razdoblje 01.01.2016.-30.06.2016. </w:t>
      </w:r>
      <w:r w:rsidR="000262EB" w:rsidRPr="00DE6ECA">
        <w:rPr>
          <w:rFonts w:cs="Times New Roman"/>
          <w:color w:val="000000" w:themeColor="text1"/>
          <w:sz w:val="20"/>
          <w:szCs w:val="20"/>
        </w:rPr>
        <w:t xml:space="preserve"> sastavni </w:t>
      </w:r>
      <w:r w:rsidR="00607EA6" w:rsidRPr="00DE6ECA">
        <w:rPr>
          <w:rFonts w:cs="Times New Roman"/>
          <w:color w:val="000000" w:themeColor="text1"/>
          <w:sz w:val="20"/>
          <w:szCs w:val="20"/>
        </w:rPr>
        <w:t xml:space="preserve">je </w:t>
      </w:r>
      <w:r w:rsidR="000262EB" w:rsidRPr="00DE6ECA">
        <w:rPr>
          <w:rFonts w:cs="Times New Roman"/>
          <w:color w:val="000000" w:themeColor="text1"/>
          <w:sz w:val="20"/>
          <w:szCs w:val="20"/>
        </w:rPr>
        <w:t>dio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 </w:t>
      </w:r>
      <w:r w:rsidR="00DE6ECA" w:rsidRPr="00DE6ECA">
        <w:rPr>
          <w:rFonts w:cs="Times New Roman"/>
          <w:color w:val="000000" w:themeColor="text1"/>
          <w:sz w:val="20"/>
          <w:szCs w:val="20"/>
        </w:rPr>
        <w:t xml:space="preserve">Odluke o </w:t>
      </w:r>
      <w:r w:rsidRPr="00DE6ECA">
        <w:rPr>
          <w:rFonts w:cs="Times New Roman"/>
          <w:color w:val="000000" w:themeColor="text1"/>
          <w:sz w:val="20"/>
          <w:szCs w:val="20"/>
        </w:rPr>
        <w:t>Polugodišnje</w:t>
      </w:r>
      <w:r w:rsidR="00DE6ECA" w:rsidRPr="00DE6ECA">
        <w:rPr>
          <w:rFonts w:cs="Times New Roman"/>
          <w:color w:val="000000" w:themeColor="text1"/>
          <w:sz w:val="20"/>
          <w:szCs w:val="20"/>
        </w:rPr>
        <w:t xml:space="preserve">m 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 izvještaj</w:t>
      </w:r>
      <w:r w:rsidR="00DE6ECA" w:rsidRPr="00DE6ECA">
        <w:rPr>
          <w:rFonts w:cs="Times New Roman"/>
          <w:color w:val="000000" w:themeColor="text1"/>
          <w:sz w:val="20"/>
          <w:szCs w:val="20"/>
        </w:rPr>
        <w:t>u</w:t>
      </w:r>
      <w:r w:rsidRPr="00DE6ECA">
        <w:rPr>
          <w:rFonts w:cs="Times New Roman"/>
          <w:color w:val="000000" w:themeColor="text1"/>
          <w:sz w:val="20"/>
          <w:szCs w:val="20"/>
        </w:rPr>
        <w:t xml:space="preserve"> o izvršenju proračuna</w:t>
      </w:r>
      <w:r w:rsidR="000262EB" w:rsidRPr="00DE6ECA">
        <w:rPr>
          <w:rFonts w:cs="Times New Roman"/>
          <w:color w:val="000000" w:themeColor="text1"/>
          <w:sz w:val="20"/>
          <w:szCs w:val="20"/>
        </w:rPr>
        <w:t xml:space="preserve"> Općine Stubičke Toplice za 2016. godinu i stupa na snagu </w:t>
      </w:r>
      <w:r w:rsidRPr="00DE6ECA">
        <w:rPr>
          <w:rFonts w:cs="Times New Roman"/>
          <w:color w:val="000000" w:themeColor="text1"/>
          <w:sz w:val="20"/>
          <w:szCs w:val="20"/>
        </w:rPr>
        <w:t>istovremeno.</w:t>
      </w:r>
    </w:p>
    <w:p w:rsidR="000262EB" w:rsidRPr="008C6972" w:rsidRDefault="000262EB" w:rsidP="000262EB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6C17CF" w:rsidRPr="008C6972" w:rsidRDefault="006C17CF" w:rsidP="006C17CF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E163E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Predsjednik Općinskog vijeća</w:t>
      </w:r>
    </w:p>
    <w:p w:rsidR="000262EB" w:rsidRPr="008C6972" w:rsidRDefault="000262EB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 w:rsidRPr="008C6972">
        <w:rPr>
          <w:rFonts w:cs="Times New Roman"/>
          <w:sz w:val="20"/>
          <w:szCs w:val="20"/>
        </w:rPr>
        <w:t>Općine Stubičke Toplice</w:t>
      </w:r>
    </w:p>
    <w:p w:rsidR="000262EB" w:rsidRPr="008C6972" w:rsidRDefault="000262EB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</w:p>
    <w:p w:rsidR="000262EB" w:rsidRPr="008C6972" w:rsidRDefault="000E163E" w:rsidP="000262EB">
      <w:pPr>
        <w:pStyle w:val="Bezproreda"/>
        <w:spacing w:line="276" w:lineRule="auto"/>
        <w:ind w:left="424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Stjepan Sokač</w:t>
      </w:r>
      <w:bookmarkStart w:id="0" w:name="_GoBack"/>
      <w:bookmarkEnd w:id="0"/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8C6972" w:rsidRDefault="000262EB" w:rsidP="000262EB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0262EB" w:rsidRPr="000262EB" w:rsidRDefault="000262EB" w:rsidP="000262EB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sectPr w:rsidR="000262EB" w:rsidRPr="0002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262EB"/>
    <w:rsid w:val="0005152F"/>
    <w:rsid w:val="0007018A"/>
    <w:rsid w:val="000E163E"/>
    <w:rsid w:val="000F3EB3"/>
    <w:rsid w:val="001340DB"/>
    <w:rsid w:val="00162727"/>
    <w:rsid w:val="00177FD5"/>
    <w:rsid w:val="001A347D"/>
    <w:rsid w:val="001F59E8"/>
    <w:rsid w:val="00292EB3"/>
    <w:rsid w:val="003E39B4"/>
    <w:rsid w:val="004B66EA"/>
    <w:rsid w:val="00607EA6"/>
    <w:rsid w:val="006C17CF"/>
    <w:rsid w:val="00704894"/>
    <w:rsid w:val="007777F6"/>
    <w:rsid w:val="007832A4"/>
    <w:rsid w:val="008C6972"/>
    <w:rsid w:val="00931E6B"/>
    <w:rsid w:val="009451B8"/>
    <w:rsid w:val="009642B7"/>
    <w:rsid w:val="00C06CA5"/>
    <w:rsid w:val="00C2229C"/>
    <w:rsid w:val="00C92491"/>
    <w:rsid w:val="00DE6ECA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8</cp:revision>
  <cp:lastPrinted>2016-09-16T09:51:00Z</cp:lastPrinted>
  <dcterms:created xsi:type="dcterms:W3CDTF">2016-08-24T07:30:00Z</dcterms:created>
  <dcterms:modified xsi:type="dcterms:W3CDTF">2016-09-16T09:51:00Z</dcterms:modified>
</cp:coreProperties>
</file>